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ackground w:color="ffffff">
    <v:background id="_x0000_s1025" filled="t"/>
  </w:background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Theme="minorEastAsia" w:hAnsiTheme="minorEastAsia" w:cstheme="minorEastAsia"/>
          <w:i w:val="0"/>
          <w:iCs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i w:val="0"/>
          <w:iCs w:val="0"/>
        </w:rPr>
        <w:drawing>
          <wp:inline distT="0" distB="0" distL="114300" distR="114300">
            <wp:extent cx="5372100" cy="161925"/>
            <wp:effectExtent l="0" t="0" r="0" b="9525"/>
            <wp:docPr id="14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659617" name="图片 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1.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贺州)</w:t>
      </w: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  <w:b w:val="0"/>
        </w:rPr>
        <w:t>年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  <w:b w:val="0"/>
        </w:rPr>
        <w:t>月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部分贺州市民有幸观看到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日食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现象</w:t>
      </w:r>
      <w:r>
        <w:rPr>
          <w:rFonts w:ascii="Times New Roman" w:eastAsia="宋体" w:hAnsi="Times New Roman" w:cs="Times New Roman"/>
        </w:rPr>
        <w:t>，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日食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属于(　</w:t>
      </w:r>
      <w:r>
        <w:rPr>
          <w:rFonts w:ascii="Times New Roman" w:hAnsi="Times New Roman" w:cs="Times New Roman" w:hint="eastAsia"/>
          <w:b w:val="0"/>
          <w:color w:val="FF0000"/>
          <w:lang w:val="en-US" w:eastAsia="zh-CN"/>
        </w:rPr>
        <w:t>A</w:t>
      </w:r>
      <w:r>
        <w:rPr>
          <w:rFonts w:ascii="Times New Roman" w:eastAsia="宋体" w:hAnsi="Times New Roman" w:cs="Times New Roman"/>
          <w:b w:val="0"/>
        </w:rPr>
        <w:t>　)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</w:t>
      </w:r>
      <w:r>
        <w:rPr>
          <w:rFonts w:ascii="Times New Roman" w:eastAsia="宋体" w:hAnsi="Times New Roman" w:cs="Times New Roman"/>
          <w:b w:val="0"/>
        </w:rPr>
        <w:t>光的直线传播现象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</w:t>
      </w:r>
      <w:r>
        <w:rPr>
          <w:rFonts w:ascii="Times New Roman" w:eastAsia="宋体" w:hAnsi="Times New Roman" w:cs="Times New Roman"/>
        </w:rPr>
        <w:t>B．</w:t>
      </w:r>
      <w:r>
        <w:rPr>
          <w:rFonts w:ascii="Times New Roman" w:eastAsia="宋体" w:hAnsi="Times New Roman" w:cs="Times New Roman"/>
          <w:b w:val="0"/>
        </w:rPr>
        <w:t>光的折射现象</w:t>
      </w:r>
      <w:r>
        <w:rPr>
          <w:rFonts w:ascii="Times New Roman" w:eastAsia="宋体" w:hAnsi="Times New Roman" w:cs="Times New Roman"/>
        </w:rPr>
        <w:t xml:space="preserve"> 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</w:t>
      </w:r>
      <w:r>
        <w:rPr>
          <w:rFonts w:ascii="Times New Roman" w:eastAsia="宋体" w:hAnsi="Times New Roman" w:cs="Times New Roman"/>
          <w:b w:val="0"/>
        </w:rPr>
        <w:t>光的反射现象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</w:t>
      </w:r>
      <w:r>
        <w:rPr>
          <w:rFonts w:ascii="Times New Roman" w:eastAsia="宋体" w:hAnsi="Times New Roman" w:cs="Times New Roman"/>
        </w:rPr>
        <w:t>D．</w:t>
      </w:r>
      <w:r>
        <w:rPr>
          <w:rFonts w:ascii="Times New Roman" w:eastAsia="宋体" w:hAnsi="Times New Roman" w:cs="Times New Roman"/>
          <w:b w:val="0"/>
        </w:rPr>
        <w:t>光的色散现象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2.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玉林)</w:t>
      </w:r>
      <w:r>
        <w:rPr>
          <w:rFonts w:ascii="Times New Roman" w:eastAsia="宋体" w:hAnsi="Times New Roman" w:cs="Times New Roman"/>
          <w:b w:val="0"/>
        </w:rPr>
        <w:t>现在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越来越多的楼房采用玻璃幕墙、磨光的大理石作为装饰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造成了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光污染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它的主要形成原因是(　</w:t>
      </w:r>
      <w:r>
        <w:rPr>
          <w:rFonts w:ascii="Times New Roman" w:hAnsi="Times New Roman" w:cs="Times New Roman" w:hint="eastAsia"/>
          <w:b w:val="0"/>
          <w:color w:val="FF0000"/>
          <w:lang w:val="en-US" w:eastAsia="zh-CN"/>
        </w:rPr>
        <w:t>A</w:t>
      </w:r>
      <w:r>
        <w:rPr>
          <w:rFonts w:ascii="Times New Roman" w:eastAsia="宋体" w:hAnsi="Times New Roman" w:cs="Times New Roman"/>
          <w:b w:val="0"/>
        </w:rPr>
        <w:t>　)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</w:t>
      </w:r>
      <w:r>
        <w:rPr>
          <w:rFonts w:ascii="Times New Roman" w:eastAsia="宋体" w:hAnsi="Times New Roman" w:cs="Times New Roman"/>
          <w:b w:val="0"/>
        </w:rPr>
        <w:t>光的镜面反射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</w:t>
      </w:r>
      <w:r>
        <w:rPr>
          <w:rFonts w:ascii="Times New Roman" w:eastAsia="宋体" w:hAnsi="Times New Roman" w:cs="Times New Roman"/>
        </w:rPr>
        <w:t xml:space="preserve"> B．</w:t>
      </w:r>
      <w:r>
        <w:rPr>
          <w:rFonts w:ascii="Times New Roman" w:eastAsia="宋体" w:hAnsi="Times New Roman" w:cs="Times New Roman"/>
          <w:b w:val="0"/>
        </w:rPr>
        <w:t>光的漫反射</w:t>
      </w:r>
      <w:r>
        <w:rPr>
          <w:rFonts w:ascii="Times New Roman" w:eastAsia="宋体" w:hAnsi="Times New Roman" w:cs="Times New Roman"/>
        </w:rPr>
        <w:t xml:space="preserve"> 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</w:t>
      </w:r>
      <w:r>
        <w:rPr>
          <w:rFonts w:ascii="Times New Roman" w:eastAsia="宋体" w:hAnsi="Times New Roman" w:cs="Times New Roman"/>
          <w:b w:val="0"/>
        </w:rPr>
        <w:t>光的折射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   </w:t>
      </w:r>
      <w:r>
        <w:rPr>
          <w:rFonts w:ascii="Times New Roman" w:eastAsia="宋体" w:hAnsi="Times New Roman" w:cs="Times New Roman"/>
        </w:rPr>
        <w:t>D．</w:t>
      </w:r>
      <w:r>
        <w:rPr>
          <w:rFonts w:ascii="Times New Roman" w:eastAsia="宋体" w:hAnsi="Times New Roman" w:cs="Times New Roman"/>
          <w:b w:val="0"/>
        </w:rPr>
        <w:t>光的直线传播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3.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河池)</w:t>
      </w:r>
      <w:r>
        <w:rPr>
          <w:rFonts w:ascii="Times New Roman" w:eastAsia="宋体" w:hAnsi="Times New Roman" w:cs="Times New Roman"/>
          <w:b w:val="0"/>
        </w:rPr>
        <w:t>关于光现象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下列说法正确的是(　</w:t>
      </w:r>
      <w:r>
        <w:rPr>
          <w:rFonts w:ascii="Times New Roman" w:hAnsi="Times New Roman" w:cs="Times New Roman" w:hint="eastAsia"/>
          <w:b w:val="0"/>
          <w:color w:val="FF0000"/>
          <w:lang w:val="en-US" w:eastAsia="zh-CN"/>
        </w:rPr>
        <w:t>D</w:t>
      </w:r>
      <w:r>
        <w:rPr>
          <w:rFonts w:ascii="Times New Roman" w:eastAsia="宋体" w:hAnsi="Times New Roman" w:cs="Times New Roman"/>
          <w:b w:val="0"/>
        </w:rPr>
        <w:t>　)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</w:t>
      </w:r>
      <w:r>
        <w:rPr>
          <w:rFonts w:ascii="Times New Roman" w:eastAsia="宋体" w:hAnsi="Times New Roman" w:cs="Times New Roman"/>
          <w:b w:val="0"/>
        </w:rPr>
        <w:t>人离平面镜越近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像就越大</w:t>
      </w:r>
      <w:r>
        <w:rPr>
          <w:rFonts w:ascii="Times New Roman" w:eastAsia="宋体" w:hAnsi="Times New Roman" w:cs="Times New Roman"/>
        </w:rPr>
        <w:t xml:space="preserve"> 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B．</w:t>
      </w:r>
      <w:r>
        <w:rPr>
          <w:rFonts w:ascii="Times New Roman" w:eastAsia="宋体" w:hAnsi="Times New Roman" w:cs="Times New Roman"/>
          <w:b w:val="0"/>
        </w:rPr>
        <w:t>光在真空中传播的速度是</w:t>
      </w:r>
      <w:r>
        <w:rPr>
          <w:rFonts w:ascii="Times New Roman" w:eastAsia="宋体" w:hAnsi="Times New Roman" w:cs="Times New Roman"/>
        </w:rPr>
        <w:t>340 m/s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</w:t>
      </w:r>
      <w:r>
        <w:rPr>
          <w:rFonts w:ascii="Times New Roman" w:eastAsia="宋体" w:hAnsi="Times New Roman" w:cs="Times New Roman"/>
          <w:b w:val="0"/>
        </w:rPr>
        <w:t>汽车观后镜靠光的折射来观察路况</w:t>
      </w:r>
      <w:r>
        <w:rPr>
          <w:rFonts w:ascii="Times New Roman" w:eastAsia="宋体" w:hAnsi="Times New Roman" w:cs="Times New Roman"/>
        </w:rPr>
        <w:t xml:space="preserve"> 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D．</w:t>
      </w:r>
      <w:r>
        <w:rPr>
          <w:rFonts w:ascii="Times New Roman" w:eastAsia="宋体" w:hAnsi="Times New Roman" w:cs="Times New Roman"/>
          <w:b w:val="0"/>
        </w:rPr>
        <w:t>影子的形成可以用光的直线传播来解释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494030</wp:posOffset>
            </wp:positionV>
            <wp:extent cx="1362075" cy="102870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21162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 xml:space="preserve">4.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百色)</w:t>
      </w:r>
      <w:r>
        <w:rPr>
          <w:rFonts w:ascii="Times New Roman" w:eastAsia="宋体" w:hAnsi="Times New Roman" w:cs="Times New Roman"/>
          <w:b w:val="0"/>
        </w:rPr>
        <w:t>如图所示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固定在水面上方的光源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b w:val="0"/>
        </w:rPr>
        <w:t>发出一束光线</w:t>
      </w:r>
      <w:r>
        <w:rPr>
          <w:rFonts w:ascii="Times New Roman" w:eastAsia="宋体" w:hAnsi="Times New Roman" w:cs="Times New Roman" w:hint="eastAsia"/>
          <w:b w:val="0"/>
        </w:rPr>
        <w:t>经水面反射后在光屏上有一个光斑</w:t>
      </w:r>
      <w:r>
        <w:rPr>
          <w:rFonts w:ascii="Times New Roman" w:eastAsia="宋体" w:hAnsi="Times New Roman" w:cs="Times New Roman"/>
        </w:rPr>
        <w:t>A，</w:t>
      </w:r>
      <w:r>
        <w:rPr>
          <w:rFonts w:ascii="Times New Roman" w:eastAsia="宋体" w:hAnsi="Times New Roman" w:cs="Times New Roman"/>
          <w:b w:val="0"/>
        </w:rPr>
        <w:t>已知光束与水面的夹角为</w:t>
      </w:r>
      <w:r>
        <w:rPr>
          <w:rFonts w:ascii="Times New Roman" w:eastAsia="宋体" w:hAnsi="Times New Roman" w:cs="Times New Roman"/>
        </w:rPr>
        <w:t>40°，S′</w:t>
      </w:r>
      <w:r>
        <w:rPr>
          <w:rFonts w:ascii="Times New Roman" w:eastAsia="宋体" w:hAnsi="Times New Roman" w:cs="Times New Roman"/>
          <w:b w:val="0"/>
        </w:rPr>
        <w:t>是光源经水面反射所成的像。下列说法正确的是(　</w:t>
      </w:r>
      <w:r>
        <w:rPr>
          <w:rFonts w:ascii="Times New Roman" w:hAnsi="Times New Roman" w:cs="Times New Roman" w:hint="eastAsia"/>
          <w:b w:val="0"/>
          <w:color w:val="FF0000"/>
          <w:lang w:val="en-US" w:eastAsia="zh-CN"/>
        </w:rPr>
        <w:t>D</w:t>
      </w:r>
      <w:r>
        <w:rPr>
          <w:rFonts w:ascii="Times New Roman" w:eastAsia="宋体" w:hAnsi="Times New Roman" w:cs="Times New Roman"/>
          <w:b w:val="0"/>
        </w:rPr>
        <w:t>　)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</w:t>
      </w:r>
      <w:r>
        <w:rPr>
          <w:rFonts w:ascii="Times New Roman" w:eastAsia="宋体" w:hAnsi="Times New Roman" w:cs="Times New Roman"/>
          <w:b w:val="0"/>
        </w:rPr>
        <w:t>反射角的大小为</w:t>
      </w:r>
      <w:r>
        <w:rPr>
          <w:rFonts w:ascii="Times New Roman" w:eastAsia="宋体" w:hAnsi="Times New Roman" w:cs="Times New Roman"/>
        </w:rPr>
        <w:t xml:space="preserve">40° 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B．</w:t>
      </w:r>
      <w:r>
        <w:rPr>
          <w:rFonts w:ascii="Times New Roman" w:eastAsia="宋体" w:hAnsi="Times New Roman" w:cs="Times New Roman"/>
          <w:b w:val="0"/>
        </w:rPr>
        <w:t>当水面升高时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反射角将变大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</w:t>
      </w:r>
      <w:r>
        <w:rPr>
          <w:rFonts w:ascii="Times New Roman" w:eastAsia="宋体" w:hAnsi="Times New Roman" w:cs="Times New Roman"/>
          <w:b w:val="0"/>
        </w:rPr>
        <w:t>当水面升高时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光斑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b w:val="0"/>
        </w:rPr>
        <w:t>将向右移动</w:t>
      </w:r>
      <w:r>
        <w:rPr>
          <w:rFonts w:ascii="Times New Roman" w:eastAsia="宋体" w:hAnsi="Times New Roman" w:cs="Times New Roman"/>
        </w:rPr>
        <w:t xml:space="preserve"> 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D．</w:t>
      </w:r>
      <w:r>
        <w:rPr>
          <w:rFonts w:ascii="Times New Roman" w:eastAsia="宋体" w:hAnsi="Times New Roman" w:cs="Times New Roman"/>
          <w:b w:val="0"/>
        </w:rPr>
        <w:t>当水面升高时</w:t>
      </w:r>
      <w:r>
        <w:rPr>
          <w:rFonts w:ascii="Times New Roman" w:eastAsia="宋体" w:hAnsi="Times New Roman" w:cs="Times New Roman"/>
        </w:rPr>
        <w:t>，S′</w:t>
      </w:r>
      <w:r>
        <w:rPr>
          <w:rFonts w:ascii="Times New Roman" w:eastAsia="宋体" w:hAnsi="Times New Roman" w:cs="Times New Roman"/>
          <w:b w:val="0"/>
        </w:rPr>
        <w:t>到水面的距离变小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5.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贵港)</w:t>
      </w:r>
      <w:r>
        <w:rPr>
          <w:rFonts w:ascii="Times New Roman" w:eastAsia="宋体" w:hAnsi="Times New Roman" w:cs="Times New Roman"/>
          <w:b w:val="0"/>
        </w:rPr>
        <w:t>东湖公园的湖边垂柳成荫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水面倒影如镜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湖水清澈见底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从物理学角度看：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垂柳成荫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是由于光的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直线传播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</w:rPr>
        <w:t>形成的</w:t>
      </w:r>
      <w:r>
        <w:rPr>
          <w:rFonts w:ascii="Times New Roman" w:eastAsia="宋体" w:hAnsi="Times New Roman" w:cs="Times New Roman"/>
        </w:rPr>
        <w:t>，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清澈见底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是由于光的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折射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</w:rPr>
        <w:t>形成的。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6.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十堰)</w:t>
      </w:r>
      <w:r>
        <w:rPr>
          <w:rFonts w:ascii="Times New Roman" w:eastAsia="宋体" w:hAnsi="Times New Roman" w:cs="Times New Roman"/>
          <w:b w:val="0"/>
        </w:rPr>
        <w:t>如图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空气中某点光源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b w:val="0"/>
        </w:rPr>
        <w:t>发出一条光线射向水面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在水面发生反射和折射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反射光线经过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  <w:b w:val="0"/>
        </w:rPr>
        <w:t>点。请在图中作出这条入射光线、对应的反射光线和折射光线的大致方向(保留作图痕迹)。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center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038225" cy="866775"/>
            <wp:effectExtent l="0" t="0" r="9525" b="952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19454" name="图片 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pt;height:20pt">
            <v:imagedata r:id="rId11" o:title=""/>
            <o:lock v:ext="edit" aspectratio="t"/>
          </v:shape>
        </w:pict>
      </w: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266190" cy="1010920"/>
            <wp:effectExtent l="0" t="0" r="10160" b="1778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16598" name="图片 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 w:hint="eastAsia"/>
          <w:b w:val="0"/>
        </w:rPr>
      </w:pPr>
      <w:r>
        <w:rPr>
          <w:rFonts w:ascii="Times New Roman" w:eastAsia="宋体" w:hAnsi="Times New Roman" w:cs="Times New Roman"/>
        </w:rPr>
        <w:t xml:space="preserve">7.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梧州)</w:t>
      </w:r>
      <w:r>
        <w:rPr>
          <w:rFonts w:ascii="Times New Roman" w:eastAsia="宋体" w:hAnsi="Times New Roman" w:cs="Times New Roman"/>
          <w:b w:val="0"/>
        </w:rPr>
        <w:t>利用如图所示装置进行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探</w:t>
      </w:r>
      <w:r>
        <w:rPr>
          <w:rFonts w:ascii="Times New Roman" w:eastAsia="宋体" w:hAnsi="Times New Roman" w:cs="Times New Roman" w:hint="eastAsia"/>
          <w:b w:val="0"/>
        </w:rPr>
        <w:t>究光反射时的规律</w:t>
      </w:r>
      <w:r>
        <w:rPr>
          <w:rFonts w:ascii="宋体" w:eastAsia="宋体" w:hAnsi="宋体" w:cs="Times New Roman" w:hint="eastAsia"/>
          <w:b w:val="0"/>
        </w:rPr>
        <w:t>”</w:t>
      </w:r>
      <w:r>
        <w:rPr>
          <w:rFonts w:ascii="Times New Roman" w:eastAsia="宋体" w:hAnsi="Times New Roman" w:cs="Times New Roman" w:hint="eastAsia"/>
          <w:b w:val="0"/>
        </w:rPr>
        <w:t>实验。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 w:val="0"/>
        </w:rPr>
        <w:t>(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  <w:b w:val="0"/>
        </w:rPr>
        <w:t>)把一个平面镜放在水平桌面上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再把硬纸板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  <w:b w:val="0"/>
        </w:rPr>
        <w:t>竖直地立在平面镜上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纸板上的直线</w:t>
      </w:r>
      <w:r>
        <w:rPr>
          <w:rFonts w:ascii="Times New Roman" w:eastAsia="宋体" w:hAnsi="Times New Roman" w:cs="Times New Roman"/>
        </w:rPr>
        <w:t>ON</w:t>
      </w:r>
      <w:r>
        <w:rPr>
          <w:rFonts w:ascii="Times New Roman" w:eastAsia="宋体" w:hAnsi="Times New Roman" w:cs="Times New Roman"/>
          <w:b w:val="0"/>
        </w:rPr>
        <w:t>垂直于镜面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除图中器材外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本实验还需用到的测量器材是：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量角器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b w:val="0"/>
        </w:rPr>
        <w:t>)使一束光贴着纸板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b w:val="0"/>
        </w:rPr>
        <w:t>沿</w:t>
      </w:r>
      <w:r>
        <w:rPr>
          <w:rFonts w:ascii="Times New Roman" w:eastAsia="宋体" w:hAnsi="Times New Roman" w:cs="Times New Roman"/>
          <w:i/>
          <w:iCs/>
        </w:rPr>
        <w:t>EO</w:t>
      </w:r>
      <w:r>
        <w:rPr>
          <w:rFonts w:ascii="Times New Roman" w:eastAsia="宋体" w:hAnsi="Times New Roman" w:cs="Times New Roman"/>
          <w:b w:val="0"/>
        </w:rPr>
        <w:t>射到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  <w:b w:val="0"/>
        </w:rPr>
        <w:t>点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经平面镜反射后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沿另一方向射出</w:t>
      </w:r>
      <w:r>
        <w:rPr>
          <w:rFonts w:ascii="Times New Roman" w:eastAsia="宋体" w:hAnsi="Times New Roman" w:cs="Times New Roman"/>
        </w:rPr>
        <w:t>，</w:t>
      </w:r>
      <w:r>
        <w:rPr>
          <w:rFonts w:ascii="宋体" w:eastAsia="宋体" w:hAnsi="宋体" w:cs="Times New Roman"/>
        </w:rPr>
        <w:t>∠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/>
          <w:b w:val="0"/>
        </w:rPr>
        <w:t>是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 xml:space="preserve">入射 </w:t>
      </w:r>
      <w:r>
        <w:rPr>
          <w:rFonts w:ascii="Times New Roman" w:eastAsia="宋体" w:hAnsi="Times New Roman" w:cs="Times New Roman"/>
          <w:b w:val="0"/>
        </w:rPr>
        <w:t>(选填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入射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或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反射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)角。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  <w:b w:val="0"/>
        </w:rPr>
        <w:t>)下表是实验中记录的数据：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  <w:b w:val="0"/>
        </w:rPr>
      </w:pPr>
      <w:r>
        <w:rPr>
          <w:rFonts w:ascii="Times New Roman" w:eastAsia="宋体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177800</wp:posOffset>
            </wp:positionV>
            <wp:extent cx="1057275" cy="581025"/>
            <wp:effectExtent l="0" t="0" r="9525" b="952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98890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32"/>
        <w:gridCol w:w="732"/>
        <w:gridCol w:w="732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shd w:val="clear" w:color="auto" w:fill="auto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 w:val="0"/>
              </w:rPr>
              <w:t>次数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shd w:val="clear" w:color="auto" w:fill="auto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Times New Roman"/>
              </w:rPr>
              <w:t>∠</w:t>
            </w:r>
            <w:r>
              <w:rPr>
                <w:rFonts w:ascii="Times New Roman" w:eastAsia="宋体" w:hAnsi="Times New Roman" w:cs="Times New Roman"/>
                <w:i/>
                <w:iCs/>
              </w:rPr>
              <w:t>i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30°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40°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60°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shd w:val="clear" w:color="auto" w:fill="auto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Times New Roman"/>
              </w:rPr>
              <w:t>∠</w:t>
            </w:r>
            <w:r>
              <w:rPr>
                <w:rFonts w:ascii="Times New Roman" w:eastAsia="宋体" w:hAnsi="Times New Roman" w:cs="Times New Roman"/>
                <w:i/>
                <w:iCs/>
              </w:rPr>
              <w:t>r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30°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40°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pStyle w:val="Plain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60°</w:t>
            </w:r>
          </w:p>
        </w:tc>
      </w:tr>
    </w:tbl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　　　　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分析实验数据可知：在反射现象中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反射角__</w:t>
      </w:r>
      <w:r>
        <w:rPr>
          <w:rFonts w:ascii="Times New Roman" w:hAnsi="Times New Roman" w:cs="Times New Roman" w:hint="eastAsia"/>
          <w:b w:val="0"/>
          <w:color w:val="FF0000"/>
          <w:u w:val="single"/>
          <w:lang w:eastAsia="zh-CN"/>
        </w:rPr>
        <w:t>等于</w:t>
      </w:r>
      <w:r>
        <w:rPr>
          <w:rFonts w:ascii="Times New Roman" w:eastAsia="宋体" w:hAnsi="Times New Roman" w:cs="Times New Roman"/>
          <w:b w:val="0"/>
        </w:rPr>
        <w:t>__(选填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大于</w:t>
      </w:r>
      <w:r>
        <w:rPr>
          <w:rFonts w:ascii="宋体" w:eastAsia="宋体" w:hAnsi="宋体" w:cs="Times New Roman"/>
        </w:rPr>
        <w:t>”“</w:t>
      </w:r>
      <w:r>
        <w:rPr>
          <w:rFonts w:ascii="Times New Roman" w:eastAsia="宋体" w:hAnsi="Times New Roman" w:cs="Times New Roman"/>
          <w:b w:val="0"/>
        </w:rPr>
        <w:t>等于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或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小于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)入射角。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  <w:b w:val="0"/>
        </w:rPr>
        <w:t>)硬纸板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  <w:b w:val="0"/>
        </w:rPr>
        <w:t>是用两块纸板连接起来的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把纸板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b w:val="0"/>
        </w:rPr>
        <w:t>沿</w:t>
      </w:r>
      <w:r>
        <w:rPr>
          <w:rFonts w:ascii="Times New Roman" w:eastAsia="宋体" w:hAnsi="Times New Roman" w:cs="Times New Roman"/>
          <w:i/>
          <w:iCs/>
        </w:rPr>
        <w:t>ON</w:t>
      </w:r>
      <w:r>
        <w:rPr>
          <w:rFonts w:ascii="Times New Roman" w:eastAsia="宋体" w:hAnsi="Times New Roman" w:cs="Times New Roman"/>
          <w:b w:val="0"/>
        </w:rPr>
        <w:t>向前或向后折时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不能在纸板</w:t>
      </w:r>
      <w:r>
        <w:rPr>
          <w:rFonts w:ascii="Times New Roman" w:eastAsia="宋体" w:hAnsi="Times New Roman" w:cs="Times New Roman"/>
          <w:b w:val="0"/>
          <w:bCs w:val="0"/>
          <w:i/>
          <w:iCs/>
        </w:rPr>
        <w:t>B</w:t>
      </w:r>
      <w:r>
        <w:rPr>
          <w:rFonts w:ascii="Times New Roman" w:eastAsia="宋体" w:hAnsi="Times New Roman" w:cs="Times New Roman"/>
          <w:b w:val="0"/>
        </w:rPr>
        <w:t>上看到反射光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说明在反射现象中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反射光线、入射光线和法线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在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</w:rPr>
        <w:t>(选填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在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或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不在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)同一平</w:t>
      </w:r>
      <w:r>
        <w:rPr>
          <w:rFonts w:ascii="Times New Roman" w:eastAsia="宋体" w:hAnsi="Times New Roman" w:cs="Times New Roman" w:hint="eastAsia"/>
          <w:b w:val="0"/>
        </w:rPr>
        <w:t>面内。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  <w:b w:val="0"/>
        </w:rPr>
        <w:t>)如果让光沿</w:t>
      </w:r>
      <w:r>
        <w:rPr>
          <w:rFonts w:ascii="Times New Roman" w:eastAsia="宋体" w:hAnsi="Times New Roman" w:cs="Times New Roman"/>
          <w:i/>
          <w:iCs/>
          <w:u w:val="none"/>
        </w:rPr>
        <w:t>FO</w:t>
      </w:r>
      <w:r>
        <w:rPr>
          <w:rFonts w:ascii="Times New Roman" w:eastAsia="宋体" w:hAnsi="Times New Roman" w:cs="Times New Roman"/>
          <w:b w:val="0"/>
        </w:rPr>
        <w:t>方向入射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反射光路沿</w:t>
      </w:r>
      <w:r>
        <w:rPr>
          <w:rFonts w:ascii="Times New Roman" w:eastAsia="宋体" w:hAnsi="Times New Roman" w:cs="Times New Roman"/>
          <w:i/>
          <w:iCs/>
        </w:rPr>
        <w:t>OE</w:t>
      </w:r>
      <w:r>
        <w:rPr>
          <w:rFonts w:ascii="Times New Roman" w:eastAsia="宋体" w:hAnsi="Times New Roman" w:cs="Times New Roman"/>
          <w:b w:val="0"/>
        </w:rPr>
        <w:t>方向射出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这表明：在反射现象中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光路是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可逆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</w:rPr>
        <w:t>的。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8.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贺州)</w:t>
      </w:r>
      <w:r>
        <w:rPr>
          <w:rFonts w:ascii="Times New Roman" w:eastAsia="宋体" w:hAnsi="Times New Roman" w:cs="Times New Roman"/>
          <w:b w:val="0"/>
        </w:rPr>
        <w:t>在做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探究平面镜成像特点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的实验时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实验装置如图所示：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center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285875" cy="876300"/>
            <wp:effectExtent l="0" t="0" r="9525" b="0"/>
            <wp:docPr id="3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17517" name="图片 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  <w:b w:val="0"/>
        </w:rPr>
        <w:t>)为保证实验效果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应选择较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 xml:space="preserve">薄 </w:t>
      </w:r>
      <w:r>
        <w:rPr>
          <w:rFonts w:ascii="Times New Roman" w:eastAsia="宋体" w:hAnsi="Times New Roman" w:cs="Times New Roman"/>
          <w:b w:val="0"/>
        </w:rPr>
        <w:t>(选填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厚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或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薄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)的玻璃板代替平面镜做实验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便于确定像的位置。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b w:val="0"/>
        </w:rPr>
        <w:t>)在竖立的玻璃板前点燃蜡烛</w:t>
      </w:r>
      <w:r>
        <w:rPr>
          <w:rFonts w:ascii="Times New Roman" w:eastAsia="宋体" w:hAnsi="Times New Roman" w:cs="Times New Roman"/>
        </w:rPr>
        <w:t>A，</w:t>
      </w:r>
      <w:r>
        <w:rPr>
          <w:rFonts w:ascii="Times New Roman" w:eastAsia="宋体" w:hAnsi="Times New Roman" w:cs="Times New Roman"/>
          <w:b w:val="0"/>
        </w:rPr>
        <w:t>将未点燃的蜡烛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  <w:b w:val="0"/>
        </w:rPr>
        <w:t>竖立在玻璃板后面移动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直到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  <w:b w:val="0"/>
        </w:rPr>
        <w:t>与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b w:val="0"/>
        </w:rPr>
        <w:t>的像完全重合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此时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  <w:b w:val="0"/>
        </w:rPr>
        <w:t>与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b w:val="0"/>
        </w:rPr>
        <w:t>的距离是</w:t>
      </w:r>
      <w:r>
        <w:rPr>
          <w:rFonts w:ascii="Times New Roman" w:eastAsia="宋体" w:hAnsi="Times New Roman" w:cs="Times New Roman"/>
        </w:rPr>
        <w:t>18 cm，</w:t>
      </w:r>
      <w:r>
        <w:rPr>
          <w:rFonts w:ascii="Times New Roman" w:eastAsia="宋体" w:hAnsi="Times New Roman" w:cs="Times New Roman"/>
          <w:b w:val="0"/>
        </w:rPr>
        <w:t>则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b w:val="0"/>
        </w:rPr>
        <w:t>到玻璃板的距离是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 xml:space="preserve">18 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  <w:b w:val="0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  <w:b w:val="0"/>
        </w:rPr>
        <w:t>)移去蜡烛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  <w:b w:val="0"/>
        </w:rPr>
        <w:t>后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在其原位置上放置一光屏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光屏上不能呈现蜡烛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b w:val="0"/>
        </w:rPr>
        <w:t>的像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这说明平面镜成的是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虚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</w:rPr>
        <w:t>(选填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虚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或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实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)像。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  <w:b w:val="0"/>
        </w:rPr>
        <w:t>)当蜡烛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b w:val="0"/>
        </w:rPr>
        <w:t>向玻璃板靠近时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像的大小将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不变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</w:rPr>
        <w:t>(选填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变大</w:t>
      </w:r>
      <w:r>
        <w:rPr>
          <w:rFonts w:ascii="宋体" w:eastAsia="宋体" w:hAnsi="宋体" w:cs="Times New Roman"/>
        </w:rPr>
        <w:t>”“</w:t>
      </w:r>
      <w:r>
        <w:rPr>
          <w:rFonts w:ascii="Times New Roman" w:eastAsia="宋体" w:hAnsi="Times New Roman" w:cs="Times New Roman"/>
          <w:b w:val="0"/>
        </w:rPr>
        <w:t>变小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或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不变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)。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  <w:b w:val="0"/>
        </w:rPr>
        <w:t>)实验还表明：</w:t>
      </w:r>
      <w:r>
        <w:rPr>
          <w:rFonts w:ascii="Times New Roman" w:eastAsia="宋体" w:hAnsi="Times New Roman" w:cs="Times New Roman" w:hint="eastAsia"/>
          <w:b w:val="0"/>
        </w:rPr>
        <w:t>平面镜所成的像和物体的连线与镜面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垂直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Theme="minorEastAsia" w:hAnsiTheme="minorEastAsia" w:cstheme="minorEastAsia"/>
          <w:b/>
          <w:bCs/>
          <w:i w:val="0"/>
          <w:iCs w:val="0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B225A"/>
    <w:rsid w:val="000C31F5"/>
    <w:rsid w:val="00107290"/>
    <w:rsid w:val="00262790"/>
    <w:rsid w:val="003159FA"/>
    <w:rsid w:val="004B7CD6"/>
    <w:rsid w:val="004D2743"/>
    <w:rsid w:val="00524372"/>
    <w:rsid w:val="00575529"/>
    <w:rsid w:val="007235C5"/>
    <w:rsid w:val="0096709C"/>
    <w:rsid w:val="009D4B62"/>
    <w:rsid w:val="00A25A6A"/>
    <w:rsid w:val="00BF4116"/>
    <w:rsid w:val="00C40838"/>
    <w:rsid w:val="04F85DAC"/>
    <w:rsid w:val="070B24AB"/>
    <w:rsid w:val="08D44333"/>
    <w:rsid w:val="0A965B1C"/>
    <w:rsid w:val="0D7711A0"/>
    <w:rsid w:val="16E16539"/>
    <w:rsid w:val="202B79CD"/>
    <w:rsid w:val="274750B9"/>
    <w:rsid w:val="325A142D"/>
    <w:rsid w:val="3BE769FF"/>
    <w:rsid w:val="48CA623C"/>
    <w:rsid w:val="4EBF562D"/>
    <w:rsid w:val="4F912110"/>
    <w:rsid w:val="50451B66"/>
    <w:rsid w:val="53F87D03"/>
    <w:rsid w:val="547E44E9"/>
    <w:rsid w:val="5A3B225A"/>
    <w:rsid w:val="5FA62251"/>
    <w:rsid w:val="60D83F98"/>
    <w:rsid w:val="615C792C"/>
    <w:rsid w:val="615D3322"/>
    <w:rsid w:val="656D5BEE"/>
    <w:rsid w:val="66194BC1"/>
    <w:rsid w:val="71277350"/>
    <w:rsid w:val="7439063A"/>
    <w:rsid w:val="78C51D8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Char1">
    <w:name w:val="页脚 Char"/>
    <w:basedOn w:val="DefaultParagraphFont"/>
    <w:link w:val="Footer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1-9.TIF" TargetMode="External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wltpxsbt4.TIF" TargetMode="External" /><Relationship Id="rId14" Type="http://schemas.openxmlformats.org/officeDocument/2006/relationships/image" Target="media/image6.png" /><Relationship Id="rId15" Type="http://schemas.openxmlformats.org/officeDocument/2006/relationships/image" Target="1-10.TIF" TargetMode="External" /><Relationship Id="rId16" Type="http://schemas.openxmlformats.org/officeDocument/2006/relationships/image" Target="media/image7.png" /><Relationship Id="rId17" Type="http://schemas.openxmlformats.org/officeDocument/2006/relationships/image" Target="1-11.TIF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&#36798;&#26631;&#26816;&#27979;.tif" TargetMode="External" /><Relationship Id="rId7" Type="http://schemas.openxmlformats.org/officeDocument/2006/relationships/image" Target="media/image2.png" /><Relationship Id="rId8" Type="http://schemas.openxmlformats.org/officeDocument/2006/relationships/image" Target="1-8.TIF" TargetMode="Externa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1178</Words>
  <Characters>1268</Characters>
  <Application>Microsoft Office Word</Application>
  <DocSecurity>0</DocSecurity>
  <Lines>28</Lines>
  <Paragraphs>7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听故事的人</dc:creator>
  <cp:lastModifiedBy>听故事的人</cp:lastModifiedBy>
  <cp:revision>6</cp:revision>
  <dcterms:created xsi:type="dcterms:W3CDTF">2019-01-14T02:54:00Z</dcterms:created>
  <dcterms:modified xsi:type="dcterms:W3CDTF">2021-01-26T09:41:32Z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