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jc w:val="center"/>
        <w:rPr>
          <w:rFonts w:hint="eastAsia"/>
        </w:rPr>
      </w:pPr>
      <w:r>
        <w:rPr>
          <w:rFonts w:eastAsia="黑体" w:hint="eastAsia"/>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6pt;height:30pt;margin-top:861pt;margin-left:939pt;mso-position-horizontal-relative:page;mso-position-vertical-relative:top-margin-area;position:absolute;z-index:251658240">
            <v:imagedata r:id="rId6" o:title=""/>
            <o:lock v:ext="edit" aspectratio="t"/>
          </v:shape>
        </w:pict>
      </w:r>
      <w:r>
        <w:rPr>
          <w:rFonts w:eastAsia="黑体" w:hint="eastAsia"/>
          <w:b/>
          <w:sz w:val="30"/>
          <w:szCs w:val="30"/>
        </w:rPr>
        <w:t>必刷卷02</w:t>
      </w:r>
      <w:r>
        <w:rPr>
          <w:rFonts w:eastAsia="黑体" w:hint="eastAsia"/>
          <w:b/>
          <w:sz w:val="30"/>
          <w:szCs w:val="30"/>
          <w:lang w:val="en-US" w:eastAsia="zh-CN"/>
        </w:rPr>
        <w:t xml:space="preserve"> </w:t>
      </w:r>
      <w:r>
        <w:rPr>
          <w:rFonts w:eastAsia="黑体" w:hint="eastAsia"/>
          <w:b/>
          <w:sz w:val="30"/>
          <w:szCs w:val="30"/>
        </w:rPr>
        <w:t>声现象</w:t>
      </w:r>
    </w:p>
    <w:p>
      <w:pPr>
        <w:rPr>
          <w:b/>
        </w:rPr>
      </w:pPr>
      <w:r>
        <w:rPr>
          <w:rFonts w:hint="eastAsia"/>
          <w:b/>
        </w:rPr>
        <w:t>一、单选题</w:t>
      </w:r>
    </w:p>
    <w:p>
      <w:pPr>
        <w:spacing w:line="360" w:lineRule="auto"/>
        <w:jc w:val="left"/>
        <w:textAlignment w:val="center"/>
        <w:rPr>
          <w:rFonts w:ascii="宋体" w:eastAsia="宋体" w:hAnsi="宋体" w:cs="宋体"/>
        </w:rPr>
      </w:pPr>
      <w:r>
        <w:t>1．</w:t>
      </w:r>
      <w:r>
        <w:rPr>
          <w:rFonts w:ascii="宋体" w:eastAsia="宋体" w:hAnsi="宋体" w:cs="宋体"/>
        </w:rPr>
        <w:t>人在狭小房间里听不到回声，这是因为（　　）</w:t>
      </w:r>
    </w:p>
    <w:p>
      <w:pPr>
        <w:spacing w:line="360" w:lineRule="auto"/>
        <w:jc w:val="left"/>
        <w:textAlignment w:val="center"/>
        <w:rPr>
          <w:rFonts w:ascii="宋体" w:eastAsia="宋体" w:hAnsi="宋体" w:cs="宋体"/>
        </w:rPr>
      </w:pPr>
      <w:r>
        <w:t>A．</w:t>
      </w:r>
      <w:r>
        <w:rPr>
          <w:rFonts w:ascii="宋体" w:eastAsia="宋体" w:hAnsi="宋体" w:cs="宋体"/>
        </w:rPr>
        <w:t>在小房间里说话时没有回声</w:t>
      </w:r>
    </w:p>
    <w:p>
      <w:pPr>
        <w:spacing w:line="360" w:lineRule="auto"/>
        <w:jc w:val="left"/>
        <w:textAlignment w:val="center"/>
        <w:rPr>
          <w:rFonts w:ascii="宋体" w:eastAsia="宋体" w:hAnsi="宋体" w:cs="宋体"/>
        </w:rPr>
      </w:pPr>
      <w:r>
        <w:t>B．</w:t>
      </w:r>
      <w:r>
        <w:rPr>
          <w:rFonts w:ascii="宋体" w:eastAsia="宋体" w:hAnsi="宋体" w:cs="宋体"/>
        </w:rPr>
        <w:t>回声到达人耳比原声到达人耳晚</w:t>
      </w:r>
      <w:r>
        <w:rPr>
          <w:rFonts w:ascii="Times New Roman" w:eastAsia="Times New Roman" w:hAnsi="Times New Roman" w:cs="Times New Roman"/>
        </w:rPr>
        <w:t>0.1s</w:t>
      </w:r>
      <w:r>
        <w:rPr>
          <w:rFonts w:ascii="宋体" w:eastAsia="宋体" w:hAnsi="宋体" w:cs="宋体"/>
        </w:rPr>
        <w:t>以上</w:t>
      </w:r>
    </w:p>
    <w:p>
      <w:pPr>
        <w:spacing w:line="360" w:lineRule="auto"/>
        <w:jc w:val="left"/>
        <w:textAlignment w:val="center"/>
        <w:rPr>
          <w:rFonts w:ascii="宋体" w:eastAsia="宋体" w:hAnsi="宋体" w:cs="宋体"/>
        </w:rPr>
      </w:pPr>
      <w:r>
        <w:t>C．</w:t>
      </w:r>
      <w:r>
        <w:rPr>
          <w:rFonts w:ascii="宋体" w:eastAsia="宋体" w:hAnsi="宋体" w:cs="宋体"/>
        </w:rPr>
        <w:t>小房间里说话时声音太小</w:t>
      </w:r>
    </w:p>
    <w:p>
      <w:pPr>
        <w:spacing w:line="360" w:lineRule="auto"/>
        <w:jc w:val="left"/>
        <w:textAlignment w:val="center"/>
        <w:rPr>
          <w:rFonts w:ascii="宋体" w:eastAsia="宋体" w:hAnsi="宋体" w:cs="宋体"/>
        </w:rPr>
      </w:pPr>
      <w:r>
        <w:t>D．</w:t>
      </w:r>
      <w:r>
        <w:rPr>
          <w:rFonts w:ascii="宋体" w:eastAsia="宋体" w:hAnsi="宋体" w:cs="宋体"/>
        </w:rPr>
        <w:t>回声和原声混在一起了，所以听不到回声</w:t>
      </w:r>
    </w:p>
    <w:p>
      <w:pPr>
        <w:spacing w:line="360" w:lineRule="auto"/>
        <w:jc w:val="left"/>
        <w:textAlignment w:val="center"/>
        <w:rPr>
          <w:rFonts w:ascii="宋体" w:eastAsia="宋体" w:hAnsi="宋体" w:cs="宋体"/>
        </w:rPr>
      </w:pPr>
      <w:r>
        <w:t>2．</w:t>
      </w:r>
      <w:r>
        <w:rPr>
          <w:rFonts w:ascii="宋体" w:eastAsia="宋体" w:hAnsi="宋体" w:cs="宋体"/>
        </w:rPr>
        <w:t>如图所示，用悬挂着的乒乓球接触正在发声的音叉，乒乓球被弹开，这个实验现象主要说明了（　　）</w:t>
      </w:r>
    </w:p>
    <w:p>
      <w:pPr>
        <w:spacing w:line="360" w:lineRule="auto"/>
        <w:jc w:val="center"/>
        <w:textAlignment w:val="center"/>
      </w:pPr>
      <w:r>
        <w:drawing>
          <wp:inline distT="0" distB="0" distL="114300" distR="114300">
            <wp:extent cx="1019175" cy="1028700"/>
            <wp:effectExtent l="0" t="0" r="1905" b="762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13915" name="图片 100005" descr="figure"/>
                    <pic:cNvPicPr>
                      <a:picLocks noChangeAspect="1"/>
                    </pic:cNvPicPr>
                  </pic:nvPicPr>
                  <pic:blipFill>
                    <a:blip xmlns:r="http://schemas.openxmlformats.org/officeDocument/2006/relationships" r:embed="rId7"/>
                    <a:stretch>
                      <a:fillRect/>
                    </a:stretch>
                  </pic:blipFill>
                  <pic:spPr>
                    <a:xfrm>
                      <a:off x="0" y="0"/>
                      <a:ext cx="1019175" cy="1028700"/>
                    </a:xfrm>
                    <a:prstGeom prst="rect">
                      <a:avLst/>
                    </a:prstGeom>
                  </pic:spPr>
                </pic:pic>
              </a:graphicData>
            </a:graphic>
          </wp:inline>
        </w:drawing>
      </w:r>
    </w:p>
    <w:p>
      <w:pPr>
        <w:tabs>
          <w:tab w:val="left" w:pos="4153"/>
        </w:tabs>
        <w:spacing w:line="360" w:lineRule="auto"/>
        <w:jc w:val="left"/>
        <w:textAlignment w:val="center"/>
        <w:rPr>
          <w:rFonts w:ascii="宋体" w:eastAsia="宋体" w:hAnsi="宋体" w:cs="宋体"/>
        </w:rPr>
      </w:pPr>
      <w:r>
        <w:t>A．</w:t>
      </w:r>
      <w:r>
        <w:rPr>
          <w:rFonts w:ascii="宋体" w:eastAsia="宋体" w:hAnsi="宋体" w:cs="宋体"/>
        </w:rPr>
        <w:t>正在发声的物体在振动</w:t>
      </w:r>
      <w:r>
        <w:tab/>
      </w:r>
      <w:r>
        <w:t>B．</w:t>
      </w:r>
      <w:r>
        <w:rPr>
          <w:rFonts w:ascii="宋体" w:eastAsia="宋体" w:hAnsi="宋体" w:cs="宋体"/>
        </w:rPr>
        <w:t>声音的传播需要介质</w:t>
      </w:r>
    </w:p>
    <w:p>
      <w:pPr>
        <w:tabs>
          <w:tab w:val="left" w:pos="4153"/>
        </w:tabs>
        <w:spacing w:line="360" w:lineRule="auto"/>
        <w:jc w:val="left"/>
        <w:textAlignment w:val="center"/>
        <w:rPr>
          <w:rFonts w:ascii="宋体" w:eastAsia="宋体" w:hAnsi="宋体" w:cs="宋体"/>
        </w:rPr>
      </w:pPr>
      <w:r>
        <w:t>C．</w:t>
      </w:r>
      <w:r>
        <w:rPr>
          <w:rFonts w:ascii="宋体" w:eastAsia="宋体" w:hAnsi="宋体" w:cs="宋体"/>
        </w:rPr>
        <w:t>声音是沿直线传播</w:t>
      </w:r>
      <w:r>
        <w:tab/>
      </w:r>
      <w:r>
        <w:t>D．</w:t>
      </w:r>
      <w:r>
        <w:rPr>
          <w:rFonts w:ascii="宋体" w:eastAsia="宋体" w:hAnsi="宋体" w:cs="宋体"/>
        </w:rPr>
        <w:t>频率越高音调越高</w:t>
      </w:r>
    </w:p>
    <w:p>
      <w:pPr>
        <w:spacing w:line="360" w:lineRule="auto"/>
        <w:jc w:val="left"/>
        <w:textAlignment w:val="center"/>
        <w:rPr>
          <w:rFonts w:ascii="宋体" w:eastAsia="宋体" w:hAnsi="宋体" w:cs="宋体"/>
        </w:rPr>
      </w:pPr>
      <w:r>
        <w:t>3．</w:t>
      </w:r>
      <w:r>
        <w:rPr>
          <w:rFonts w:ascii="宋体" w:eastAsia="宋体" w:hAnsi="宋体" w:cs="宋体"/>
        </w:rPr>
        <w:t>甲音叉发声时振动频率为</w:t>
      </w:r>
      <w:r>
        <w:rPr>
          <w:rFonts w:ascii="Times New Roman" w:eastAsia="Times New Roman" w:hAnsi="Times New Roman" w:cs="Times New Roman"/>
        </w:rPr>
        <w:t>220Hz</w:t>
      </w:r>
      <w:r>
        <w:rPr>
          <w:rFonts w:ascii="宋体" w:eastAsia="宋体" w:hAnsi="宋体" w:cs="宋体"/>
        </w:rPr>
        <w:t>，乙音叉发声时每分钟产生</w:t>
      </w:r>
      <w:r>
        <w:rPr>
          <w:rFonts w:ascii="Times New Roman" w:eastAsia="Times New Roman" w:hAnsi="Times New Roman" w:cs="Times New Roman"/>
        </w:rPr>
        <w:t>15000</w:t>
      </w:r>
      <w:r>
        <w:rPr>
          <w:rFonts w:ascii="宋体" w:eastAsia="宋体" w:hAnsi="宋体" w:cs="宋体"/>
        </w:rPr>
        <w:t>次振动，则（　　）</w:t>
      </w:r>
    </w:p>
    <w:p>
      <w:pPr>
        <w:tabs>
          <w:tab w:val="left" w:pos="4153"/>
        </w:tabs>
        <w:spacing w:line="360" w:lineRule="auto"/>
        <w:jc w:val="left"/>
        <w:textAlignment w:val="center"/>
        <w:rPr>
          <w:rFonts w:ascii="宋体" w:eastAsia="宋体" w:hAnsi="宋体" w:cs="宋体"/>
        </w:rPr>
      </w:pPr>
      <w:r>
        <w:t>A．</w:t>
      </w:r>
      <w:r>
        <w:rPr>
          <w:rFonts w:ascii="宋体" w:eastAsia="宋体" w:hAnsi="宋体" w:cs="宋体"/>
        </w:rPr>
        <w:t>甲音叉发声时振幅更大</w:t>
      </w:r>
      <w:r>
        <w:tab/>
      </w:r>
      <w:r>
        <w:t>B．</w:t>
      </w:r>
      <w:r>
        <w:rPr>
          <w:rFonts w:ascii="宋体" w:eastAsia="宋体" w:hAnsi="宋体" w:cs="宋体"/>
        </w:rPr>
        <w:t>甲音叉发声时音调更高</w:t>
      </w:r>
    </w:p>
    <w:p>
      <w:pPr>
        <w:tabs>
          <w:tab w:val="left" w:pos="4153"/>
        </w:tabs>
        <w:spacing w:line="360" w:lineRule="auto"/>
        <w:jc w:val="left"/>
        <w:textAlignment w:val="center"/>
        <w:rPr>
          <w:rFonts w:ascii="宋体" w:eastAsia="宋体" w:hAnsi="宋体" w:cs="宋体"/>
        </w:rPr>
      </w:pPr>
      <w:r>
        <w:t>C．</w:t>
      </w:r>
      <w:r>
        <w:rPr>
          <w:rFonts w:ascii="宋体" w:eastAsia="宋体" w:hAnsi="宋体" w:cs="宋体"/>
        </w:rPr>
        <w:t>甲音叉发声时振幅更小</w:t>
      </w:r>
      <w:r>
        <w:tab/>
      </w:r>
      <w:r>
        <w:t>D．</w:t>
      </w:r>
      <w:r>
        <w:rPr>
          <w:rFonts w:ascii="宋体" w:eastAsia="宋体" w:hAnsi="宋体" w:cs="宋体"/>
        </w:rPr>
        <w:t>甲音叉发声时音调更低</w:t>
      </w:r>
    </w:p>
    <w:p>
      <w:pPr>
        <w:spacing w:line="360" w:lineRule="auto"/>
        <w:jc w:val="left"/>
        <w:textAlignment w:val="center"/>
        <w:rPr>
          <w:rFonts w:ascii="宋体" w:eastAsia="宋体" w:hAnsi="宋体" w:cs="宋体"/>
        </w:rPr>
      </w:pPr>
      <w:r>
        <w:t>4．</w:t>
      </w:r>
      <w:r>
        <w:rPr>
          <w:rFonts w:ascii="宋体" w:eastAsia="宋体" w:hAnsi="宋体" w:cs="宋体"/>
        </w:rPr>
        <w:t>关于声现象，下列说法错误的是（　　）</w:t>
      </w:r>
    </w:p>
    <w:p>
      <w:pPr>
        <w:spacing w:line="360" w:lineRule="auto"/>
        <w:jc w:val="left"/>
        <w:textAlignment w:val="center"/>
        <w:rPr>
          <w:rFonts w:ascii="宋体" w:eastAsia="宋体" w:hAnsi="宋体" w:cs="宋体"/>
        </w:rPr>
      </w:pPr>
      <w:r>
        <w:t>A．</w:t>
      </w:r>
      <w:r>
        <w:rPr>
          <w:rFonts w:ascii="宋体" w:eastAsia="宋体" w:hAnsi="宋体" w:cs="宋体"/>
        </w:rPr>
        <w:t>人在月球上不能直接对话，是因为真空不能传声</w:t>
      </w:r>
    </w:p>
    <w:p>
      <w:pPr>
        <w:spacing w:line="360" w:lineRule="auto"/>
        <w:jc w:val="left"/>
        <w:textAlignment w:val="center"/>
        <w:rPr>
          <w:rFonts w:ascii="宋体" w:eastAsia="宋体" w:hAnsi="宋体" w:cs="宋体"/>
        </w:rPr>
      </w:pPr>
      <w:r>
        <w:t>B．</w:t>
      </w:r>
      <w:r>
        <w:rPr>
          <w:rFonts w:ascii="宋体" w:eastAsia="宋体" w:hAnsi="宋体" w:cs="宋体"/>
        </w:rPr>
        <w:t>“轻声细语”指的是降低声音的音调</w:t>
      </w:r>
    </w:p>
    <w:p>
      <w:pPr>
        <w:spacing w:line="360" w:lineRule="auto"/>
        <w:jc w:val="left"/>
        <w:textAlignment w:val="center"/>
        <w:rPr>
          <w:rFonts w:ascii="宋体" w:eastAsia="宋体" w:hAnsi="宋体" w:cs="宋体"/>
        </w:rPr>
      </w:pPr>
      <w:r>
        <w:t>C．</w:t>
      </w:r>
      <w:r>
        <w:rPr>
          <w:rFonts w:ascii="宋体" w:eastAsia="宋体" w:hAnsi="宋体" w:cs="宋体"/>
        </w:rPr>
        <w:t>利用超声波清洗眼镜，说明声波能传递能量</w:t>
      </w:r>
    </w:p>
    <w:p>
      <w:pPr>
        <w:spacing w:line="360" w:lineRule="auto"/>
        <w:jc w:val="left"/>
        <w:textAlignment w:val="center"/>
        <w:rPr>
          <w:rFonts w:ascii="宋体" w:eastAsia="宋体" w:hAnsi="宋体" w:cs="宋体"/>
        </w:rPr>
      </w:pPr>
      <w:r>
        <w:t>D．</w:t>
      </w:r>
      <w:r>
        <w:rPr>
          <w:rFonts w:ascii="宋体" w:eastAsia="宋体" w:hAnsi="宋体" w:cs="宋体"/>
        </w:rPr>
        <w:t>在景区内安装噪声监测仪，是不可以减弱噪声的</w:t>
      </w:r>
    </w:p>
    <w:p>
      <w:pPr>
        <w:spacing w:line="360" w:lineRule="auto"/>
        <w:jc w:val="left"/>
        <w:textAlignment w:val="center"/>
        <w:rPr>
          <w:rFonts w:ascii="宋体" w:eastAsia="宋体" w:hAnsi="宋体" w:cs="宋体"/>
        </w:rPr>
      </w:pPr>
      <w:r>
        <w:t>5．</w:t>
      </w:r>
      <w:r>
        <w:rPr>
          <w:rFonts w:ascii="宋体" w:eastAsia="宋体" w:hAnsi="宋体" w:cs="宋体"/>
        </w:rPr>
        <w:t>为探究声的产生条件是什么，有人建议以下几个实验方案，你认为能说明问题的实验（　　）</w:t>
      </w:r>
    </w:p>
    <w:p>
      <w:pPr>
        <w:spacing w:line="360" w:lineRule="auto"/>
        <w:jc w:val="left"/>
        <w:textAlignment w:val="center"/>
        <w:rPr>
          <w:rFonts w:ascii="宋体" w:eastAsia="宋体" w:hAnsi="宋体" w:cs="宋体"/>
        </w:rPr>
      </w:pPr>
      <w:r>
        <w:t>A．</w:t>
      </w:r>
      <w:r>
        <w:rPr>
          <w:rFonts w:ascii="宋体" w:eastAsia="宋体" w:hAnsi="宋体" w:cs="宋体"/>
        </w:rPr>
        <w:t>在钟罩内的闹钟正在响铃，把钟罩内空气抽去一些后，铃声明显减小</w:t>
      </w:r>
    </w:p>
    <w:p>
      <w:pPr>
        <w:spacing w:line="360" w:lineRule="auto"/>
        <w:jc w:val="left"/>
        <w:textAlignment w:val="center"/>
        <w:rPr>
          <w:rFonts w:ascii="宋体" w:eastAsia="宋体" w:hAnsi="宋体" w:cs="宋体"/>
        </w:rPr>
      </w:pPr>
      <w:r>
        <w:t>B．</w:t>
      </w:r>
      <w:r>
        <w:rPr>
          <w:rFonts w:ascii="宋体" w:eastAsia="宋体" w:hAnsi="宋体" w:cs="宋体"/>
        </w:rPr>
        <w:t>拨动吉他的琴弦发出声音时，放在弦上的小纸片会被琴弦弹开</w:t>
      </w:r>
    </w:p>
    <w:p>
      <w:pPr>
        <w:spacing w:line="360" w:lineRule="auto"/>
        <w:jc w:val="left"/>
        <w:textAlignment w:val="center"/>
        <w:rPr>
          <w:rFonts w:ascii="宋体" w:eastAsia="宋体" w:hAnsi="宋体" w:cs="宋体"/>
        </w:rPr>
      </w:pPr>
      <w:r>
        <w:t>C．</w:t>
      </w:r>
      <w:r>
        <w:rPr>
          <w:rFonts w:ascii="宋体" w:eastAsia="宋体" w:hAnsi="宋体" w:cs="宋体"/>
        </w:rPr>
        <w:t>吹响小号后，按不同的键使其发出不同的声音</w:t>
      </w:r>
    </w:p>
    <w:p>
      <w:pPr>
        <w:spacing w:line="360" w:lineRule="auto"/>
        <w:jc w:val="left"/>
        <w:textAlignment w:val="center"/>
        <w:rPr>
          <w:rFonts w:ascii="宋体" w:eastAsia="宋体" w:hAnsi="宋体" w:cs="宋体"/>
        </w:rPr>
      </w:pPr>
      <w:r>
        <w:t>D．</w:t>
      </w:r>
      <w:r>
        <w:rPr>
          <w:rFonts w:ascii="宋体" w:eastAsia="宋体" w:hAnsi="宋体" w:cs="宋体"/>
        </w:rPr>
        <w:t>把正在发声的收音机密封在塑料袋里，放入水中，人们仍能听到收音机发出的声音</w:t>
      </w:r>
    </w:p>
    <w:p>
      <w:pPr>
        <w:spacing w:line="360" w:lineRule="auto"/>
        <w:jc w:val="left"/>
        <w:textAlignment w:val="center"/>
        <w:rPr>
          <w:rFonts w:ascii="宋体" w:eastAsia="宋体" w:hAnsi="宋体" w:cs="宋体"/>
        </w:rPr>
      </w:pPr>
      <w:r>
        <w:t>6．</w:t>
      </w:r>
      <w:r>
        <w:rPr>
          <w:rFonts w:ascii="宋体" w:eastAsia="宋体" w:hAnsi="宋体" w:cs="宋体"/>
        </w:rPr>
        <w:t>下列生活实例场景所蕴涵的声学知识解释正确的是（　　）</w:t>
      </w:r>
    </w:p>
    <w:p>
      <w:pPr>
        <w:spacing w:line="360" w:lineRule="auto"/>
        <w:jc w:val="center"/>
        <w:textAlignment w:val="center"/>
      </w:pPr>
      <w:r>
        <w:drawing>
          <wp:inline distT="0" distB="0" distL="114300" distR="114300">
            <wp:extent cx="3505200" cy="1076325"/>
            <wp:effectExtent l="0" t="0" r="0" b="571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23205" name="图片 100001" descr="figure"/>
                    <pic:cNvPicPr>
                      <a:picLocks noChangeAspect="1"/>
                    </pic:cNvPicPr>
                  </pic:nvPicPr>
                  <pic:blipFill>
                    <a:blip xmlns:r="http://schemas.openxmlformats.org/officeDocument/2006/relationships" r:embed="rId8"/>
                    <a:stretch>
                      <a:fillRect/>
                    </a:stretch>
                  </pic:blipFill>
                  <pic:spPr>
                    <a:xfrm>
                      <a:off x="0" y="0"/>
                      <a:ext cx="3505200" cy="1076325"/>
                    </a:xfrm>
                    <a:prstGeom prst="rect">
                      <a:avLst/>
                    </a:prstGeom>
                  </pic:spPr>
                </pic:pic>
              </a:graphicData>
            </a:graphic>
          </wp:inline>
        </w:drawing>
      </w:r>
    </w:p>
    <w:p>
      <w:pPr>
        <w:spacing w:line="360" w:lineRule="auto"/>
        <w:jc w:val="left"/>
        <w:textAlignment w:val="center"/>
        <w:rPr>
          <w:rFonts w:ascii="宋体" w:eastAsia="宋体" w:hAnsi="宋体" w:cs="宋体"/>
        </w:rPr>
      </w:pPr>
      <w:r>
        <w:t>A．</w:t>
      </w:r>
      <w:r>
        <w:rPr>
          <w:rFonts w:ascii="宋体" w:eastAsia="宋体" w:hAnsi="宋体" w:cs="宋体"/>
        </w:rPr>
        <w:t>甲图，长期戴着耳机大音量听音乐会造成耳聋是因为音乐声传递的信息量过大</w:t>
      </w:r>
    </w:p>
    <w:p>
      <w:pPr>
        <w:spacing w:line="360" w:lineRule="auto"/>
        <w:jc w:val="left"/>
        <w:textAlignment w:val="center"/>
        <w:rPr>
          <w:rFonts w:ascii="宋体" w:eastAsia="宋体" w:hAnsi="宋体" w:cs="宋体"/>
        </w:rPr>
      </w:pPr>
      <w:r>
        <w:t>B．</w:t>
      </w:r>
      <w:r>
        <w:rPr>
          <w:rFonts w:ascii="宋体" w:eastAsia="宋体" w:hAnsi="宋体" w:cs="宋体"/>
        </w:rPr>
        <w:t>乙图，用同样响度的声音在室内和室外讲课，在室内更响亮是因为回声加强原声</w:t>
      </w:r>
    </w:p>
    <w:p>
      <w:pPr>
        <w:spacing w:line="360" w:lineRule="auto"/>
        <w:jc w:val="left"/>
        <w:textAlignment w:val="center"/>
        <w:rPr>
          <w:rFonts w:ascii="宋体" w:eastAsia="宋体" w:hAnsi="宋体" w:cs="宋体"/>
        </w:rPr>
      </w:pPr>
      <w:r>
        <w:t>C．</w:t>
      </w:r>
      <w:r>
        <w:rPr>
          <w:rFonts w:ascii="宋体" w:eastAsia="宋体" w:hAnsi="宋体" w:cs="宋体"/>
        </w:rPr>
        <w:t>丙图，家庭中安装真空隔音玻璃窗可有效降低噪声是因为真空可以防止噪声产生</w:t>
      </w:r>
    </w:p>
    <w:p>
      <w:pPr>
        <w:spacing w:line="360" w:lineRule="auto"/>
        <w:jc w:val="left"/>
        <w:textAlignment w:val="center"/>
        <w:rPr>
          <w:rFonts w:ascii="宋体" w:eastAsia="宋体" w:hAnsi="宋体" w:cs="宋体"/>
        </w:rPr>
      </w:pPr>
      <w:r>
        <w:t>D．</w:t>
      </w:r>
      <w:r>
        <w:rPr>
          <w:rFonts w:ascii="宋体" w:eastAsia="宋体" w:hAnsi="宋体" w:cs="宋体"/>
        </w:rPr>
        <w:t>丁图，倒车雷达发射超声波，接近障碍物发出“嘀嘀”报警声表明声能传递能量</w:t>
      </w:r>
    </w:p>
    <w:p>
      <w:pPr>
        <w:spacing w:line="360" w:lineRule="auto"/>
        <w:jc w:val="left"/>
        <w:textAlignment w:val="center"/>
        <w:rPr>
          <w:rFonts w:ascii="宋体" w:eastAsia="宋体" w:hAnsi="宋体" w:cs="宋体"/>
        </w:rPr>
      </w:pPr>
      <w:r>
        <w:t>7．</w:t>
      </w:r>
      <w:r>
        <w:rPr>
          <w:rFonts w:ascii="宋体" w:eastAsia="宋体" w:hAnsi="宋体" w:cs="宋体"/>
        </w:rPr>
        <w:t>“奋斗百年路，启航新征程”！全国上下举行了庆祝建党</w:t>
      </w:r>
      <w:r>
        <w:rPr>
          <w:rFonts w:ascii="Times New Roman" w:eastAsia="Times New Roman" w:hAnsi="Times New Roman" w:cs="Times New Roman"/>
        </w:rPr>
        <w:t>100</w:t>
      </w:r>
      <w:r>
        <w:rPr>
          <w:rFonts w:ascii="宋体" w:eastAsia="宋体" w:hAnsi="宋体" w:cs="宋体"/>
        </w:rPr>
        <w:t>周年的系列活动，我市举办的庆祝晚会精彩纷呈。下列对晚会相关分析错误的是（　　）</w:t>
      </w:r>
    </w:p>
    <w:p>
      <w:pPr>
        <w:spacing w:line="360" w:lineRule="auto"/>
        <w:jc w:val="left"/>
        <w:textAlignment w:val="center"/>
        <w:rPr>
          <w:rFonts w:ascii="宋体" w:eastAsia="宋体" w:hAnsi="宋体" w:cs="宋体"/>
        </w:rPr>
      </w:pPr>
      <w:r>
        <w:t>A．</w:t>
      </w:r>
      <w:r>
        <w:rPr>
          <w:rFonts w:ascii="宋体" w:eastAsia="宋体" w:hAnsi="宋体" w:cs="宋体"/>
        </w:rPr>
        <w:t>美妙的歌声是通过空气传播到现场观众的</w:t>
      </w:r>
    </w:p>
    <w:p>
      <w:pPr>
        <w:spacing w:line="360" w:lineRule="auto"/>
        <w:jc w:val="left"/>
        <w:textAlignment w:val="center"/>
        <w:rPr>
          <w:rFonts w:ascii="宋体" w:eastAsia="宋体" w:hAnsi="宋体" w:cs="宋体"/>
        </w:rPr>
      </w:pPr>
      <w:r>
        <w:t>B．</w:t>
      </w:r>
      <w:r>
        <w:rPr>
          <w:rFonts w:ascii="宋体" w:eastAsia="宋体" w:hAnsi="宋体" w:cs="宋体"/>
        </w:rPr>
        <w:t>音箱放出的伴奏声和演员的合唱声在空气中传播速度是相同的</w:t>
      </w:r>
    </w:p>
    <w:p>
      <w:pPr>
        <w:spacing w:line="360" w:lineRule="auto"/>
        <w:jc w:val="left"/>
        <w:textAlignment w:val="center"/>
        <w:rPr>
          <w:rFonts w:ascii="宋体" w:eastAsia="宋体" w:hAnsi="宋体" w:cs="宋体"/>
        </w:rPr>
      </w:pPr>
      <w:r>
        <w:t>C．</w:t>
      </w:r>
      <w:r>
        <w:rPr>
          <w:rFonts w:ascii="宋体" w:eastAsia="宋体" w:hAnsi="宋体" w:cs="宋体"/>
        </w:rPr>
        <w:t>晚会期间，现场观众要保持安静是在阻断噪声的传播</w:t>
      </w:r>
    </w:p>
    <w:p>
      <w:pPr>
        <w:spacing w:line="360" w:lineRule="auto"/>
        <w:jc w:val="left"/>
        <w:textAlignment w:val="center"/>
        <w:rPr>
          <w:rFonts w:ascii="宋体" w:eastAsia="宋体" w:hAnsi="宋体" w:cs="宋体"/>
        </w:rPr>
      </w:pPr>
      <w:r>
        <w:t>D．</w:t>
      </w:r>
      <w:r>
        <w:rPr>
          <w:rFonts w:ascii="宋体" w:eastAsia="宋体" w:hAnsi="宋体" w:cs="宋体"/>
        </w:rPr>
        <w:t>演员将邓小平的声音模仿得惟妙惟肖，他主要是模仿邓小平声音的音色</w:t>
      </w:r>
    </w:p>
    <w:p>
      <w:pPr>
        <w:spacing w:line="360" w:lineRule="auto"/>
        <w:jc w:val="left"/>
        <w:textAlignment w:val="center"/>
        <w:rPr>
          <w:rFonts w:ascii="新宋体" w:eastAsia="新宋体" w:hAnsi="新宋体" w:cs="新宋体"/>
        </w:rPr>
      </w:pPr>
      <w:r>
        <w:t>8．</w:t>
      </w:r>
      <w:r>
        <w:rPr>
          <w:rFonts w:ascii="新宋体" w:eastAsia="新宋体" w:hAnsi="新宋体" w:cs="新宋体"/>
        </w:rPr>
        <w:t>如图所示，在</w:t>
      </w:r>
      <w:r>
        <w:rPr>
          <w:rFonts w:ascii="Times New Roman" w:eastAsia="Times New Roman" w:hAnsi="Times New Roman" w:cs="Times New Roman"/>
        </w:rPr>
        <w:t xml:space="preserve"> A</w:t>
      </w:r>
      <w:r>
        <w:rPr>
          <w:rFonts w:ascii="新宋体" w:eastAsia="新宋体" w:hAnsi="新宋体" w:cs="新宋体"/>
        </w:rPr>
        <w:t>、</w:t>
      </w:r>
      <w:r>
        <w:rPr>
          <w:rFonts w:ascii="Times New Roman" w:eastAsia="Times New Roman" w:hAnsi="Times New Roman" w:cs="Times New Roman"/>
        </w:rPr>
        <w:t>B</w:t>
      </w:r>
      <w:r>
        <w:rPr>
          <w:rFonts w:ascii="新宋体" w:eastAsia="新宋体" w:hAnsi="新宋体" w:cs="新宋体"/>
        </w:rPr>
        <w:t>、</w:t>
      </w:r>
      <w:r>
        <w:rPr>
          <w:rFonts w:ascii="Times New Roman" w:eastAsia="Times New Roman" w:hAnsi="Times New Roman" w:cs="Times New Roman"/>
        </w:rPr>
        <w:t>C</w:t>
      </w:r>
      <w:r>
        <w:rPr>
          <w:rFonts w:ascii="新宋体" w:eastAsia="新宋体" w:hAnsi="新宋体" w:cs="新宋体"/>
        </w:rPr>
        <w:t>、</w:t>
      </w:r>
      <w:r>
        <w:rPr>
          <w:rFonts w:ascii="Times New Roman" w:eastAsia="Times New Roman" w:hAnsi="Times New Roman" w:cs="Times New Roman"/>
        </w:rPr>
        <w:t>D4</w:t>
      </w:r>
      <w:r>
        <w:rPr>
          <w:rFonts w:ascii="新宋体" w:eastAsia="新宋体" w:hAnsi="新宋体" w:cs="新宋体"/>
        </w:rPr>
        <w:t>个相同的玻璃瓶中，装入不同高度的水，则（　　）</w:t>
      </w:r>
    </w:p>
    <w:p>
      <w:pPr>
        <w:spacing w:line="360" w:lineRule="auto"/>
        <w:jc w:val="center"/>
        <w:textAlignment w:val="center"/>
      </w:pPr>
      <w:r>
        <w:drawing>
          <wp:inline distT="0" distB="0" distL="114300" distR="114300">
            <wp:extent cx="1571625" cy="990600"/>
            <wp:effectExtent l="0" t="0" r="13335" b="0"/>
            <wp:docPr id="1659252676" name="图片 16592526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04768" name="图片 1659252676" descr="figure"/>
                    <pic:cNvPicPr>
                      <a:picLocks noChangeAspect="1"/>
                    </pic:cNvPicPr>
                  </pic:nvPicPr>
                  <pic:blipFill>
                    <a:blip xmlns:r="http://schemas.openxmlformats.org/officeDocument/2006/relationships" r:embed="rId9"/>
                    <a:stretch>
                      <a:fillRect/>
                    </a:stretch>
                  </pic:blipFill>
                  <pic:spPr>
                    <a:xfrm>
                      <a:off x="0" y="0"/>
                      <a:ext cx="1571625" cy="990600"/>
                    </a:xfrm>
                    <a:prstGeom prst="rect">
                      <a:avLst/>
                    </a:prstGeom>
                  </pic:spPr>
                </pic:pic>
              </a:graphicData>
            </a:graphic>
          </wp:inline>
        </w:drawing>
      </w:r>
    </w:p>
    <w:p>
      <w:pPr>
        <w:spacing w:line="360" w:lineRule="auto"/>
        <w:jc w:val="left"/>
        <w:textAlignment w:val="center"/>
        <w:rPr>
          <w:rFonts w:ascii="新宋体" w:eastAsia="新宋体" w:hAnsi="新宋体" w:cs="新宋体"/>
        </w:rPr>
      </w:pPr>
      <w:r>
        <w:t>A．</w:t>
      </w:r>
      <w:r>
        <w:rPr>
          <w:rFonts w:ascii="新宋体" w:eastAsia="新宋体" w:hAnsi="新宋体" w:cs="新宋体"/>
        </w:rPr>
        <w:t>敲打</w:t>
      </w:r>
      <w:r>
        <w:rPr>
          <w:rFonts w:ascii="Times New Roman" w:eastAsia="Times New Roman" w:hAnsi="Times New Roman" w:cs="Times New Roman"/>
        </w:rPr>
        <w:t xml:space="preserve"> D </w:t>
      </w:r>
      <w:r>
        <w:rPr>
          <w:rFonts w:ascii="新宋体" w:eastAsia="新宋体" w:hAnsi="新宋体" w:cs="新宋体"/>
        </w:rPr>
        <w:t>瓶发出的声音传播得最快</w:t>
      </w:r>
    </w:p>
    <w:p>
      <w:pPr>
        <w:spacing w:line="360" w:lineRule="auto"/>
        <w:jc w:val="left"/>
        <w:textAlignment w:val="center"/>
        <w:rPr>
          <w:rFonts w:ascii="新宋体" w:eastAsia="新宋体" w:hAnsi="新宋体" w:cs="新宋体"/>
        </w:rPr>
      </w:pPr>
      <w:r>
        <w:t>B．</w:t>
      </w:r>
      <w:r>
        <w:rPr>
          <w:rFonts w:ascii="新宋体" w:eastAsia="新宋体" w:hAnsi="新宋体" w:cs="新宋体"/>
        </w:rPr>
        <w:t>用筷子依次敲打瓶口，</w:t>
      </w:r>
      <w:r>
        <w:rPr>
          <w:rFonts w:ascii="Times New Roman" w:eastAsia="Times New Roman" w:hAnsi="Times New Roman" w:cs="Times New Roman"/>
        </w:rPr>
        <w:t xml:space="preserve">B </w:t>
      </w:r>
      <w:r>
        <w:rPr>
          <w:rFonts w:ascii="新宋体" w:eastAsia="新宋体" w:hAnsi="新宋体" w:cs="新宋体"/>
        </w:rPr>
        <w:t>的音调最高</w:t>
      </w:r>
    </w:p>
    <w:p>
      <w:pPr>
        <w:spacing w:line="360" w:lineRule="auto"/>
        <w:jc w:val="left"/>
        <w:textAlignment w:val="center"/>
        <w:rPr>
          <w:rFonts w:ascii="新宋体" w:eastAsia="新宋体" w:hAnsi="新宋体" w:cs="新宋体"/>
        </w:rPr>
      </w:pPr>
      <w:r>
        <w:t>C．</w:t>
      </w:r>
      <w:r>
        <w:rPr>
          <w:rFonts w:ascii="新宋体" w:eastAsia="新宋体" w:hAnsi="新宋体" w:cs="新宋体"/>
        </w:rPr>
        <w:t>用嘴依次吹瓶口，</w:t>
      </w:r>
      <w:r>
        <w:rPr>
          <w:rFonts w:ascii="Times New Roman" w:eastAsia="Times New Roman" w:hAnsi="Times New Roman" w:cs="Times New Roman"/>
        </w:rPr>
        <w:t xml:space="preserve">A </w:t>
      </w:r>
      <w:r>
        <w:rPr>
          <w:rFonts w:ascii="新宋体" w:eastAsia="新宋体" w:hAnsi="新宋体" w:cs="新宋体"/>
        </w:rPr>
        <w:t>的音调最高</w:t>
      </w:r>
    </w:p>
    <w:p>
      <w:pPr>
        <w:spacing w:line="360" w:lineRule="auto"/>
        <w:jc w:val="left"/>
        <w:textAlignment w:val="center"/>
        <w:rPr>
          <w:rFonts w:ascii="新宋体" w:eastAsia="新宋体" w:hAnsi="新宋体" w:cs="新宋体"/>
        </w:rPr>
      </w:pPr>
      <w:r>
        <w:t>D．</w:t>
      </w:r>
      <w:r>
        <w:rPr>
          <w:rFonts w:ascii="新宋体" w:eastAsia="新宋体" w:hAnsi="新宋体" w:cs="新宋体"/>
        </w:rPr>
        <w:t>用不同的力度敲击，声音的音调不同</w:t>
      </w:r>
    </w:p>
    <w:p>
      <w:pPr>
        <w:spacing w:line="360" w:lineRule="auto"/>
        <w:jc w:val="left"/>
        <w:textAlignment w:val="center"/>
        <w:rPr>
          <w:rFonts w:ascii="宋体" w:eastAsia="宋体" w:hAnsi="宋体" w:cs="宋体"/>
        </w:rPr>
      </w:pPr>
      <w:r>
        <w:t>9．</w:t>
      </w:r>
      <w:r>
        <w:rPr>
          <w:rFonts w:ascii="宋体" w:eastAsia="宋体" w:hAnsi="宋体" w:cs="宋体"/>
        </w:rPr>
        <w:t>某音叉发出的声音输入示波器，小明观察到示波器的波形如图所示，发生变化的是（　　）</w:t>
      </w:r>
    </w:p>
    <w:p>
      <w:pPr>
        <w:spacing w:line="360" w:lineRule="auto"/>
        <w:jc w:val="center"/>
        <w:textAlignment w:val="center"/>
      </w:pPr>
      <w:r>
        <w:drawing>
          <wp:inline distT="0" distB="0" distL="114300" distR="114300">
            <wp:extent cx="2009775" cy="1943100"/>
            <wp:effectExtent l="0" t="0" r="1905" b="762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31091" name="图片 100002" descr="figure"/>
                    <pic:cNvPicPr>
                      <a:picLocks noChangeAspect="1"/>
                    </pic:cNvPicPr>
                  </pic:nvPicPr>
                  <pic:blipFill>
                    <a:blip xmlns:r="http://schemas.openxmlformats.org/officeDocument/2006/relationships" r:embed="rId10"/>
                    <a:stretch>
                      <a:fillRect/>
                    </a:stretch>
                  </pic:blipFill>
                  <pic:spPr>
                    <a:xfrm>
                      <a:off x="0" y="0"/>
                      <a:ext cx="2009775" cy="1943100"/>
                    </a:xfrm>
                    <a:prstGeom prst="rect">
                      <a:avLst/>
                    </a:prstGeom>
                  </pic:spPr>
                </pic:pic>
              </a:graphicData>
            </a:graphic>
          </wp:inline>
        </w:drawing>
      </w:r>
      <w:r>
        <w:br/>
      </w:r>
    </w:p>
    <w:p>
      <w:pPr>
        <w:tabs>
          <w:tab w:val="left" w:pos="4153"/>
        </w:tabs>
        <w:spacing w:line="360" w:lineRule="auto"/>
        <w:jc w:val="left"/>
        <w:textAlignment w:val="center"/>
        <w:rPr>
          <w:rFonts w:ascii="宋体" w:eastAsia="宋体" w:hAnsi="宋体" w:cs="宋体"/>
        </w:rPr>
      </w:pPr>
      <w:r>
        <w:t>A．</w:t>
      </w:r>
      <w:r>
        <w:rPr>
          <w:rFonts w:ascii="宋体" w:eastAsia="宋体" w:hAnsi="宋体" w:cs="宋体"/>
        </w:rPr>
        <w:t>音色</w:t>
      </w:r>
      <w:r>
        <w:tab/>
      </w:r>
      <w:r>
        <w:t>B．</w:t>
      </w:r>
      <w:r>
        <w:rPr>
          <w:rFonts w:ascii="宋体" w:eastAsia="宋体" w:hAnsi="宋体" w:cs="宋体"/>
        </w:rPr>
        <w:t>响度</w:t>
      </w:r>
    </w:p>
    <w:p>
      <w:pPr>
        <w:tabs>
          <w:tab w:val="left" w:pos="4153"/>
        </w:tabs>
        <w:spacing w:line="360" w:lineRule="auto"/>
        <w:jc w:val="left"/>
        <w:textAlignment w:val="center"/>
        <w:rPr>
          <w:rFonts w:ascii="宋体" w:eastAsia="宋体" w:hAnsi="宋体" w:cs="宋体"/>
        </w:rPr>
      </w:pPr>
      <w:r>
        <w:t>C．</w:t>
      </w:r>
      <w:r>
        <w:rPr>
          <w:rFonts w:ascii="宋体" w:eastAsia="宋体" w:hAnsi="宋体" w:cs="宋体"/>
        </w:rPr>
        <w:t>音调</w:t>
      </w:r>
      <w:r>
        <w:tab/>
      </w:r>
      <w:r>
        <w:t>D．</w:t>
      </w:r>
      <w:r>
        <w:rPr>
          <w:rFonts w:ascii="宋体" w:eastAsia="宋体" w:hAnsi="宋体" w:cs="宋体"/>
        </w:rPr>
        <w:t>以上三者都发生变化</w:t>
      </w:r>
    </w:p>
    <w:p>
      <w:pPr>
        <w:spacing w:line="360" w:lineRule="auto"/>
        <w:jc w:val="left"/>
        <w:textAlignment w:val="center"/>
        <w:rPr>
          <w:rFonts w:ascii="宋体" w:eastAsia="宋体" w:hAnsi="宋体" w:cs="宋体"/>
        </w:rPr>
      </w:pPr>
      <w:r>
        <w:t>10．</w:t>
      </w:r>
      <w:r>
        <w:rPr>
          <w:rFonts w:ascii="宋体" w:eastAsia="宋体" w:hAnsi="宋体" w:cs="宋体"/>
        </w:rPr>
        <w:t>以下操作中，不能改变音调的是（</w:t>
      </w:r>
      <w:r>
        <w:rPr>
          <w:rFonts w:ascii="Times New Roman" w:eastAsia="Times New Roman" w:hAnsi="Times New Roman" w:cs="Times New Roman"/>
        </w:rPr>
        <w:t xml:space="preserve">      </w:t>
      </w:r>
      <w:r>
        <w:rPr>
          <w:rFonts w:ascii="宋体" w:eastAsia="宋体" w:hAnsi="宋体" w:cs="宋体"/>
        </w:rPr>
        <w:t>）</w:t>
      </w:r>
    </w:p>
    <w:p>
      <w:pPr>
        <w:spacing w:line="360" w:lineRule="auto"/>
        <w:jc w:val="left"/>
        <w:textAlignment w:val="center"/>
        <w:rPr>
          <w:rFonts w:ascii="宋体" w:eastAsia="宋体" w:hAnsi="宋体" w:cs="宋体"/>
        </w:rPr>
      </w:pPr>
      <w:r>
        <w:t>A．</w:t>
      </w:r>
      <w:r>
        <w:drawing>
          <wp:inline distT="0" distB="0" distL="114300" distR="114300">
            <wp:extent cx="933450" cy="904875"/>
            <wp:effectExtent l="0" t="0" r="11430" b="9525"/>
            <wp:docPr id="1440813594" name="图片 14408135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69689" name="图片 1440813594" descr="figure"/>
                    <pic:cNvPicPr>
                      <a:picLocks noChangeAspect="1"/>
                    </pic:cNvPicPr>
                  </pic:nvPicPr>
                  <pic:blipFill>
                    <a:blip xmlns:r="http://schemas.openxmlformats.org/officeDocument/2006/relationships" r:embed="rId11"/>
                    <a:stretch>
                      <a:fillRect/>
                    </a:stretch>
                  </pic:blipFill>
                  <pic:spPr>
                    <a:xfrm>
                      <a:off x="0" y="0"/>
                      <a:ext cx="933450" cy="904875"/>
                    </a:xfrm>
                    <a:prstGeom prst="rect">
                      <a:avLst/>
                    </a:prstGeom>
                  </pic:spPr>
                </pic:pic>
              </a:graphicData>
            </a:graphic>
          </wp:inline>
        </w:drawing>
      </w:r>
      <w:r>
        <w:rPr>
          <w:rFonts w:ascii="Times New Roman" w:eastAsia="Times New Roman" w:hAnsi="Times New Roman" w:cs="Times New Roman"/>
        </w:rPr>
        <w:t xml:space="preserve"> </w:t>
      </w:r>
      <w:r>
        <w:rPr>
          <w:rFonts w:ascii="宋体" w:eastAsia="宋体" w:hAnsi="宋体" w:cs="宋体"/>
        </w:rPr>
        <w:t>改变杯内水量，再次用湿手摩擦杯口</w:t>
      </w:r>
    </w:p>
    <w:p>
      <w:pPr>
        <w:spacing w:line="360" w:lineRule="auto"/>
        <w:jc w:val="left"/>
        <w:textAlignment w:val="center"/>
        <w:rPr>
          <w:rFonts w:ascii="宋体" w:eastAsia="宋体" w:hAnsi="宋体" w:cs="宋体"/>
        </w:rPr>
      </w:pPr>
      <w:r>
        <w:t>B．</w:t>
      </w:r>
      <w:r>
        <w:drawing>
          <wp:inline distT="0" distB="0" distL="114300" distR="114300">
            <wp:extent cx="1076325" cy="533400"/>
            <wp:effectExtent l="0" t="0" r="5715" b="0"/>
            <wp:docPr id="1101367727" name="图片 11013677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27745" name="图片 1101367727" descr="figure"/>
                    <pic:cNvPicPr>
                      <a:picLocks noChangeAspect="1"/>
                    </pic:cNvPicPr>
                  </pic:nvPicPr>
                  <pic:blipFill>
                    <a:blip xmlns:r="http://schemas.openxmlformats.org/officeDocument/2006/relationships" r:embed="rId12"/>
                    <a:stretch>
                      <a:fillRect/>
                    </a:stretch>
                  </pic:blipFill>
                  <pic:spPr>
                    <a:xfrm>
                      <a:off x="0" y="0"/>
                      <a:ext cx="1076325" cy="533400"/>
                    </a:xfrm>
                    <a:prstGeom prst="rect">
                      <a:avLst/>
                    </a:prstGeom>
                  </pic:spPr>
                </pic:pic>
              </a:graphicData>
            </a:graphic>
          </wp:inline>
        </w:drawing>
      </w:r>
      <w:r>
        <w:rPr>
          <w:rFonts w:ascii="Times New Roman" w:eastAsia="Times New Roman" w:hAnsi="Times New Roman" w:cs="Times New Roman"/>
        </w:rPr>
        <w:t xml:space="preserve"> </w:t>
      </w:r>
      <w:r>
        <w:rPr>
          <w:rFonts w:ascii="宋体" w:eastAsia="宋体" w:hAnsi="宋体" w:cs="宋体"/>
        </w:rPr>
        <w:t>改变卡片划过的速度，再次在梳齿上划过</w:t>
      </w:r>
    </w:p>
    <w:p>
      <w:pPr>
        <w:spacing w:line="360" w:lineRule="auto"/>
        <w:jc w:val="left"/>
        <w:textAlignment w:val="center"/>
        <w:rPr>
          <w:rFonts w:ascii="宋体" w:eastAsia="宋体" w:hAnsi="宋体" w:cs="宋体"/>
        </w:rPr>
      </w:pPr>
      <w:r>
        <w:t>C．</w:t>
      </w:r>
      <w:r>
        <w:drawing>
          <wp:inline distT="0" distB="0" distL="114300" distR="114300">
            <wp:extent cx="923925" cy="885825"/>
            <wp:effectExtent l="0" t="0" r="5715" b="13335"/>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86076" name="图片 100003" descr="figure"/>
                    <pic:cNvPicPr>
                      <a:picLocks noChangeAspect="1"/>
                    </pic:cNvPicPr>
                  </pic:nvPicPr>
                  <pic:blipFill>
                    <a:blip xmlns:r="http://schemas.openxmlformats.org/officeDocument/2006/relationships" r:embed="rId13"/>
                    <a:stretch>
                      <a:fillRect/>
                    </a:stretch>
                  </pic:blipFill>
                  <pic:spPr>
                    <a:xfrm>
                      <a:off x="0" y="0"/>
                      <a:ext cx="923925" cy="885825"/>
                    </a:xfrm>
                    <a:prstGeom prst="rect">
                      <a:avLst/>
                    </a:prstGeom>
                  </pic:spPr>
                </pic:pic>
              </a:graphicData>
            </a:graphic>
          </wp:inline>
        </w:drawing>
      </w:r>
      <w:r>
        <w:rPr>
          <w:rFonts w:ascii="Times New Roman" w:eastAsia="Times New Roman" w:hAnsi="Times New Roman" w:cs="Times New Roman"/>
        </w:rPr>
        <w:t xml:space="preserve"> </w:t>
      </w:r>
      <w:r>
        <w:rPr>
          <w:rFonts w:ascii="宋体" w:eastAsia="宋体" w:hAnsi="宋体" w:cs="宋体"/>
        </w:rPr>
        <w:t>改变管内水量，再次对着试管口吹气</w:t>
      </w:r>
    </w:p>
    <w:p>
      <w:pPr>
        <w:spacing w:line="360" w:lineRule="auto"/>
        <w:jc w:val="left"/>
        <w:textAlignment w:val="center"/>
        <w:rPr>
          <w:rFonts w:ascii="宋体" w:eastAsia="宋体" w:hAnsi="宋体" w:cs="宋体"/>
        </w:rPr>
      </w:pPr>
      <w:r>
        <w:t>D．</w:t>
      </w:r>
      <w:r>
        <w:drawing>
          <wp:inline distT="0" distB="0" distL="114300" distR="114300">
            <wp:extent cx="923925" cy="981075"/>
            <wp:effectExtent l="0" t="0" r="5715" b="9525"/>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70090" name="图片 100004" descr="figure"/>
                    <pic:cNvPicPr>
                      <a:picLocks noChangeAspect="1"/>
                    </pic:cNvPicPr>
                  </pic:nvPicPr>
                  <pic:blipFill>
                    <a:blip xmlns:r="http://schemas.openxmlformats.org/officeDocument/2006/relationships" r:embed="rId14"/>
                    <a:stretch>
                      <a:fillRect/>
                    </a:stretch>
                  </pic:blipFill>
                  <pic:spPr>
                    <a:xfrm>
                      <a:off x="0" y="0"/>
                      <a:ext cx="923925" cy="981075"/>
                    </a:xfrm>
                    <a:prstGeom prst="rect">
                      <a:avLst/>
                    </a:prstGeom>
                  </pic:spPr>
                </pic:pic>
              </a:graphicData>
            </a:graphic>
          </wp:inline>
        </w:drawing>
      </w:r>
      <w:r>
        <w:rPr>
          <w:rFonts w:ascii="Times New Roman" w:eastAsia="Times New Roman" w:hAnsi="Times New Roman" w:cs="Times New Roman"/>
        </w:rPr>
        <w:t xml:space="preserve"> </w:t>
      </w:r>
      <w:r>
        <w:rPr>
          <w:rFonts w:ascii="宋体" w:eastAsia="宋体" w:hAnsi="宋体" w:cs="宋体"/>
        </w:rPr>
        <w:t>改变拨动钢尺的力度，再次拨动钢尺</w:t>
      </w:r>
    </w:p>
    <w:p>
      <w:pPr>
        <w:spacing w:line="360" w:lineRule="auto"/>
        <w:jc w:val="left"/>
        <w:textAlignment w:val="center"/>
        <w:rPr>
          <w:rFonts w:ascii="宋体" w:eastAsia="宋体" w:hAnsi="宋体" w:cs="宋体"/>
        </w:rPr>
      </w:pPr>
      <w:r>
        <w:t>11．</w:t>
      </w:r>
      <w:r>
        <w:rPr>
          <w:rFonts w:ascii="宋体" w:eastAsia="宋体" w:hAnsi="宋体" w:cs="宋体"/>
        </w:rPr>
        <w:t>某科学探测船在海上航行时，船上的一位气象学家将一只氢气球凑近耳朵听了听，马上向大家发出紧急报告：“海上风暴即将来临。”就在当天晚上，海上发生了强烈的风暴。一只氢气球怎么能预报海上的风暴呢？下列说法中正确的是（　　）</w:t>
      </w:r>
    </w:p>
    <w:p>
      <w:pPr>
        <w:spacing w:line="360" w:lineRule="auto"/>
        <w:jc w:val="left"/>
        <w:textAlignment w:val="center"/>
        <w:rPr>
          <w:rFonts w:ascii="宋体" w:eastAsia="宋体" w:hAnsi="宋体" w:cs="宋体"/>
        </w:rPr>
      </w:pPr>
      <w:r>
        <w:t>A．</w:t>
      </w:r>
      <w:r>
        <w:rPr>
          <w:rFonts w:ascii="宋体" w:eastAsia="宋体" w:hAnsi="宋体" w:cs="宋体"/>
        </w:rPr>
        <w:t>大自然的许多活动，如地震、火山爆发、台风、海啸等，都伴有次声波产生</w:t>
      </w:r>
    </w:p>
    <w:p>
      <w:pPr>
        <w:spacing w:line="360" w:lineRule="auto"/>
        <w:jc w:val="left"/>
        <w:textAlignment w:val="center"/>
        <w:rPr>
          <w:rFonts w:ascii="宋体" w:eastAsia="宋体" w:hAnsi="宋体" w:cs="宋体"/>
        </w:rPr>
      </w:pPr>
      <w:r>
        <w:t>B．</w:t>
      </w:r>
      <w:r>
        <w:rPr>
          <w:rFonts w:ascii="宋体" w:eastAsia="宋体" w:hAnsi="宋体" w:cs="宋体"/>
        </w:rPr>
        <w:t>这位气象学家用氢气球预报海上的风暴，利用了声可以传递能量</w:t>
      </w:r>
    </w:p>
    <w:p>
      <w:pPr>
        <w:spacing w:line="360" w:lineRule="auto"/>
        <w:jc w:val="left"/>
        <w:textAlignment w:val="center"/>
        <w:rPr>
          <w:rFonts w:ascii="宋体" w:eastAsia="宋体" w:hAnsi="宋体" w:cs="宋体"/>
        </w:rPr>
      </w:pPr>
      <w:r>
        <w:t>C．</w:t>
      </w:r>
      <w:r>
        <w:rPr>
          <w:rFonts w:ascii="宋体" w:eastAsia="宋体" w:hAnsi="宋体" w:cs="宋体"/>
        </w:rPr>
        <w:t>这位气象学家用氢气球预报海上的风暴，利用了回声定位的原理</w:t>
      </w:r>
    </w:p>
    <w:p>
      <w:pPr>
        <w:spacing w:line="360" w:lineRule="auto"/>
        <w:jc w:val="left"/>
        <w:textAlignment w:val="center"/>
        <w:rPr>
          <w:rFonts w:ascii="宋体" w:eastAsia="宋体" w:hAnsi="宋体" w:cs="宋体"/>
        </w:rPr>
      </w:pPr>
      <w:r>
        <w:t>D．</w:t>
      </w:r>
      <w:r>
        <w:rPr>
          <w:rFonts w:ascii="宋体" w:eastAsia="宋体" w:hAnsi="宋体" w:cs="宋体"/>
        </w:rPr>
        <w:t>由于次声波的频率很低，所以传播距离很小，故很难用仪器接收到</w:t>
      </w:r>
    </w:p>
    <w:p>
      <w:pPr>
        <w:spacing w:line="360" w:lineRule="auto"/>
        <w:jc w:val="left"/>
        <w:textAlignment w:val="center"/>
        <w:rPr>
          <w:rFonts w:ascii="宋体" w:eastAsia="宋体" w:hAnsi="宋体" w:cs="宋体"/>
        </w:rPr>
      </w:pPr>
      <w:r>
        <w:t>12．</w:t>
      </w:r>
      <w:r>
        <w:rPr>
          <w:rFonts w:ascii="宋体" w:eastAsia="宋体" w:hAnsi="宋体" w:cs="宋体"/>
        </w:rPr>
        <w:t>如图所示四个实验场景，下列描述中错误的是（　　）</w:t>
      </w:r>
    </w:p>
    <w:p>
      <w:pPr>
        <w:spacing w:line="360" w:lineRule="auto"/>
        <w:jc w:val="center"/>
        <w:textAlignment w:val="center"/>
      </w:pPr>
      <w:r>
        <w:drawing>
          <wp:inline distT="0" distB="0" distL="114300" distR="114300">
            <wp:extent cx="5153025" cy="1190625"/>
            <wp:effectExtent l="0" t="0" r="13335" b="13335"/>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84408" name="图片 100007" descr="figure"/>
                    <pic:cNvPicPr>
                      <a:picLocks noChangeAspect="1"/>
                    </pic:cNvPicPr>
                  </pic:nvPicPr>
                  <pic:blipFill>
                    <a:blip xmlns:r="http://schemas.openxmlformats.org/officeDocument/2006/relationships" r:embed="rId15"/>
                    <a:stretch>
                      <a:fillRect/>
                    </a:stretch>
                  </pic:blipFill>
                  <pic:spPr>
                    <a:xfrm>
                      <a:off x="0" y="0"/>
                      <a:ext cx="5153025" cy="1190625"/>
                    </a:xfrm>
                    <a:prstGeom prst="rect">
                      <a:avLst/>
                    </a:prstGeom>
                  </pic:spPr>
                </pic:pic>
              </a:graphicData>
            </a:graphic>
          </wp:inline>
        </w:drawing>
      </w:r>
    </w:p>
    <w:p>
      <w:pPr>
        <w:spacing w:line="360" w:lineRule="auto"/>
        <w:jc w:val="left"/>
        <w:textAlignment w:val="center"/>
        <w:rPr>
          <w:rFonts w:ascii="宋体" w:eastAsia="宋体" w:hAnsi="宋体" w:cs="宋体"/>
        </w:rPr>
      </w:pPr>
      <w:r>
        <w:t>A．</w:t>
      </w:r>
      <w:r>
        <w:rPr>
          <w:rFonts w:ascii="宋体" w:eastAsia="宋体" w:hAnsi="宋体" w:cs="宋体"/>
        </w:rPr>
        <w:t>甲图可以探究“声音的传播需要介质”，由此实验现象可以进一步推理得出“真空不能传声”，所用的研究方法是科学推理法</w:t>
      </w:r>
    </w:p>
    <w:p>
      <w:pPr>
        <w:spacing w:line="360" w:lineRule="auto"/>
        <w:jc w:val="left"/>
        <w:textAlignment w:val="center"/>
        <w:rPr>
          <w:rFonts w:ascii="宋体" w:eastAsia="宋体" w:hAnsi="宋体" w:cs="宋体"/>
        </w:rPr>
      </w:pPr>
      <w:r>
        <w:t>B．</w:t>
      </w:r>
      <w:r>
        <w:rPr>
          <w:rFonts w:ascii="宋体" w:eastAsia="宋体" w:hAnsi="宋体" w:cs="宋体"/>
        </w:rPr>
        <w:t>乙、丙两图都可以探究声音的响度与振幅的关系，实验中运用了控制变量法</w:t>
      </w:r>
    </w:p>
    <w:p>
      <w:pPr>
        <w:spacing w:line="360" w:lineRule="auto"/>
        <w:jc w:val="left"/>
        <w:textAlignment w:val="center"/>
        <w:rPr>
          <w:rFonts w:ascii="宋体" w:eastAsia="宋体" w:hAnsi="宋体" w:cs="宋体"/>
        </w:rPr>
      </w:pPr>
      <w:r>
        <w:t>C．</w:t>
      </w:r>
      <w:r>
        <w:rPr>
          <w:rFonts w:ascii="宋体" w:eastAsia="宋体" w:hAnsi="宋体" w:cs="宋体"/>
        </w:rPr>
        <w:t>丙图可以验证声音是由物体振动产生的，实验中运用了转换法</w:t>
      </w:r>
    </w:p>
    <w:p>
      <w:pPr>
        <w:spacing w:line="360" w:lineRule="auto"/>
        <w:jc w:val="left"/>
        <w:textAlignment w:val="center"/>
        <w:rPr>
          <w:rFonts w:ascii="宋体" w:eastAsia="宋体" w:hAnsi="宋体" w:cs="宋体"/>
        </w:rPr>
      </w:pPr>
      <w:r>
        <w:t>D．</w:t>
      </w:r>
      <w:r>
        <w:rPr>
          <w:rFonts w:ascii="宋体" w:eastAsia="宋体" w:hAnsi="宋体" w:cs="宋体"/>
        </w:rPr>
        <w:t>丁图可以验证空气可以传声、声波可以传递信息和能量，实验中运用了转换法</w:t>
      </w:r>
    </w:p>
    <w:p>
      <w:pPr>
        <w:rPr>
          <w:rFonts w:hint="eastAsia"/>
        </w:rPr>
      </w:pPr>
    </w:p>
    <w:p>
      <w:pPr>
        <w:rPr>
          <w:rFonts w:hint="eastAsia"/>
        </w:rPr>
      </w:pPr>
    </w:p>
    <w:p>
      <w:pPr>
        <w:rPr>
          <w:b/>
        </w:rPr>
      </w:pPr>
      <w:r>
        <w:rPr>
          <w:rFonts w:hint="eastAsia"/>
          <w:b/>
        </w:rPr>
        <w:t>二、填空题</w:t>
      </w:r>
    </w:p>
    <w:p>
      <w:pPr>
        <w:spacing w:line="360" w:lineRule="auto"/>
        <w:jc w:val="left"/>
        <w:textAlignment w:val="center"/>
        <w:rPr>
          <w:rFonts w:ascii="宋体" w:eastAsia="宋体" w:hAnsi="宋体" w:cs="宋体"/>
        </w:rPr>
      </w:pPr>
      <w:r>
        <w:t>13．</w:t>
      </w:r>
      <w:r>
        <w:rPr>
          <w:rFonts w:ascii="宋体" w:eastAsia="宋体" w:hAnsi="宋体" w:cs="宋体"/>
        </w:rPr>
        <w:t>关于超声波：</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）超声波的频率范围是</w:t>
      </w:r>
      <w:r>
        <w:t>______</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）超声波能够清洗物件是因为声波具有</w:t>
      </w:r>
      <w:r>
        <w:t>______</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）宇航员在月球上不能利用超声波测定两山之间的距离，是由于</w:t>
      </w:r>
      <w:r>
        <w:t>______</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4</w:t>
      </w:r>
      <w:r>
        <w:rPr>
          <w:rFonts w:ascii="宋体" w:eastAsia="宋体" w:hAnsi="宋体" w:cs="宋体"/>
        </w:rPr>
        <w:t>）若声音在海水中的传播速度为</w:t>
      </w:r>
      <w:r>
        <w:rPr>
          <w:rFonts w:ascii="Times New Roman" w:eastAsia="Times New Roman" w:hAnsi="Times New Roman" w:cs="Times New Roman"/>
        </w:rPr>
        <w:t>1500m/s</w:t>
      </w:r>
      <w:r>
        <w:rPr>
          <w:rFonts w:ascii="宋体" w:eastAsia="宋体" w:hAnsi="宋体" w:cs="宋体"/>
        </w:rPr>
        <w:t>，利用回声定位原理从海面竖直向海底发射超声波，到接收回声所用时间为</w:t>
      </w:r>
      <w:r>
        <w:rPr>
          <w:rFonts w:ascii="Times New Roman" w:eastAsia="Times New Roman" w:hAnsi="Times New Roman" w:cs="Times New Roman"/>
        </w:rPr>
        <w:t>4s</w:t>
      </w:r>
      <w:r>
        <w:rPr>
          <w:rFonts w:ascii="宋体" w:eastAsia="宋体" w:hAnsi="宋体" w:cs="宋体"/>
        </w:rPr>
        <w:t>，那么该处海洋的深度为</w:t>
      </w:r>
      <w:r>
        <w:t>______</w:t>
      </w:r>
      <w:r>
        <w:rPr>
          <w:rFonts w:ascii="Times New Roman" w:eastAsia="Times New Roman" w:hAnsi="Times New Roman" w:cs="Times New Roman"/>
        </w:rPr>
        <w:t>m</w:t>
      </w:r>
      <w:r>
        <w:rPr>
          <w:rFonts w:ascii="宋体" w:eastAsia="宋体" w:hAnsi="宋体" w:cs="宋体"/>
        </w:rPr>
        <w:t>。</w:t>
      </w:r>
    </w:p>
    <w:p>
      <w:pPr>
        <w:spacing w:line="360" w:lineRule="auto"/>
        <w:jc w:val="left"/>
        <w:textAlignment w:val="center"/>
        <w:rPr>
          <w:rFonts w:ascii="宋体" w:eastAsia="宋体" w:hAnsi="宋体" w:cs="宋体"/>
        </w:rPr>
      </w:pPr>
      <w:r>
        <w:t>14．</w:t>
      </w:r>
      <w:r>
        <w:rPr>
          <w:rFonts w:ascii="宋体" w:eastAsia="宋体" w:hAnsi="宋体" w:cs="宋体"/>
        </w:rPr>
        <w:t>阅读短文，回答下列问题：</w:t>
      </w:r>
    </w:p>
    <w:p>
      <w:pPr>
        <w:spacing w:line="360" w:lineRule="auto"/>
        <w:jc w:val="left"/>
        <w:textAlignment w:val="center"/>
        <w:rPr>
          <w:rFonts w:ascii="宋体" w:eastAsia="宋体" w:hAnsi="宋体" w:cs="宋体"/>
        </w:rPr>
      </w:pPr>
      <w:r>
        <w:rPr>
          <w:rFonts w:ascii="宋体" w:eastAsia="宋体" w:hAnsi="宋体" w:cs="宋体"/>
        </w:rPr>
        <w:t>声音的秘密</w:t>
      </w:r>
    </w:p>
    <w:p>
      <w:pPr>
        <w:spacing w:line="360" w:lineRule="auto"/>
        <w:jc w:val="left"/>
        <w:textAlignment w:val="center"/>
        <w:rPr>
          <w:rFonts w:ascii="宋体" w:eastAsia="宋体" w:hAnsi="宋体" w:cs="宋体"/>
        </w:rPr>
      </w:pPr>
      <w:r>
        <w:rPr>
          <w:rFonts w:ascii="宋体" w:eastAsia="宋体" w:hAnsi="宋体" w:cs="宋体"/>
        </w:rPr>
        <w:t>早在</w:t>
      </w:r>
      <w:r>
        <w:rPr>
          <w:rFonts w:ascii="Times New Roman" w:eastAsia="Times New Roman" w:hAnsi="Times New Roman" w:cs="Times New Roman"/>
        </w:rPr>
        <w:t>2000</w:t>
      </w:r>
      <w:r>
        <w:rPr>
          <w:rFonts w:ascii="宋体" w:eastAsia="宋体" w:hAnsi="宋体" w:cs="宋体"/>
        </w:rPr>
        <w:t>多年前，我国东汉时期的哲学家王充在他的名著《论衡》中说，人在说话时，“气括口喉之中，动摇其舌，张歙其口”。</w:t>
      </w:r>
    </w:p>
    <w:p>
      <w:pPr>
        <w:spacing w:line="360" w:lineRule="auto"/>
        <w:jc w:val="left"/>
        <w:textAlignment w:val="center"/>
        <w:rPr>
          <w:rFonts w:ascii="Times New Roman" w:eastAsia="Times New Roman" w:hAnsi="Times New Roman" w:cs="Times New Roman"/>
        </w:rPr>
      </w:pPr>
      <w:r>
        <w:rPr>
          <w:rFonts w:ascii="宋体" w:eastAsia="宋体" w:hAnsi="宋体" w:cs="宋体"/>
        </w:rPr>
        <w:t>我们平时说话时，声音是通过空气传播的。不过，除了空气，还有许多的东西可以充当传播声音的介质，比方说木头、钢铁甚至人体的骨骼。不少人可能注意过，当我们在咀嚼食物时，我们会听到很大的噪声，但是如果旁边的人也在咀嚼同样的食物时，我们却听不到多少动静。这是怎么回事呢？原来，人体的骨骼非常容易传播声音，而且还会把它的强度加强到惊人的程度。咀嚼食物的碎裂声，经过空气传到别人的耳朵里，只是轻微的噪声；但是同样的声音经过头部骨骼传到自己的听觉神经，就变成很大的响声了。同学们可以试一试：把自己的上下牙齿轻碰，堵上耳朵听一听</w:t>
      </w:r>
      <w:r>
        <w:rPr>
          <w:rFonts w:ascii="Times New Roman" w:eastAsia="Times New Roman" w:hAnsi="Times New Roman" w:cs="Times New Roman"/>
        </w:rPr>
        <w:t>……</w:t>
      </w:r>
    </w:p>
    <w:p>
      <w:pPr>
        <w:spacing w:line="360" w:lineRule="auto"/>
        <w:jc w:val="left"/>
        <w:textAlignment w:val="center"/>
        <w:rPr>
          <w:rFonts w:ascii="宋体" w:eastAsia="宋体" w:hAnsi="宋体" w:cs="宋体"/>
        </w:rPr>
      </w:pPr>
      <w:r>
        <w:rPr>
          <w:rFonts w:ascii="宋体" w:eastAsia="宋体" w:hAnsi="宋体" w:cs="宋体"/>
        </w:rPr>
        <w:t>声音在不同介质中的传播速度是不同的，不少武侠电影都有这样一个情节：剑客在逃避敌人追击时，常俯身把耳朵贴到地面，以此来分辩追兵是否已经逼近。这里就利用了声音在大地中的传播速度比在空气中传播速度更大的特点。</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）我国东汉时期的哲学家王充</w:t>
      </w:r>
      <w:r>
        <w:rPr>
          <w:rFonts w:ascii="Times New Roman" w:eastAsia="Times New Roman" w:hAnsi="Times New Roman" w:cs="Times New Roman"/>
        </w:rPr>
        <w:t xml:space="preserve"> </w:t>
      </w:r>
      <w:r>
        <w:t>_____</w:t>
      </w:r>
      <w:r>
        <w:rPr>
          <w:rFonts w:ascii="宋体" w:eastAsia="宋体" w:hAnsi="宋体" w:cs="宋体"/>
        </w:rPr>
        <w:t>（选填“有”或“没有”）认识到声音产生的原因；</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）古代士兵在行军时枕着箭筒睡觉，能够更早地发现敌军的踪迹，这是利用了声音在固体中的传播速度比空气</w:t>
      </w:r>
      <w:r>
        <w:rPr>
          <w:rFonts w:ascii="Times New Roman" w:eastAsia="Times New Roman" w:hAnsi="Times New Roman" w:cs="Times New Roman"/>
        </w:rPr>
        <w:t xml:space="preserve"> </w:t>
      </w:r>
      <w:r>
        <w:t>_____</w:t>
      </w:r>
      <w:r>
        <w:rPr>
          <w:rFonts w:ascii="宋体" w:eastAsia="宋体" w:hAnsi="宋体" w:cs="宋体"/>
        </w:rPr>
        <w:t>（选填“大”或“小”）；</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）小明用牙齿咬住自己的手表，想听到秒针走动的滴答声，可听得不是很清晰，你觉得下面哪种做法可以使嘀答声加强许多倍</w:t>
      </w:r>
      <w:r>
        <w:rPr>
          <w:rFonts w:ascii="Times New Roman" w:eastAsia="Times New Roman" w:hAnsi="Times New Roman" w:cs="Times New Roman"/>
        </w:rPr>
        <w:t xml:space="preserve"> </w:t>
      </w:r>
      <w:r>
        <w:t>_____</w:t>
      </w:r>
      <w:r>
        <w:rPr>
          <w:rFonts w:ascii="宋体" w:eastAsia="宋体" w:hAnsi="宋体" w:cs="宋体"/>
        </w:rPr>
        <w:t>。</w:t>
      </w:r>
    </w:p>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A</w:t>
      </w:r>
      <w:r>
        <w:rPr>
          <w:rFonts w:ascii="宋体" w:eastAsia="宋体" w:hAnsi="宋体" w:cs="宋体"/>
        </w:rPr>
        <w:t>．堵住耳朵</w:t>
      </w:r>
      <w:r>
        <w:rPr>
          <w:rFonts w:ascii="Times New Roman" w:eastAsia="Times New Roman" w:hAnsi="Times New Roman" w:cs="Times New Roman"/>
        </w:rPr>
        <w:t xml:space="preserve">                 </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．咬得更用力些</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．把手表尽量地含在嘴里，然后再用牙齿咬住</w:t>
      </w:r>
    </w:p>
    <w:p>
      <w:pPr>
        <w:spacing w:line="360" w:lineRule="auto"/>
        <w:jc w:val="left"/>
        <w:textAlignment w:val="center"/>
        <w:rPr>
          <w:rFonts w:ascii="宋体" w:eastAsia="宋体" w:hAnsi="宋体" w:cs="宋体"/>
        </w:rPr>
      </w:pPr>
      <w:r>
        <w:t>15．</w:t>
      </w:r>
      <w:r>
        <w:rPr>
          <w:rFonts w:ascii="宋体" w:eastAsia="宋体" w:hAnsi="宋体" w:cs="宋体"/>
        </w:rPr>
        <w:t>下面是某些介质中的声速</w:t>
      </w:r>
      <w:r>
        <w:rPr>
          <w:rFonts w:ascii="Times New Roman" w:eastAsia="Times New Roman" w:hAnsi="Times New Roman" w:cs="Times New Roman"/>
          <w:i/>
        </w:rPr>
        <w:t>v</w:t>
      </w:r>
      <w:r>
        <w:rPr>
          <w:rFonts w:ascii="宋体" w:eastAsia="宋体" w:hAnsi="宋体" w:cs="宋体"/>
        </w:rPr>
        <w:t>：</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500"/>
        <w:gridCol w:w="1707"/>
        <w:gridCol w:w="1500"/>
        <w:gridCol w:w="170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trHeight w:val="330"/>
          <w:jc w:val="center"/>
        </w:trPr>
        <w:tc>
          <w:tcPr>
            <w:gridSpan w:val="4"/>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一些介质中的声速</w:t>
            </w:r>
          </w:p>
        </w:tc>
      </w:tr>
      <w:tr>
        <w:tblPrEx>
          <w:tblW w:w="0" w:type="auto"/>
          <w:jc w:val="center"/>
          <w:tblCellMar>
            <w:top w:w="120" w:type="dxa"/>
            <w:left w:w="120" w:type="dxa"/>
            <w:bottom w:w="120" w:type="dxa"/>
            <w:right w:w="120" w:type="dxa"/>
          </w:tblCellMa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介质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声速</w:t>
            </w:r>
            <w:r>
              <w:rPr>
                <w:rFonts w:ascii="Times New Roman" w:eastAsia="Times New Roman" w:hAnsi="Times New Roman" w:cs="Times New Roman"/>
              </w:rPr>
              <w:t>/</w:t>
            </w:r>
            <w:r>
              <w:rPr>
                <w:rFonts w:ascii="宋体" w:eastAsia="宋体" w:hAnsi="宋体" w:cs="宋体"/>
              </w:rPr>
              <w:t>（</w:t>
            </w:r>
            <w:r>
              <w:rPr>
                <w:rFonts w:ascii="Times New Roman" w:eastAsia="Times New Roman" w:hAnsi="Times New Roman" w:cs="Times New Roman"/>
              </w:rPr>
              <w:t>m</w:t>
            </w:r>
            <w:r>
              <w:rPr>
                <w:rFonts w:ascii="宋体" w:eastAsia="宋体" w:hAnsi="宋体" w:cs="宋体"/>
              </w:rPr>
              <w:t>·</w:t>
            </w:r>
            <w:r>
              <w:rPr>
                <w:rFonts w:ascii="Times New Roman" w:eastAsia="Times New Roman" w:hAnsi="Times New Roman" w:cs="Times New Roman"/>
              </w:rPr>
              <w:t>s</w:t>
            </w:r>
            <w:r>
              <w:rPr>
                <w:rFonts w:ascii="Times New Roman" w:eastAsia="Times New Roman" w:hAnsi="Times New Roman" w:cs="Times New Roman"/>
                <w:vertAlign w:val="superscript"/>
              </w:rPr>
              <w:t>-1</w:t>
            </w:r>
            <w:r>
              <w:rPr>
                <w:rFonts w:ascii="宋体" w:eastAsia="宋体" w:hAnsi="宋体" w:cs="宋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介质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声速</w:t>
            </w:r>
            <w:r>
              <w:rPr>
                <w:rFonts w:ascii="Times New Roman" w:eastAsia="Times New Roman" w:hAnsi="Times New Roman" w:cs="Times New Roman"/>
              </w:rPr>
              <w:t>/</w:t>
            </w:r>
            <w:r>
              <w:rPr>
                <w:rFonts w:ascii="宋体" w:eastAsia="宋体" w:hAnsi="宋体" w:cs="宋体"/>
              </w:rPr>
              <w:t>（</w:t>
            </w:r>
            <w:r>
              <w:rPr>
                <w:rFonts w:ascii="Times New Roman" w:eastAsia="Times New Roman" w:hAnsi="Times New Roman" w:cs="Times New Roman"/>
              </w:rPr>
              <w:t>m</w:t>
            </w:r>
            <w:r>
              <w:rPr>
                <w:rFonts w:ascii="宋体" w:eastAsia="宋体" w:hAnsi="宋体" w:cs="宋体"/>
              </w:rPr>
              <w:t>·</w:t>
            </w:r>
            <w:r>
              <w:rPr>
                <w:rFonts w:ascii="Times New Roman" w:eastAsia="Times New Roman" w:hAnsi="Times New Roman" w:cs="Times New Roman"/>
              </w:rPr>
              <w:t>s</w:t>
            </w:r>
            <w:r>
              <w:rPr>
                <w:rFonts w:ascii="Times New Roman" w:eastAsia="Times New Roman" w:hAnsi="Times New Roman" w:cs="Times New Roman"/>
                <w:vertAlign w:val="superscript"/>
              </w:rPr>
              <w:t>-1</w:t>
            </w:r>
            <w:r>
              <w:rPr>
                <w:rFonts w:ascii="宋体" w:eastAsia="宋体" w:hAnsi="宋体" w:cs="宋体"/>
              </w:rPr>
              <w:t>）</w:t>
            </w:r>
          </w:p>
        </w:tc>
      </w:tr>
      <w:tr>
        <w:tblPrEx>
          <w:tblW w:w="0" w:type="auto"/>
          <w:jc w:val="center"/>
          <w:tblCellMar>
            <w:top w:w="120" w:type="dxa"/>
            <w:left w:w="120" w:type="dxa"/>
            <w:bottom w:w="120" w:type="dxa"/>
            <w:right w:w="120" w:type="dxa"/>
          </w:tblCellMa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空气（</w:t>
            </w:r>
            <w:r>
              <w:rPr>
                <w:rFonts w:ascii="Times New Roman" w:eastAsia="Times New Roman" w:hAnsi="Times New Roman" w:cs="Times New Roman"/>
              </w:rPr>
              <w:t>0</w:t>
            </w:r>
            <w:r>
              <w:rPr>
                <w:rFonts w:ascii="宋体" w:eastAsia="宋体" w:hAnsi="宋体" w:cs="宋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331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海水（</w:t>
            </w:r>
            <w:r>
              <w:rPr>
                <w:rFonts w:ascii="Times New Roman" w:eastAsia="Times New Roman" w:hAnsi="Times New Roman" w:cs="Times New Roman"/>
              </w:rPr>
              <w:t>25</w:t>
            </w:r>
            <w:r>
              <w:rPr>
                <w:rFonts w:ascii="宋体" w:eastAsia="宋体" w:hAnsi="宋体" w:cs="宋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1531</w:t>
            </w:r>
          </w:p>
        </w:tc>
      </w:tr>
      <w:tr>
        <w:tblPrEx>
          <w:tblW w:w="0" w:type="auto"/>
          <w:jc w:val="center"/>
          <w:tblCellMar>
            <w:top w:w="120" w:type="dxa"/>
            <w:left w:w="120" w:type="dxa"/>
            <w:bottom w:w="120" w:type="dxa"/>
            <w:right w:w="120" w:type="dxa"/>
          </w:tblCellMa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空气（</w:t>
            </w:r>
            <w:r>
              <w:rPr>
                <w:rFonts w:ascii="Times New Roman" w:eastAsia="Times New Roman" w:hAnsi="Times New Roman" w:cs="Times New Roman"/>
              </w:rPr>
              <w:t>15</w:t>
            </w:r>
            <w:r>
              <w:rPr>
                <w:rFonts w:ascii="宋体" w:eastAsia="宋体" w:hAnsi="宋体" w:cs="宋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340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3230</w:t>
            </w:r>
          </w:p>
        </w:tc>
      </w:tr>
      <w:tr>
        <w:tblPrEx>
          <w:tblW w:w="0" w:type="auto"/>
          <w:jc w:val="center"/>
          <w:tblCellMar>
            <w:top w:w="120" w:type="dxa"/>
            <w:left w:w="120" w:type="dxa"/>
            <w:bottom w:w="120" w:type="dxa"/>
            <w:right w:w="120" w:type="dxa"/>
          </w:tblCellMa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空气（</w:t>
            </w:r>
            <w:r>
              <w:rPr>
                <w:rFonts w:ascii="Times New Roman" w:eastAsia="Times New Roman" w:hAnsi="Times New Roman" w:cs="Times New Roman"/>
              </w:rPr>
              <w:t>25</w:t>
            </w:r>
            <w:r>
              <w:rPr>
                <w:rFonts w:ascii="宋体" w:eastAsia="宋体" w:hAnsi="宋体" w:cs="宋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346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铜（棒）</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3750</w:t>
            </w:r>
          </w:p>
        </w:tc>
      </w:tr>
      <w:tr>
        <w:tblPrEx>
          <w:tblW w:w="0" w:type="auto"/>
          <w:jc w:val="center"/>
          <w:tblCellMar>
            <w:top w:w="120" w:type="dxa"/>
            <w:left w:w="120" w:type="dxa"/>
            <w:bottom w:w="120" w:type="dxa"/>
            <w:right w:w="120" w:type="dxa"/>
          </w:tblCellMa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软木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500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大理石</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3810</w:t>
            </w:r>
          </w:p>
        </w:tc>
      </w:tr>
      <w:tr>
        <w:tblPrEx>
          <w:tblW w:w="0" w:type="auto"/>
          <w:jc w:val="center"/>
          <w:tblCellMar>
            <w:top w:w="120" w:type="dxa"/>
            <w:left w:w="120" w:type="dxa"/>
            <w:bottom w:w="120" w:type="dxa"/>
            <w:right w:w="120" w:type="dxa"/>
          </w:tblCellMa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煤油（</w:t>
            </w:r>
            <w:r>
              <w:rPr>
                <w:rFonts w:ascii="Times New Roman" w:eastAsia="Times New Roman" w:hAnsi="Times New Roman" w:cs="Times New Roman"/>
              </w:rPr>
              <w:t>25</w:t>
            </w:r>
            <w:r>
              <w:rPr>
                <w:rFonts w:ascii="宋体" w:eastAsia="宋体" w:hAnsi="宋体" w:cs="宋体"/>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1324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铝（棒）</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5000</w:t>
            </w:r>
          </w:p>
        </w:tc>
      </w:tr>
      <w:tr>
        <w:tblPrEx>
          <w:tblW w:w="0" w:type="auto"/>
          <w:jc w:val="center"/>
          <w:tblCellMar>
            <w:top w:w="120" w:type="dxa"/>
            <w:left w:w="120" w:type="dxa"/>
            <w:bottom w:w="120" w:type="dxa"/>
            <w:right w:w="120" w:type="dxa"/>
          </w:tblCellMar>
        </w:tblPrEx>
        <w:trPr>
          <w:trHeight w:val="330"/>
          <w:jc w:val="center"/>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水（常温）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1500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铁（棒）</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5200</w:t>
            </w:r>
          </w:p>
        </w:tc>
      </w:tr>
    </w:tbl>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）分析资料信息，推断声速大小可能跟</w:t>
      </w:r>
      <w:r>
        <w:rPr>
          <w:rFonts w:ascii="Times New Roman" w:eastAsia="Times New Roman" w:hAnsi="Times New Roman" w:cs="Times New Roman"/>
        </w:rPr>
        <w:t xml:space="preserve"> </w:t>
      </w:r>
      <w:r>
        <w:t>______</w:t>
      </w:r>
      <w:r>
        <w:rPr>
          <w:rFonts w:ascii="宋体" w:eastAsia="宋体" w:hAnsi="宋体" w:cs="宋体"/>
        </w:rPr>
        <w:t>、</w:t>
      </w:r>
      <w:r>
        <w:t>______</w:t>
      </w:r>
      <w:r>
        <w:rPr>
          <w:rFonts w:ascii="宋体" w:eastAsia="宋体" w:hAnsi="宋体" w:cs="宋体"/>
        </w:rPr>
        <w:t>有关；</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）在长为</w:t>
      </w:r>
      <w:r>
        <w:rPr>
          <w:rFonts w:ascii="Times New Roman" w:eastAsia="Times New Roman" w:hAnsi="Times New Roman" w:cs="Times New Roman"/>
        </w:rPr>
        <w:t>850m</w:t>
      </w:r>
      <w:r>
        <w:rPr>
          <w:rFonts w:ascii="宋体" w:eastAsia="宋体" w:hAnsi="宋体" w:cs="宋体"/>
        </w:rPr>
        <w:t>的金属管的一端敲击一下，在另一端先后听到两个声音，第一声是通过</w:t>
      </w:r>
      <w:r>
        <w:rPr>
          <w:rFonts w:ascii="Times New Roman" w:eastAsia="Times New Roman" w:hAnsi="Times New Roman" w:cs="Times New Roman"/>
        </w:rPr>
        <w:t xml:space="preserve"> </w:t>
      </w:r>
      <w:r>
        <w:t>______</w:t>
      </w:r>
      <w:r>
        <w:rPr>
          <w:rFonts w:ascii="宋体" w:eastAsia="宋体" w:hAnsi="宋体" w:cs="宋体"/>
        </w:rPr>
        <w:t>（固体</w:t>
      </w:r>
      <w:r>
        <w:rPr>
          <w:rFonts w:ascii="Times New Roman" w:eastAsia="Times New Roman" w:hAnsi="Times New Roman" w:cs="Times New Roman"/>
        </w:rPr>
        <w:t>/</w:t>
      </w:r>
      <w:r>
        <w:rPr>
          <w:rFonts w:ascii="宋体" w:eastAsia="宋体" w:hAnsi="宋体" w:cs="宋体"/>
        </w:rPr>
        <w:t>液体</w:t>
      </w:r>
      <w:r>
        <w:rPr>
          <w:rFonts w:ascii="Times New Roman" w:eastAsia="Times New Roman" w:hAnsi="Times New Roman" w:cs="Times New Roman"/>
        </w:rPr>
        <w:t>/</w:t>
      </w:r>
      <w:r>
        <w:rPr>
          <w:rFonts w:ascii="宋体" w:eastAsia="宋体" w:hAnsi="宋体" w:cs="宋体"/>
        </w:rPr>
        <w:t>气体）传来的，再经过</w:t>
      </w:r>
      <w:r>
        <w:rPr>
          <w:rFonts w:ascii="Times New Roman" w:eastAsia="Times New Roman" w:hAnsi="Times New Roman" w:cs="Times New Roman"/>
        </w:rPr>
        <w:t>2.33s</w:t>
      </w:r>
      <w:r>
        <w:rPr>
          <w:rFonts w:ascii="宋体" w:eastAsia="宋体" w:hAnsi="宋体" w:cs="宋体"/>
        </w:rPr>
        <w:t>听到第二声，这是通过</w:t>
      </w:r>
      <w:r>
        <w:rPr>
          <w:rFonts w:ascii="Times New Roman" w:eastAsia="Times New Roman" w:hAnsi="Times New Roman" w:cs="Times New Roman"/>
        </w:rPr>
        <w:t xml:space="preserve"> </w:t>
      </w:r>
      <w:r>
        <w:t>______</w:t>
      </w:r>
      <w:r>
        <w:rPr>
          <w:rFonts w:ascii="宋体" w:eastAsia="宋体" w:hAnsi="宋体" w:cs="宋体"/>
        </w:rPr>
        <w:t>传来的；</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）声音在金属管中的传播速度是多大？</w:t>
      </w:r>
      <w:r>
        <w:t>______</w:t>
      </w:r>
      <w:r>
        <w:rPr>
          <w:rFonts w:ascii="宋体" w:eastAsia="宋体" w:hAnsi="宋体" w:cs="宋体"/>
        </w:rPr>
        <w:t>。该金属管可能是由什么材料制成的？</w:t>
      </w:r>
      <w:r>
        <w:t>______</w:t>
      </w:r>
      <w:r>
        <w:rPr>
          <w:rFonts w:ascii="宋体" w:eastAsia="宋体" w:hAnsi="宋体" w:cs="宋体"/>
        </w:rPr>
        <w:t>（此时气温约为</w:t>
      </w:r>
      <w:r>
        <w:rPr>
          <w:rFonts w:ascii="Times New Roman" w:eastAsia="Times New Roman" w:hAnsi="Times New Roman" w:cs="Times New Roman"/>
        </w:rPr>
        <w:t>15</w:t>
      </w:r>
      <w:r>
        <w:rPr>
          <w:rFonts w:ascii="宋体" w:eastAsia="宋体" w:hAnsi="宋体" w:cs="宋体"/>
        </w:rPr>
        <w:t>℃）。</w:t>
      </w:r>
    </w:p>
    <w:p>
      <w:pPr>
        <w:spacing w:line="360" w:lineRule="auto"/>
        <w:jc w:val="left"/>
        <w:textAlignment w:val="center"/>
        <w:rPr>
          <w:rFonts w:ascii="宋体" w:eastAsia="宋体" w:hAnsi="宋体" w:cs="宋体"/>
        </w:rPr>
      </w:pPr>
      <w:r>
        <w:t>16．</w:t>
      </w:r>
      <w:r>
        <w:rPr>
          <w:rFonts w:ascii="宋体" w:eastAsia="宋体" w:hAnsi="宋体" w:cs="宋体"/>
        </w:rPr>
        <w:t>曾侯乙编钟是我国战国时代的一套乐器，时隔两千多年还能发出悦美的音色。当敲击大小不同的编钟时，发出的声音的</w:t>
      </w:r>
      <w:r>
        <w:t>______</w:t>
      </w:r>
      <w:r>
        <w:rPr>
          <w:rFonts w:ascii="宋体" w:eastAsia="宋体" w:hAnsi="宋体" w:cs="宋体"/>
        </w:rPr>
        <w:t>不同；敲击大小相同而制作不同的钟组时发出的声音的</w:t>
      </w:r>
      <w:r>
        <w:t>______</w:t>
      </w:r>
      <w:r>
        <w:rPr>
          <w:rFonts w:ascii="宋体" w:eastAsia="宋体" w:hAnsi="宋体" w:cs="宋体"/>
        </w:rPr>
        <w:t>不同。（两空均选填“音调”、“响度”或“音色”）</w:t>
      </w:r>
    </w:p>
    <w:p>
      <w:pPr>
        <w:spacing w:line="360" w:lineRule="auto"/>
        <w:jc w:val="left"/>
        <w:textAlignment w:val="center"/>
        <w:rPr>
          <w:rFonts w:ascii="宋体" w:eastAsia="宋体" w:hAnsi="宋体" w:cs="宋体"/>
        </w:rPr>
      </w:pPr>
      <w:r>
        <w:t>17．</w:t>
      </w:r>
      <w:r>
        <w:rPr>
          <w:rFonts w:ascii="宋体" w:eastAsia="宋体" w:hAnsi="宋体" w:cs="宋体"/>
        </w:rPr>
        <w:t>当陆地上的资源被人类大量采集变得越来越匮乏时，人们又把眼光投向了海洋，某海洋勘测船在探测海底的深度时，向海底垂直发射声波，经过</w:t>
      </w:r>
      <w:r>
        <w:rPr>
          <w:rFonts w:ascii="Times New Roman" w:eastAsia="Times New Roman" w:hAnsi="Times New Roman" w:cs="Times New Roman"/>
        </w:rPr>
        <w:t>4s</w:t>
      </w:r>
      <w:r>
        <w:rPr>
          <w:rFonts w:ascii="宋体" w:eastAsia="宋体" w:hAnsi="宋体" w:cs="宋体"/>
        </w:rPr>
        <w:t>收到回波信号，该处海底的深度为</w:t>
      </w:r>
      <w:r>
        <w:t>______</w:t>
      </w:r>
      <w:r>
        <w:rPr>
          <w:rFonts w:ascii="Times New Roman" w:eastAsia="Times New Roman" w:hAnsi="Times New Roman" w:cs="Times New Roman"/>
        </w:rPr>
        <w:t>m</w:t>
      </w:r>
      <w:r>
        <w:rPr>
          <w:rFonts w:ascii="宋体" w:eastAsia="宋体" w:hAnsi="宋体" w:cs="宋体"/>
        </w:rPr>
        <w:t>（声音在海水中传播速度为</w:t>
      </w:r>
      <w:r>
        <w:rPr>
          <w:rFonts w:ascii="Times New Roman" w:eastAsia="Times New Roman" w:hAnsi="Times New Roman" w:cs="Times New Roman"/>
        </w:rPr>
        <w:t>1500m/s</w:t>
      </w:r>
      <w:r>
        <w:rPr>
          <w:rFonts w:ascii="宋体" w:eastAsia="宋体" w:hAnsi="宋体" w:cs="宋体"/>
        </w:rPr>
        <w:t>），</w:t>
      </w:r>
      <w:r>
        <w:t>______</w:t>
      </w:r>
      <w:r>
        <w:rPr>
          <w:rFonts w:ascii="宋体" w:eastAsia="宋体" w:hAnsi="宋体" w:cs="宋体"/>
        </w:rPr>
        <w:t>（选填“能”或“不能”）利用这种方法测量月球和地球的距离。</w:t>
      </w:r>
    </w:p>
    <w:p>
      <w:pPr>
        <w:rPr>
          <w:rFonts w:hint="eastAsia"/>
        </w:rPr>
      </w:pPr>
    </w:p>
    <w:p>
      <w:pPr>
        <w:rPr>
          <w:b/>
        </w:rPr>
      </w:pPr>
      <w:r>
        <w:rPr>
          <w:rFonts w:hint="eastAsia"/>
          <w:b/>
        </w:rPr>
        <w:t>三、实验题</w:t>
      </w:r>
    </w:p>
    <w:p>
      <w:pPr>
        <w:spacing w:line="360" w:lineRule="auto"/>
        <w:jc w:val="left"/>
        <w:textAlignment w:val="center"/>
        <w:rPr>
          <w:rFonts w:ascii="宋体" w:eastAsia="宋体" w:hAnsi="宋体" w:cs="宋体"/>
        </w:rPr>
      </w:pPr>
      <w:r>
        <w:t>18．</w:t>
      </w:r>
      <w:r>
        <w:rPr>
          <w:rFonts w:ascii="宋体" w:eastAsia="宋体" w:hAnsi="宋体" w:cs="宋体"/>
        </w:rPr>
        <w:t>如图所示的是探究声现象的三个实验情景，请回答下列问题：</w:t>
      </w:r>
    </w:p>
    <w:p>
      <w:pPr>
        <w:spacing w:line="360" w:lineRule="auto"/>
        <w:jc w:val="center"/>
        <w:textAlignment w:val="center"/>
      </w:pPr>
      <w:r>
        <w:drawing>
          <wp:inline distT="0" distB="0" distL="114300" distR="114300">
            <wp:extent cx="4591050" cy="1295400"/>
            <wp:effectExtent l="0" t="0" r="11430" b="0"/>
            <wp:docPr id="295914795" name="图片 2959147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78460" name="图片 295914795" descr="figure"/>
                    <pic:cNvPicPr>
                      <a:picLocks noChangeAspect="1"/>
                    </pic:cNvPicPr>
                  </pic:nvPicPr>
                  <pic:blipFill>
                    <a:blip xmlns:r="http://schemas.openxmlformats.org/officeDocument/2006/relationships" r:embed="rId16"/>
                    <a:stretch>
                      <a:fillRect/>
                    </a:stretch>
                  </pic:blipFill>
                  <pic:spPr>
                    <a:xfrm>
                      <a:off x="0" y="0"/>
                      <a:ext cx="4591050" cy="1295400"/>
                    </a:xfrm>
                    <a:prstGeom prst="rect">
                      <a:avLst/>
                    </a:prstGeom>
                  </pic:spPr>
                </pic:pic>
              </a:graphicData>
            </a:graphic>
          </wp:inline>
        </w:drawing>
      </w:r>
      <w:r>
        <w:br/>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）如图甲所示，用竖直悬挂的乒乓球接触发声的音叉时，乒乓球被弹起，这个现象说明</w:t>
      </w:r>
      <w:r>
        <w:t>______</w:t>
      </w:r>
      <w:r>
        <w:rPr>
          <w:rFonts w:ascii="宋体" w:eastAsia="宋体" w:hAnsi="宋体" w:cs="宋体"/>
        </w:rPr>
        <w:t>；如果加大力度敲击音叉，发现乒乓球被弹得越远，听到的声音的响度也越大，这个现象说明</w:t>
      </w:r>
      <w:r>
        <w:t>______</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）如图乙所示，敲击右边的音叉，左边完全相同的音叉把乒乓球弹起，这个现象说明</w:t>
      </w:r>
      <w:r>
        <w:t>______</w:t>
      </w:r>
      <w:r>
        <w:rPr>
          <w:rFonts w:ascii="宋体" w:eastAsia="宋体" w:hAnsi="宋体" w:cs="宋体"/>
        </w:rPr>
        <w:t>；若把甲、乙两个实验移到月球上去做，</w:t>
      </w:r>
      <w:r>
        <w:t>______</w:t>
      </w:r>
      <w:r>
        <w:rPr>
          <w:rFonts w:ascii="宋体" w:eastAsia="宋体" w:hAnsi="宋体" w:cs="宋体"/>
        </w:rPr>
        <w:t>看到泡沫塑料球被弹起的图是</w:t>
      </w:r>
      <w:r>
        <w:t>______</w:t>
      </w:r>
      <w:r>
        <w:rPr>
          <w:rFonts w:ascii="宋体" w:eastAsia="宋体" w:hAnsi="宋体" w:cs="宋体"/>
        </w:rPr>
        <w:t>（选填“甲”或“乙”）；</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如图丙所示，将一把钢尺紧按在桌面上，先让一端伸出桌边短一些，拨动钢尺，听它振动发出的声音，然后一端伸出桌边长一些，再拨动钢尺，听它振动发出的声音，使钢尺两次振动幅度大致相同。比较两种情况下，第</w:t>
      </w:r>
      <w:r>
        <w:t>______</w:t>
      </w:r>
      <w:r>
        <w:rPr>
          <w:rFonts w:ascii="宋体" w:eastAsia="宋体" w:hAnsi="宋体" w:cs="宋体"/>
        </w:rPr>
        <w:t>次钢尺振动得快，它的音调</w:t>
      </w:r>
      <w:r>
        <w:t>______</w:t>
      </w:r>
      <w:r>
        <w:rPr>
          <w:rFonts w:ascii="宋体" w:eastAsia="宋体" w:hAnsi="宋体" w:cs="宋体"/>
        </w:rPr>
        <w:t>（填“高”或“低”），这说明音调与</w:t>
      </w:r>
      <w:r>
        <w:t>______</w:t>
      </w:r>
      <w:r>
        <w:rPr>
          <w:rFonts w:ascii="宋体" w:eastAsia="宋体" w:hAnsi="宋体" w:cs="宋体"/>
        </w:rPr>
        <w:t>有关。</w:t>
      </w:r>
    </w:p>
    <w:p>
      <w:pPr>
        <w:spacing w:line="360" w:lineRule="auto"/>
        <w:jc w:val="left"/>
        <w:textAlignment w:val="center"/>
        <w:rPr>
          <w:rFonts w:ascii="宋体" w:eastAsia="宋体" w:hAnsi="宋体" w:cs="宋体"/>
        </w:rPr>
      </w:pPr>
      <w:r>
        <w:t>19．</w:t>
      </w:r>
      <w:r>
        <w:rPr>
          <w:rFonts w:ascii="宋体" w:eastAsia="宋体" w:hAnsi="宋体" w:cs="宋体"/>
        </w:rPr>
        <w:t>在学习演奏二胡的过程中，小李发现琴弦发出的声音音调高低受各种因素的影响，他决定对此进行研究，经过和同学们的讨论提出了以下几种猜想：</w:t>
      </w:r>
    </w:p>
    <w:p>
      <w:pPr>
        <w:spacing w:line="360" w:lineRule="auto"/>
        <w:jc w:val="left"/>
        <w:textAlignment w:val="center"/>
        <w:rPr>
          <w:rFonts w:ascii="宋体" w:eastAsia="宋体" w:hAnsi="宋体" w:cs="宋体"/>
        </w:rPr>
      </w:pPr>
      <w:r>
        <w:rPr>
          <w:rFonts w:ascii="宋体" w:eastAsia="宋体" w:hAnsi="宋体" w:cs="宋体"/>
        </w:rPr>
        <w:t>猜想一：琴弦发出声音的音调高低，可能与琴弦的长短有关</w:t>
      </w:r>
    </w:p>
    <w:p>
      <w:pPr>
        <w:spacing w:line="360" w:lineRule="auto"/>
        <w:jc w:val="left"/>
        <w:textAlignment w:val="center"/>
        <w:rPr>
          <w:rFonts w:ascii="宋体" w:eastAsia="宋体" w:hAnsi="宋体" w:cs="宋体"/>
        </w:rPr>
      </w:pPr>
      <w:r>
        <w:rPr>
          <w:rFonts w:ascii="宋体" w:eastAsia="宋体" w:hAnsi="宋体" w:cs="宋体"/>
        </w:rPr>
        <w:t>猜想二：琴弦发出声音的音调高低，可能与琴弦的横截面积有关</w:t>
      </w:r>
    </w:p>
    <w:p>
      <w:pPr>
        <w:spacing w:line="360" w:lineRule="auto"/>
        <w:jc w:val="left"/>
        <w:textAlignment w:val="center"/>
        <w:rPr>
          <w:rFonts w:ascii="宋体" w:eastAsia="宋体" w:hAnsi="宋体" w:cs="宋体"/>
        </w:rPr>
      </w:pPr>
      <w:r>
        <w:rPr>
          <w:rFonts w:ascii="宋体" w:eastAsia="宋体" w:hAnsi="宋体" w:cs="宋体"/>
        </w:rPr>
        <w:t>猜想三：琴弦发出声音的音调高低，可能与琴弦的材料有关</w:t>
      </w:r>
    </w:p>
    <w:p>
      <w:pPr>
        <w:spacing w:line="360" w:lineRule="auto"/>
        <w:jc w:val="left"/>
        <w:textAlignment w:val="center"/>
        <w:rPr>
          <w:rFonts w:ascii="宋体" w:eastAsia="宋体" w:hAnsi="宋体" w:cs="宋体"/>
        </w:rPr>
      </w:pPr>
      <w:r>
        <w:rPr>
          <w:rFonts w:ascii="宋体" w:eastAsia="宋体" w:hAnsi="宋体" w:cs="宋体"/>
        </w:rPr>
        <w:t>为了验证上述猜想是否正确，他和同学们找到了如表所列</w:t>
      </w:r>
      <w:r>
        <w:rPr>
          <w:rFonts w:ascii="Times New Roman" w:eastAsia="Times New Roman" w:hAnsi="Times New Roman" w:cs="Times New Roman"/>
        </w:rPr>
        <w:t>4</w:t>
      </w:r>
      <w:r>
        <w:rPr>
          <w:rFonts w:ascii="宋体" w:eastAsia="宋体" w:hAnsi="宋体" w:cs="宋体"/>
        </w:rPr>
        <w:t>种规格的琴弦，进行实验。</w:t>
      </w:r>
    </w:p>
    <w:tbl>
      <w:tblPr>
        <w:tblStyle w:val="TableNormal"/>
        <w:tblW w:w="96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75"/>
        <w:gridCol w:w="2895"/>
        <w:gridCol w:w="2895"/>
        <w:gridCol w:w="2895"/>
      </w:tblGrid>
      <w:tr>
        <w:tblPrEx>
          <w:tblW w:w="96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trHeight w:val="330"/>
        </w:trPr>
        <w:tc>
          <w:tcPr>
            <w:tcW w:w="975" w:type="dxa"/>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编号</w:t>
            </w:r>
          </w:p>
        </w:tc>
        <w:tc>
          <w:tcPr>
            <w:tcW w:w="8685"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规格</w:t>
            </w:r>
          </w:p>
        </w:tc>
      </w:tr>
      <w:tr>
        <w:tblPrEx>
          <w:tblW w:w="9660" w:type="dxa"/>
          <w:tblInd w:w="0" w:type="dxa"/>
          <w:tblCellMar>
            <w:top w:w="120" w:type="dxa"/>
            <w:left w:w="120" w:type="dxa"/>
            <w:bottom w:w="120" w:type="dxa"/>
            <w:right w:w="120" w:type="dxa"/>
          </w:tblCellMar>
        </w:tblPrEx>
        <w:trPr>
          <w:trHeight w:val="330"/>
        </w:trPr>
        <w:tc>
          <w:tcPr>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pP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材料</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长度（</w:t>
            </w:r>
            <w:r>
              <w:rPr>
                <w:rFonts w:ascii="Times New Roman" w:eastAsia="Times New Roman" w:hAnsi="Times New Roman" w:cs="Times New Roman"/>
              </w:rPr>
              <w:t>cm</w:t>
            </w:r>
            <w:r>
              <w:rPr>
                <w:rFonts w:ascii="宋体" w:eastAsia="宋体" w:hAnsi="宋体" w:cs="宋体"/>
              </w:rPr>
              <w:t>）</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横截面积（</w:t>
            </w:r>
            <w:r>
              <w:rPr>
                <w:rFonts w:ascii="Times New Roman" w:eastAsia="Times New Roman" w:hAnsi="Times New Roman" w:cs="Times New Roman"/>
              </w:rPr>
              <w:t>mm</w:t>
            </w:r>
            <w:r>
              <w:rPr>
                <w:rFonts w:ascii="Times New Roman" w:eastAsia="Times New Roman" w:hAnsi="Times New Roman" w:cs="Times New Roman"/>
                <w:vertAlign w:val="superscript"/>
              </w:rPr>
              <w:t>2</w:t>
            </w:r>
            <w:r>
              <w:rPr>
                <w:rFonts w:ascii="宋体" w:eastAsia="宋体" w:hAnsi="宋体" w:cs="宋体"/>
              </w:rPr>
              <w:t>）</w:t>
            </w:r>
          </w:p>
        </w:tc>
      </w:tr>
      <w:tr>
        <w:tblPrEx>
          <w:tblW w:w="9660" w:type="dxa"/>
          <w:tblInd w:w="0" w:type="dxa"/>
          <w:tblCellMar>
            <w:top w:w="120" w:type="dxa"/>
            <w:left w:w="120" w:type="dxa"/>
            <w:bottom w:w="120" w:type="dxa"/>
            <w:right w:w="120" w:type="dxa"/>
          </w:tblCellMar>
        </w:tblPrEx>
        <w:trPr>
          <w:trHeight w:val="330"/>
        </w:trPr>
        <w:tc>
          <w:tcPr>
            <w:tcW w:w="9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A</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尼龙</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55</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w:t>
            </w:r>
          </w:p>
        </w:tc>
      </w:tr>
      <w:tr>
        <w:tblPrEx>
          <w:tblW w:w="9660" w:type="dxa"/>
          <w:tblInd w:w="0" w:type="dxa"/>
          <w:tblCellMar>
            <w:top w:w="120" w:type="dxa"/>
            <w:left w:w="120" w:type="dxa"/>
            <w:bottom w:w="120" w:type="dxa"/>
            <w:right w:w="120" w:type="dxa"/>
          </w:tblCellMar>
        </w:tblPrEx>
        <w:trPr>
          <w:trHeight w:val="330"/>
        </w:trPr>
        <w:tc>
          <w:tcPr>
            <w:tcW w:w="9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B</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尼龙</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55</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0.5</w:t>
            </w:r>
          </w:p>
        </w:tc>
      </w:tr>
      <w:tr>
        <w:tblPrEx>
          <w:tblW w:w="9660" w:type="dxa"/>
          <w:tblInd w:w="0" w:type="dxa"/>
          <w:tblCellMar>
            <w:top w:w="120" w:type="dxa"/>
            <w:left w:w="120" w:type="dxa"/>
            <w:bottom w:w="120" w:type="dxa"/>
            <w:right w:w="120" w:type="dxa"/>
          </w:tblCellMar>
        </w:tblPrEx>
        <w:trPr>
          <w:trHeight w:val="330"/>
        </w:trPr>
        <w:tc>
          <w:tcPr>
            <w:tcW w:w="9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C</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尼龙</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80</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w:t>
            </w:r>
          </w:p>
        </w:tc>
      </w:tr>
      <w:tr>
        <w:tblPrEx>
          <w:tblW w:w="9660" w:type="dxa"/>
          <w:tblInd w:w="0" w:type="dxa"/>
          <w:tblCellMar>
            <w:top w:w="120" w:type="dxa"/>
            <w:left w:w="120" w:type="dxa"/>
            <w:bottom w:w="120" w:type="dxa"/>
            <w:right w:w="120" w:type="dxa"/>
          </w:tblCellMar>
        </w:tblPrEx>
        <w:trPr>
          <w:trHeight w:val="330"/>
        </w:trPr>
        <w:tc>
          <w:tcPr>
            <w:tcW w:w="9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D</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镍合金</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①</w:t>
            </w:r>
          </w:p>
        </w:tc>
        <w:tc>
          <w:tcPr>
            <w:tcW w:w="28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0.5</w:t>
            </w:r>
          </w:p>
        </w:tc>
      </w:tr>
    </w:tbl>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）为了验证猜想一，应选用编号为</w:t>
      </w:r>
      <w:r>
        <w:t>________</w:t>
      </w:r>
      <w:r>
        <w:rPr>
          <w:rFonts w:ascii="宋体" w:eastAsia="宋体" w:hAnsi="宋体" w:cs="宋体"/>
        </w:rPr>
        <w:t>两种规格的琴弦进行实验。</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）为了验证猜想二，应选用编号为</w:t>
      </w:r>
      <w:r>
        <w:t>________</w:t>
      </w:r>
      <w:r>
        <w:rPr>
          <w:rFonts w:ascii="宋体" w:eastAsia="宋体" w:hAnsi="宋体" w:cs="宋体"/>
        </w:rPr>
        <w:t>两种规格的琴弦进行实验。</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）在验证猜想三时，小李发现粗心的同学没有把表中的数据填全，表中①处所缺数据为</w:t>
      </w:r>
      <w:r>
        <w:t>________</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4</w:t>
      </w:r>
      <w:r>
        <w:rPr>
          <w:rFonts w:ascii="宋体" w:eastAsia="宋体" w:hAnsi="宋体" w:cs="宋体"/>
        </w:rPr>
        <w:t>）随着实验的进行，小李又觉得琴弦音调高低，可能还与琴弦松紧程度有关。实验应采用</w:t>
      </w:r>
      <w:r>
        <w:t>________</w:t>
      </w:r>
      <w:r>
        <w:rPr>
          <w:rFonts w:ascii="宋体" w:eastAsia="宋体" w:hAnsi="宋体" w:cs="宋体"/>
        </w:rPr>
        <w:t>方法。</w:t>
      </w:r>
    </w:p>
    <w:p>
      <w:pPr>
        <w:rPr>
          <w:rFonts w:hint="eastAsia"/>
        </w:rPr>
      </w:pPr>
    </w:p>
    <w:p>
      <w:pPr>
        <w:rPr>
          <w:b/>
        </w:rPr>
      </w:pPr>
      <w:r>
        <w:rPr>
          <w:rFonts w:hint="eastAsia"/>
          <w:b/>
        </w:rPr>
        <w:t>四、简答题</w:t>
      </w:r>
    </w:p>
    <w:p>
      <w:pPr>
        <w:spacing w:line="360" w:lineRule="auto"/>
        <w:jc w:val="left"/>
        <w:textAlignment w:val="center"/>
        <w:rPr>
          <w:rFonts w:ascii="宋体" w:eastAsia="宋体" w:hAnsi="宋体" w:cs="宋体"/>
        </w:rPr>
      </w:pPr>
      <w:r>
        <w:t>20．</w:t>
      </w:r>
      <w:r>
        <w:rPr>
          <w:rFonts w:ascii="Times New Roman" w:eastAsia="Times New Roman" w:hAnsi="Times New Roman" w:cs="Times New Roman"/>
        </w:rPr>
        <w:t>10</w:t>
      </w:r>
      <w:r>
        <w:rPr>
          <w:rFonts w:ascii="宋体" w:eastAsia="宋体" w:hAnsi="宋体" w:cs="宋体"/>
        </w:rPr>
        <w:t>月</w:t>
      </w:r>
      <w:r>
        <w:rPr>
          <w:rFonts w:ascii="Times New Roman" w:eastAsia="Times New Roman" w:hAnsi="Times New Roman" w:cs="Times New Roman"/>
        </w:rPr>
        <w:t>16</w:t>
      </w:r>
      <w:r>
        <w:rPr>
          <w:rFonts w:ascii="宋体" w:eastAsia="宋体" w:hAnsi="宋体" w:cs="宋体"/>
        </w:rPr>
        <w:t>日，神舟十三号载人飞船采用自主快速交会对接模式成功对接于天和核心舱径向端口，翟志刚、王亚平、叶光富</w:t>
      </w:r>
      <w:r>
        <w:rPr>
          <w:rFonts w:ascii="Times New Roman" w:eastAsia="Times New Roman" w:hAnsi="Times New Roman" w:cs="Times New Roman"/>
        </w:rPr>
        <w:t>3</w:t>
      </w:r>
      <w:r>
        <w:rPr>
          <w:rFonts w:ascii="宋体" w:eastAsia="宋体" w:hAnsi="宋体" w:cs="宋体"/>
        </w:rPr>
        <w:t>名航天员成功进驻天和核心舱，开始中国迄今时间最长的载人飞行</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）神舟十三与空间站完成交会对接后，神舟十三相对于空间站是什么状态？（“静止”或“运动”）</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）中国空间站两名航天员首次出舱活动圆满完成，进行了大约</w:t>
      </w:r>
      <w:r>
        <w:rPr>
          <w:rFonts w:ascii="Times New Roman" w:eastAsia="Times New Roman" w:hAnsi="Times New Roman" w:cs="Times New Roman"/>
        </w:rPr>
        <w:t>7</w:t>
      </w:r>
      <w:r>
        <w:rPr>
          <w:rFonts w:ascii="宋体" w:eastAsia="宋体" w:hAnsi="宋体" w:cs="宋体"/>
        </w:rPr>
        <w:t>个小时的太空行走，在太空行走的两名航天员不可以直接对话，这是为什么？</w:t>
      </w:r>
    </w:p>
    <w:p>
      <w:pPr>
        <w:spacing w:line="360" w:lineRule="auto"/>
        <w:jc w:val="center"/>
        <w:textAlignment w:val="center"/>
      </w:pPr>
      <w:r>
        <w:drawing>
          <wp:inline distT="0" distB="0" distL="114300" distR="114300">
            <wp:extent cx="1104900" cy="714375"/>
            <wp:effectExtent l="0" t="0" r="7620" b="1905"/>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97889" name="图片 100015" descr="figure"/>
                    <pic:cNvPicPr>
                      <a:picLocks noChangeAspect="1"/>
                    </pic:cNvPicPr>
                  </pic:nvPicPr>
                  <pic:blipFill>
                    <a:blip xmlns:r="http://schemas.openxmlformats.org/officeDocument/2006/relationships" r:embed="rId17"/>
                    <a:stretch>
                      <a:fillRect/>
                    </a:stretch>
                  </pic:blipFill>
                  <pic:spPr>
                    <a:xfrm>
                      <a:off x="0" y="0"/>
                      <a:ext cx="1104900" cy="714375"/>
                    </a:xfrm>
                    <a:prstGeom prst="rect">
                      <a:avLst/>
                    </a:prstGeom>
                  </pic:spPr>
                </pic:pic>
              </a:graphicData>
            </a:graphic>
          </wp:inline>
        </w:drawing>
      </w:r>
    </w:p>
    <w:p>
      <w:pPr>
        <w:rPr>
          <w:rFonts w:hint="eastAsia"/>
        </w:rPr>
      </w:pPr>
    </w:p>
    <w:p>
      <w:pPr>
        <w:rPr>
          <w:b/>
        </w:rPr>
      </w:pPr>
      <w:r>
        <w:rPr>
          <w:rFonts w:hint="eastAsia"/>
          <w:b/>
        </w:rPr>
        <w:t>五、综合题</w:t>
      </w:r>
    </w:p>
    <w:p>
      <w:pPr>
        <w:spacing w:line="360" w:lineRule="auto"/>
        <w:jc w:val="left"/>
        <w:textAlignment w:val="center"/>
        <w:rPr>
          <w:rFonts w:ascii="宋体" w:eastAsia="宋体" w:hAnsi="宋体" w:cs="宋体"/>
        </w:rPr>
      </w:pPr>
      <w:r>
        <w:t>21．</w:t>
      </w:r>
      <w:r>
        <w:rPr>
          <w:rFonts w:ascii="宋体" w:eastAsia="宋体" w:hAnsi="宋体" w:cs="宋体"/>
        </w:rPr>
        <w:t>中国铁路建设已经实现高速化路网，现在正按照我国“一带一路”伟大战略布局，走向非洲，赴向世界，为越来越多的国家和地区实现了交通运输的快速发展，为促进世界经济繁荣发挥了越来越大的作用和贡献。如表是我国北京南站到上海虹桥站的</w:t>
      </w:r>
      <w:r>
        <w:rPr>
          <w:rFonts w:ascii="Times New Roman" w:eastAsia="Times New Roman" w:hAnsi="Times New Roman" w:cs="Times New Roman"/>
        </w:rPr>
        <w:t>G11</w:t>
      </w:r>
      <w:r>
        <w:rPr>
          <w:rFonts w:ascii="宋体" w:eastAsia="宋体" w:hAnsi="宋体" w:cs="宋体"/>
        </w:rPr>
        <w:t>次高速列车运行时刻表。</w:t>
      </w:r>
    </w:p>
    <w:tbl>
      <w:tblPr>
        <w:tblStyle w:val="TableNormal"/>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395"/>
        <w:gridCol w:w="1395"/>
        <w:gridCol w:w="1395"/>
        <w:gridCol w:w="1395"/>
        <w:gridCol w:w="1395"/>
        <w:gridCol w:w="1395"/>
      </w:tblGrid>
      <w:tr>
        <w:tblPrEx>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trHeight w:val="390"/>
          <w:jc w:val="center"/>
        </w:trPr>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站次</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站名</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到达时间</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开车时间</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运行时间</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里程</w:t>
            </w:r>
          </w:p>
        </w:tc>
      </w:tr>
      <w:tr>
        <w:tblPrEx>
          <w:tblW w:w="8370" w:type="dxa"/>
          <w:jc w:val="center"/>
          <w:tblCellMar>
            <w:top w:w="120" w:type="dxa"/>
            <w:left w:w="120" w:type="dxa"/>
            <w:bottom w:w="120" w:type="dxa"/>
            <w:right w:w="120" w:type="dxa"/>
          </w:tblCellMar>
        </w:tblPrEx>
        <w:trPr>
          <w:trHeight w:val="390"/>
          <w:jc w:val="center"/>
        </w:trPr>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北京南</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始发站</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08</w:t>
            </w:r>
            <w:r>
              <w:rPr>
                <w:rFonts w:ascii="宋体" w:eastAsia="宋体" w:hAnsi="宋体" w:cs="宋体"/>
              </w:rPr>
              <w:t>∶</w:t>
            </w:r>
            <w:r>
              <w:rPr>
                <w:rFonts w:ascii="Times New Roman" w:eastAsia="Times New Roman" w:hAnsi="Times New Roman" w:cs="Times New Roman"/>
              </w:rPr>
              <w:t>00</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0</w:t>
            </w:r>
            <w:r>
              <w:rPr>
                <w:rFonts w:ascii="宋体" w:eastAsia="宋体" w:hAnsi="宋体" w:cs="宋体"/>
              </w:rPr>
              <w:t>分</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0</w:t>
            </w:r>
          </w:p>
        </w:tc>
      </w:tr>
      <w:tr>
        <w:tblPrEx>
          <w:tblW w:w="8370" w:type="dxa"/>
          <w:jc w:val="center"/>
          <w:tblCellMar>
            <w:top w:w="120" w:type="dxa"/>
            <w:left w:w="120" w:type="dxa"/>
            <w:bottom w:w="120" w:type="dxa"/>
            <w:right w:w="120" w:type="dxa"/>
          </w:tblCellMar>
        </w:tblPrEx>
        <w:trPr>
          <w:trHeight w:val="375"/>
          <w:jc w:val="center"/>
        </w:trPr>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2</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济南西</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09</w:t>
            </w:r>
            <w:r>
              <w:rPr>
                <w:rFonts w:ascii="宋体" w:eastAsia="宋体" w:hAnsi="宋体" w:cs="宋体"/>
              </w:rPr>
              <w:t>∶</w:t>
            </w:r>
            <w:r>
              <w:rPr>
                <w:rFonts w:ascii="Times New Roman" w:eastAsia="Times New Roman" w:hAnsi="Times New Roman" w:cs="Times New Roman"/>
              </w:rPr>
              <w:t>32</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09</w:t>
            </w:r>
            <w:r>
              <w:rPr>
                <w:rFonts w:ascii="宋体" w:eastAsia="宋体" w:hAnsi="宋体" w:cs="宋体"/>
              </w:rPr>
              <w:t>∶</w:t>
            </w:r>
            <w:r>
              <w:rPr>
                <w:rFonts w:ascii="Times New Roman" w:eastAsia="Times New Roman" w:hAnsi="Times New Roman" w:cs="Times New Roman"/>
              </w:rPr>
              <w:t>34</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1</w:t>
            </w:r>
            <w:r>
              <w:rPr>
                <w:rFonts w:ascii="宋体" w:eastAsia="宋体" w:hAnsi="宋体" w:cs="宋体"/>
              </w:rPr>
              <w:t>小时</w:t>
            </w:r>
            <w:r>
              <w:rPr>
                <w:rFonts w:ascii="Times New Roman" w:eastAsia="Times New Roman" w:hAnsi="Times New Roman" w:cs="Times New Roman"/>
              </w:rPr>
              <w:t>32</w:t>
            </w:r>
            <w:r>
              <w:rPr>
                <w:rFonts w:ascii="宋体" w:eastAsia="宋体" w:hAnsi="宋体" w:cs="宋体"/>
              </w:rPr>
              <w:t>分</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406</w:t>
            </w:r>
            <w:r>
              <w:rPr>
                <w:rFonts w:ascii="宋体" w:eastAsia="宋体" w:hAnsi="宋体" w:cs="宋体"/>
              </w:rPr>
              <w:t>千米</w:t>
            </w:r>
          </w:p>
        </w:tc>
      </w:tr>
      <w:tr>
        <w:tblPrEx>
          <w:tblW w:w="8370" w:type="dxa"/>
          <w:jc w:val="center"/>
          <w:tblCellMar>
            <w:top w:w="120" w:type="dxa"/>
            <w:left w:w="120" w:type="dxa"/>
            <w:bottom w:w="120" w:type="dxa"/>
            <w:right w:w="120" w:type="dxa"/>
          </w:tblCellMar>
        </w:tblPrEx>
        <w:trPr>
          <w:trHeight w:val="390"/>
          <w:jc w:val="center"/>
        </w:trPr>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3</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南京南</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11</w:t>
            </w:r>
            <w:r>
              <w:rPr>
                <w:rFonts w:ascii="宋体" w:eastAsia="宋体" w:hAnsi="宋体" w:cs="宋体"/>
              </w:rPr>
              <w:t>∶</w:t>
            </w:r>
            <w:r>
              <w:rPr>
                <w:rFonts w:ascii="Times New Roman" w:eastAsia="Times New Roman" w:hAnsi="Times New Roman" w:cs="Times New Roman"/>
              </w:rPr>
              <w:t>46</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11</w:t>
            </w:r>
            <w:r>
              <w:rPr>
                <w:rFonts w:ascii="宋体" w:eastAsia="宋体" w:hAnsi="宋体" w:cs="宋体"/>
              </w:rPr>
              <w:t>∶</w:t>
            </w:r>
            <w:r>
              <w:rPr>
                <w:rFonts w:ascii="Times New Roman" w:eastAsia="Times New Roman" w:hAnsi="Times New Roman" w:cs="Times New Roman"/>
              </w:rPr>
              <w:t>48</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3</w:t>
            </w:r>
            <w:r>
              <w:rPr>
                <w:rFonts w:ascii="宋体" w:eastAsia="宋体" w:hAnsi="宋体" w:cs="宋体"/>
              </w:rPr>
              <w:t>小时</w:t>
            </w:r>
            <w:r>
              <w:rPr>
                <w:rFonts w:ascii="Times New Roman" w:eastAsia="Times New Roman" w:hAnsi="Times New Roman" w:cs="Times New Roman"/>
              </w:rPr>
              <w:t>46</w:t>
            </w:r>
            <w:r>
              <w:rPr>
                <w:rFonts w:ascii="宋体" w:eastAsia="宋体" w:hAnsi="宋体" w:cs="宋体"/>
              </w:rPr>
              <w:t>分</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1023</w:t>
            </w:r>
            <w:r>
              <w:rPr>
                <w:rFonts w:ascii="宋体" w:eastAsia="宋体" w:hAnsi="宋体" w:cs="宋体"/>
              </w:rPr>
              <w:t>千米</w:t>
            </w:r>
          </w:p>
        </w:tc>
      </w:tr>
      <w:tr>
        <w:tblPrEx>
          <w:tblW w:w="8370" w:type="dxa"/>
          <w:jc w:val="center"/>
          <w:tblCellMar>
            <w:top w:w="120" w:type="dxa"/>
            <w:left w:w="120" w:type="dxa"/>
            <w:bottom w:w="120" w:type="dxa"/>
            <w:right w:w="120" w:type="dxa"/>
          </w:tblCellMar>
        </w:tblPrEx>
        <w:trPr>
          <w:trHeight w:val="390"/>
          <w:jc w:val="center"/>
        </w:trPr>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4</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上海虹桥</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rPr>
            </w:pPr>
            <w:r>
              <w:rPr>
                <w:rFonts w:ascii="Times New Roman" w:eastAsia="Times New Roman" w:hAnsi="Times New Roman" w:cs="Times New Roman"/>
              </w:rPr>
              <w:t>12</w:t>
            </w:r>
            <w:r>
              <w:rPr>
                <w:rFonts w:ascii="宋体" w:eastAsia="宋体" w:hAnsi="宋体" w:cs="宋体"/>
              </w:rPr>
              <w:t>∶</w:t>
            </w:r>
            <w:r>
              <w:rPr>
                <w:rFonts w:ascii="Times New Roman" w:eastAsia="Times New Roman" w:hAnsi="Times New Roman" w:cs="Times New Roman"/>
              </w:rPr>
              <w:t>55</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宋体" w:eastAsia="宋体" w:hAnsi="宋体" w:cs="宋体"/>
              </w:rPr>
              <w:t>终点站</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4</w:t>
            </w:r>
            <w:r>
              <w:rPr>
                <w:rFonts w:ascii="宋体" w:eastAsia="宋体" w:hAnsi="宋体" w:cs="宋体"/>
              </w:rPr>
              <w:t>小时</w:t>
            </w:r>
            <w:r>
              <w:rPr>
                <w:rFonts w:ascii="Times New Roman" w:eastAsia="Times New Roman" w:hAnsi="Times New Roman" w:cs="Times New Roman"/>
              </w:rPr>
              <w:t>55</w:t>
            </w:r>
            <w:r>
              <w:rPr>
                <w:rFonts w:ascii="宋体" w:eastAsia="宋体" w:hAnsi="宋体" w:cs="宋体"/>
              </w:rPr>
              <w:t>分</w:t>
            </w:r>
          </w:p>
        </w:tc>
        <w:tc>
          <w:tcPr>
            <w:tcW w:w="13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rPr>
            </w:pPr>
            <w:r>
              <w:rPr>
                <w:rFonts w:ascii="Times New Roman" w:eastAsia="Times New Roman" w:hAnsi="Times New Roman" w:cs="Times New Roman"/>
              </w:rPr>
              <w:t>1318</w:t>
            </w:r>
            <w:r>
              <w:rPr>
                <w:rFonts w:ascii="宋体" w:eastAsia="宋体" w:hAnsi="宋体" w:cs="宋体"/>
              </w:rPr>
              <w:t>千米</w:t>
            </w:r>
          </w:p>
        </w:tc>
      </w:tr>
    </w:tbl>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）列车一般在经过铁路道口或进站、出站时会鸣笛，这主要是利用了声音可以传递</w:t>
      </w:r>
      <w:r>
        <w:t>_______</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）列车由济南西站驶往上海虹桥站的平均速度是多少？</w:t>
      </w:r>
      <w:r>
        <w:t>_______</w:t>
      </w:r>
      <w:r>
        <w:rPr>
          <w:rFonts w:ascii="宋体" w:eastAsia="宋体" w:hAnsi="宋体" w:cs="宋体"/>
        </w:rPr>
        <w:t>（结果取整数）</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）列车进站停车后，通过超声波发射器发射声波，经</w:t>
      </w:r>
      <w:r>
        <w:rPr>
          <w:rFonts w:ascii="Times New Roman" w:eastAsia="Times New Roman" w:hAnsi="Times New Roman" w:cs="Times New Roman"/>
        </w:rPr>
        <w:t>0.5s</w:t>
      </w:r>
      <w:r>
        <w:rPr>
          <w:rFonts w:ascii="宋体" w:eastAsia="宋体" w:hAnsi="宋体" w:cs="宋体"/>
        </w:rPr>
        <w:t>后接收器收到反射声波信息。人耳</w:t>
      </w:r>
      <w:r>
        <w:t>_______</w:t>
      </w:r>
      <w:r>
        <w:rPr>
          <w:rFonts w:ascii="宋体" w:eastAsia="宋体" w:hAnsi="宋体" w:cs="宋体"/>
        </w:rPr>
        <w:t>（填“能”或“不能”）听到该回声，列车发射器距离障碍物的距离约为多少米</w:t>
      </w:r>
      <w:r>
        <w:t>_______</w:t>
      </w:r>
      <w:r>
        <w:rPr>
          <w:rFonts w:ascii="宋体" w:eastAsia="宋体" w:hAnsi="宋体" w:cs="宋体"/>
        </w:rPr>
        <w:t>？（空气温度为</w:t>
      </w:r>
      <w:r>
        <w:rPr>
          <w:rFonts w:ascii="Times New Roman" w:eastAsia="Times New Roman" w:hAnsi="Times New Roman" w:cs="Times New Roman"/>
        </w:rPr>
        <w:t>15</w:t>
      </w:r>
      <w:r>
        <w:rPr>
          <w:rFonts w:ascii="宋体" w:eastAsia="宋体" w:hAnsi="宋体" w:cs="宋体"/>
        </w:rPr>
        <w:t>℃）</w:t>
      </w:r>
    </w:p>
    <w:p>
      <w:pPr>
        <w:spacing w:line="360" w:lineRule="auto"/>
        <w:jc w:val="center"/>
        <w:textAlignment w:val="center"/>
      </w:pPr>
      <w:r>
        <w:drawing>
          <wp:inline distT="0" distB="0" distL="114300" distR="114300">
            <wp:extent cx="3810000" cy="1085850"/>
            <wp:effectExtent l="0" t="0" r="0" b="1143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94192" name="图片 100029" descr="figure"/>
                    <pic:cNvPicPr>
                      <a:picLocks noChangeAspect="1"/>
                    </pic:cNvPicPr>
                  </pic:nvPicPr>
                  <pic:blipFill>
                    <a:blip xmlns:r="http://schemas.openxmlformats.org/officeDocument/2006/relationships" r:embed="rId18"/>
                    <a:stretch>
                      <a:fillRect/>
                    </a:stretch>
                  </pic:blipFill>
                  <pic:spPr>
                    <a:xfrm>
                      <a:off x="0" y="0"/>
                      <a:ext cx="3810000" cy="1085850"/>
                    </a:xfrm>
                    <a:prstGeom prst="rect">
                      <a:avLst/>
                    </a:prstGeom>
                  </pic:spPr>
                </pic:pic>
              </a:graphicData>
            </a:graphic>
          </wp:inline>
        </w:drawing>
      </w:r>
      <w:r>
        <w:br/>
      </w:r>
    </w:p>
    <w:p>
      <w:pPr>
        <w:rPr>
          <w:rFonts w:hint="eastAsia"/>
        </w:rPr>
      </w:pPr>
    </w:p>
    <w:p>
      <w:pPr>
        <w:rPr>
          <w:b/>
        </w:rPr>
      </w:pPr>
      <w:r>
        <w:rPr>
          <w:rFonts w:hint="eastAsia"/>
          <w:b/>
        </w:rPr>
        <w:t>六、计算题</w:t>
      </w:r>
    </w:p>
    <w:p>
      <w:pPr>
        <w:spacing w:line="360" w:lineRule="auto"/>
        <w:jc w:val="left"/>
        <w:textAlignment w:val="center"/>
        <w:rPr>
          <w:rFonts w:ascii="宋体" w:eastAsia="宋体" w:hAnsi="宋体" w:cs="宋体"/>
        </w:rPr>
      </w:pPr>
      <w:r>
        <w:t>22．</w:t>
      </w:r>
      <w:r>
        <w:rPr>
          <w:rFonts w:ascii="宋体" w:eastAsia="宋体" w:hAnsi="宋体" w:cs="宋体"/>
        </w:rPr>
        <w:t>利用声速计算：（</w:t>
      </w:r>
      <w:r>
        <w:rPr>
          <w:rFonts w:ascii="Times New Roman" w:eastAsia="Times New Roman" w:hAnsi="Times New Roman" w:cs="Times New Roman"/>
        </w:rPr>
        <w:t>1</w:t>
      </w:r>
      <w:r>
        <w:rPr>
          <w:rFonts w:ascii="宋体" w:eastAsia="宋体" w:hAnsi="宋体" w:cs="宋体"/>
        </w:rPr>
        <w:t>）在</w:t>
      </w:r>
      <w:r>
        <w:rPr>
          <w:rFonts w:ascii="Times New Roman" w:eastAsia="Times New Roman" w:hAnsi="Times New Roman" w:cs="Times New Roman"/>
        </w:rPr>
        <w:t>15℃</w:t>
      </w:r>
      <w:r>
        <w:rPr>
          <w:rFonts w:ascii="宋体" w:eastAsia="宋体" w:hAnsi="宋体" w:cs="宋体"/>
        </w:rPr>
        <w:t>空气中的声速是</w:t>
      </w:r>
      <w:r>
        <w:rPr>
          <w:rFonts w:ascii="Times New Roman" w:eastAsia="Times New Roman" w:hAnsi="Times New Roman" w:cs="Times New Roman"/>
        </w:rPr>
        <w:t>340m/s</w:t>
      </w:r>
      <w:r>
        <w:rPr>
          <w:rFonts w:ascii="宋体" w:eastAsia="宋体" w:hAnsi="宋体" w:cs="宋体"/>
        </w:rPr>
        <w:t>，小熊看到闪电后经过</w:t>
      </w:r>
      <w:r>
        <w:rPr>
          <w:rFonts w:ascii="Times New Roman" w:eastAsia="Times New Roman" w:hAnsi="Times New Roman" w:cs="Times New Roman"/>
        </w:rPr>
        <w:t>5s</w:t>
      </w:r>
      <w:r>
        <w:rPr>
          <w:rFonts w:ascii="宋体" w:eastAsia="宋体" w:hAnsi="宋体" w:cs="宋体"/>
        </w:rPr>
        <w:t>听到雷声（可认为雷声在看到闪电时产生），请问闪电位置距离小熊大约多远？</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）已知超声波在</w:t>
      </w:r>
      <w:r>
        <w:rPr>
          <w:rFonts w:ascii="Times New Roman" w:eastAsia="Times New Roman" w:hAnsi="Times New Roman" w:cs="Times New Roman"/>
        </w:rPr>
        <w:t>25℃</w:t>
      </w:r>
      <w:r>
        <w:rPr>
          <w:rFonts w:ascii="宋体" w:eastAsia="宋体" w:hAnsi="宋体" w:cs="宋体"/>
        </w:rPr>
        <w:t>海水中的传播速度为</w:t>
      </w:r>
      <w:r>
        <w:rPr>
          <w:rFonts w:ascii="Times New Roman" w:eastAsia="Times New Roman" w:hAnsi="Times New Roman" w:cs="Times New Roman"/>
        </w:rPr>
        <w:t>1531m/s</w:t>
      </w:r>
      <w:r>
        <w:rPr>
          <w:rFonts w:ascii="宋体" w:eastAsia="宋体" w:hAnsi="宋体" w:cs="宋体"/>
        </w:rPr>
        <w:t>。用超声波测位仪竖直向海底发射超声波，经过</w:t>
      </w:r>
      <w:r>
        <w:rPr>
          <w:rFonts w:ascii="Times New Roman" w:eastAsia="Times New Roman" w:hAnsi="Times New Roman" w:cs="Times New Roman"/>
        </w:rPr>
        <w:t>2s</w:t>
      </w:r>
      <w:r>
        <w:rPr>
          <w:rFonts w:ascii="宋体" w:eastAsia="宋体" w:hAnsi="宋体" w:cs="宋体"/>
        </w:rPr>
        <w:t>收到海底返回的声波，求该处海水深度</w:t>
      </w:r>
      <w:r>
        <w:rPr>
          <w:rFonts w:ascii="Times New Roman" w:eastAsia="Times New Roman" w:hAnsi="Times New Roman" w:cs="Times New Roman"/>
          <w:i/>
        </w:rPr>
        <w:t>h</w:t>
      </w:r>
      <w:r>
        <w:rPr>
          <w:rFonts w:ascii="宋体" w:eastAsia="宋体" w:hAnsi="宋体" w:cs="宋体"/>
        </w:rPr>
        <w:t>是多少米？</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）能否用第（</w:t>
      </w:r>
      <w:r>
        <w:rPr>
          <w:rFonts w:ascii="Times New Roman" w:eastAsia="Times New Roman" w:hAnsi="Times New Roman" w:cs="Times New Roman"/>
        </w:rPr>
        <w:t>2</w:t>
      </w:r>
      <w:r>
        <w:rPr>
          <w:rFonts w:ascii="宋体" w:eastAsia="宋体" w:hAnsi="宋体" w:cs="宋体"/>
        </w:rPr>
        <w:t>）问的方法测出月球和地球之间的距离？为什么？</w:t>
      </w:r>
    </w:p>
    <w:p>
      <w:pPr>
        <w:spacing w:line="360" w:lineRule="auto"/>
        <w:jc w:val="left"/>
        <w:textAlignment w:val="center"/>
        <w:rPr>
          <w:rFonts w:ascii="新宋体" w:eastAsia="新宋体" w:hAnsi="新宋体" w:cs="新宋体"/>
        </w:rPr>
      </w:pPr>
      <w:r>
        <w:t>23．</w:t>
      </w:r>
      <w:r>
        <w:rPr>
          <w:rFonts w:ascii="新宋体" w:eastAsia="新宋体" w:hAnsi="新宋体" w:cs="新宋体"/>
        </w:rPr>
        <w:t>一列火车沿着一条平直铁路匀速驶向一座大山，火车速度为</w:t>
      </w:r>
      <w:r>
        <w:rPr>
          <w:rFonts w:ascii="Times New Roman" w:eastAsia="Times New Roman" w:hAnsi="Times New Roman" w:cs="Times New Roman"/>
        </w:rPr>
        <w:t>10m/s</w:t>
      </w:r>
      <w:r>
        <w:rPr>
          <w:rFonts w:ascii="新宋体" w:eastAsia="新宋体" w:hAnsi="新宋体" w:cs="新宋体"/>
        </w:rPr>
        <w:t>，途中火车鸣汽笛一次，</w:t>
      </w:r>
      <w:r>
        <w:rPr>
          <w:rFonts w:ascii="Times New Roman" w:eastAsia="Times New Roman" w:hAnsi="Times New Roman" w:cs="Times New Roman"/>
        </w:rPr>
        <w:t>2s</w:t>
      </w:r>
      <w:r>
        <w:rPr>
          <w:rFonts w:ascii="新宋体" w:eastAsia="新宋体" w:hAnsi="新宋体" w:cs="新宋体"/>
        </w:rPr>
        <w:t>后司机听到回声；到达隧道口后，以原来的速度通过该大山中的一条隧道，隧道长为</w:t>
      </w:r>
      <w:r>
        <w:rPr>
          <w:rFonts w:ascii="Times New Roman" w:eastAsia="Times New Roman" w:hAnsi="Times New Roman" w:cs="Times New Roman"/>
        </w:rPr>
        <w:t>800m</w:t>
      </w:r>
      <w:r>
        <w:rPr>
          <w:rFonts w:ascii="新宋体" w:eastAsia="新宋体" w:hAnsi="新宋体" w:cs="新宋体"/>
        </w:rPr>
        <w:t>，已知这列车长</w:t>
      </w:r>
      <w:r>
        <w:rPr>
          <w:rFonts w:ascii="Times New Roman" w:eastAsia="Times New Roman" w:hAnsi="Times New Roman" w:cs="Times New Roman"/>
        </w:rPr>
        <w:t>200m</w:t>
      </w:r>
      <w:r>
        <w:rPr>
          <w:rFonts w:ascii="新宋体" w:eastAsia="新宋体" w:hAnsi="新宋体" w:cs="新宋体"/>
        </w:rPr>
        <w:t>，（声音在空气中传播速度为</w:t>
      </w:r>
      <w:r>
        <w:rPr>
          <w:rFonts w:ascii="Times New Roman" w:eastAsia="Times New Roman" w:hAnsi="Times New Roman" w:cs="Times New Roman"/>
        </w:rPr>
        <w:t>340m/s</w:t>
      </w:r>
      <w:r>
        <w:rPr>
          <w:rFonts w:ascii="新宋体" w:eastAsia="新宋体" w:hAnsi="新宋体" w:cs="新宋体"/>
        </w:rPr>
        <w:t>）求：</w:t>
      </w:r>
    </w:p>
    <w:p>
      <w:pPr>
        <w:spacing w:line="360" w:lineRule="auto"/>
        <w:jc w:val="left"/>
        <w:textAlignment w:val="center"/>
        <w:rPr>
          <w:rFonts w:ascii="新宋体" w:eastAsia="新宋体" w:hAnsi="新宋体" w:cs="新宋体"/>
        </w:rPr>
      </w:pPr>
      <w:r>
        <w:rPr>
          <w:rFonts w:ascii="新宋体" w:eastAsia="新宋体" w:hAnsi="新宋体" w:cs="新宋体"/>
        </w:rPr>
        <w:t>（</w:t>
      </w:r>
      <w:r>
        <w:rPr>
          <w:rFonts w:ascii="Times New Roman" w:eastAsia="Times New Roman" w:hAnsi="Times New Roman" w:cs="Times New Roman"/>
        </w:rPr>
        <w:t>1</w:t>
      </w:r>
      <w:r>
        <w:rPr>
          <w:rFonts w:ascii="新宋体" w:eastAsia="新宋体" w:hAnsi="新宋体" w:cs="新宋体"/>
        </w:rPr>
        <w:t>）鸣笛时，火车距大山山脚的距离为多少米？</w:t>
      </w:r>
    </w:p>
    <w:p>
      <w:pPr>
        <w:spacing w:line="360" w:lineRule="auto"/>
        <w:jc w:val="left"/>
        <w:textAlignment w:val="center"/>
        <w:rPr>
          <w:rFonts w:ascii="新宋体" w:eastAsia="新宋体" w:hAnsi="新宋体" w:cs="新宋体"/>
        </w:rPr>
      </w:pPr>
      <w:r>
        <w:rPr>
          <w:rFonts w:ascii="新宋体" w:eastAsia="新宋体" w:hAnsi="新宋体" w:cs="新宋体"/>
        </w:rPr>
        <w:t>（</w:t>
      </w:r>
      <w:r>
        <w:rPr>
          <w:rFonts w:ascii="Times New Roman" w:eastAsia="Times New Roman" w:hAnsi="Times New Roman" w:cs="Times New Roman"/>
        </w:rPr>
        <w:t>2</w:t>
      </w:r>
      <w:r>
        <w:rPr>
          <w:rFonts w:ascii="新宋体" w:eastAsia="新宋体" w:hAnsi="新宋体" w:cs="新宋体"/>
        </w:rPr>
        <w:t>）火车完全通过隧道耗时多少秒？</w:t>
      </w:r>
    </w:p>
    <w:p>
      <w:pPr>
        <w:spacing w:line="360" w:lineRule="auto"/>
        <w:jc w:val="left"/>
        <w:textAlignment w:val="center"/>
        <w:rPr>
          <w:rFonts w:ascii="宋体" w:eastAsia="宋体" w:hAnsi="宋体" w:cs="宋体"/>
        </w:rPr>
      </w:pPr>
      <w:r>
        <w:t>24．</w:t>
      </w:r>
      <w:r>
        <w:rPr>
          <w:rFonts w:ascii="Times New Roman" w:eastAsia="Times New Roman" w:hAnsi="Times New Roman" w:cs="Times New Roman"/>
        </w:rPr>
        <w:t>2020</w:t>
      </w:r>
      <w:r>
        <w:rPr>
          <w:rFonts w:ascii="宋体" w:eastAsia="宋体" w:hAnsi="宋体" w:cs="宋体"/>
        </w:rPr>
        <w:t>年</w:t>
      </w:r>
      <w:r>
        <w:rPr>
          <w:rFonts w:ascii="Times New Roman" w:eastAsia="Times New Roman" w:hAnsi="Times New Roman" w:cs="Times New Roman"/>
        </w:rPr>
        <w:t>11</w:t>
      </w:r>
      <w:r>
        <w:rPr>
          <w:rFonts w:ascii="宋体" w:eastAsia="宋体" w:hAnsi="宋体" w:cs="宋体"/>
        </w:rPr>
        <w:t>月</w:t>
      </w:r>
      <w:r>
        <w:rPr>
          <w:rFonts w:ascii="Times New Roman" w:eastAsia="Times New Roman" w:hAnsi="Times New Roman" w:cs="Times New Roman"/>
        </w:rPr>
        <w:t>10</w:t>
      </w:r>
      <w:r>
        <w:rPr>
          <w:rFonts w:ascii="宋体" w:eastAsia="宋体" w:hAnsi="宋体" w:cs="宋体"/>
        </w:rPr>
        <w:t>日</w:t>
      </w:r>
      <w:r>
        <w:rPr>
          <w:rFonts w:ascii="Times New Roman" w:eastAsia="Times New Roman" w:hAnsi="Times New Roman" w:cs="Times New Roman"/>
        </w:rPr>
        <w:t>8</w:t>
      </w:r>
      <w:r>
        <w:rPr>
          <w:rFonts w:ascii="宋体" w:eastAsia="宋体" w:hAnsi="宋体" w:cs="宋体"/>
        </w:rPr>
        <w:t>时</w:t>
      </w:r>
      <w:r>
        <w:rPr>
          <w:rFonts w:ascii="Times New Roman" w:eastAsia="Times New Roman" w:hAnsi="Times New Roman" w:cs="Times New Roman"/>
        </w:rPr>
        <w:t>12</w:t>
      </w:r>
      <w:r>
        <w:rPr>
          <w:rFonts w:ascii="宋体" w:eastAsia="宋体" w:hAnsi="宋体" w:cs="宋体"/>
        </w:rPr>
        <w:t>分，中国“奋斗者”号载人潜水器在马里亚纳海沟成功坐底，坐底深度</w:t>
      </w:r>
      <w:r>
        <w:rPr>
          <w:rFonts w:ascii="Times New Roman" w:eastAsia="Times New Roman" w:hAnsi="Times New Roman" w:cs="Times New Roman"/>
        </w:rPr>
        <w:t>10909</w:t>
      </w:r>
      <w:r>
        <w:rPr>
          <w:rFonts w:ascii="宋体" w:eastAsia="宋体" w:hAnsi="宋体" w:cs="宋体"/>
        </w:rPr>
        <w:t>米。这标志着中国成为少数几个掌握和突破载人深潜技术的国家之一。求：</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1</w:t>
      </w:r>
      <w:r>
        <w:rPr>
          <w:rFonts w:ascii="宋体" w:eastAsia="宋体" w:hAnsi="宋体" w:cs="宋体"/>
        </w:rPr>
        <w:t>）若“奋斗者”号载人潜水器从海面以</w:t>
      </w:r>
      <w:r>
        <w:rPr>
          <w:rFonts w:ascii="Times New Roman" w:eastAsia="Times New Roman" w:hAnsi="Times New Roman" w:cs="Times New Roman"/>
        </w:rPr>
        <w:t>1m/s</w:t>
      </w:r>
      <w:r>
        <w:rPr>
          <w:rFonts w:ascii="宋体" w:eastAsia="宋体" w:hAnsi="宋体" w:cs="宋体"/>
        </w:rPr>
        <w:t>速度匀速下潜到</w:t>
      </w:r>
      <w:r>
        <w:rPr>
          <w:rFonts w:ascii="Times New Roman" w:eastAsia="Times New Roman" w:hAnsi="Times New Roman" w:cs="Times New Roman"/>
        </w:rPr>
        <w:t>9000</w:t>
      </w:r>
      <w:r>
        <w:rPr>
          <w:rFonts w:ascii="宋体" w:eastAsia="宋体" w:hAnsi="宋体" w:cs="宋体"/>
        </w:rPr>
        <w:t>米处，需要的时间</w:t>
      </w:r>
      <w:r>
        <w:rPr>
          <w:rFonts w:ascii="Times New Roman" w:eastAsia="Times New Roman" w:hAnsi="Times New Roman" w:cs="Times New Roman"/>
          <w:i/>
        </w:rPr>
        <w:t>t</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）若在</w:t>
      </w:r>
      <w:r>
        <w:rPr>
          <w:rFonts w:ascii="Times New Roman" w:eastAsia="Times New Roman" w:hAnsi="Times New Roman" w:cs="Times New Roman"/>
        </w:rPr>
        <w:t>9000</w:t>
      </w:r>
      <w:r>
        <w:rPr>
          <w:rFonts w:ascii="宋体" w:eastAsia="宋体" w:hAnsi="宋体" w:cs="宋体"/>
        </w:rPr>
        <w:t>米深度时，“奋斗者”号向处于其正上方所的水面指挥船发出一个声波信号并经指挥船即刻自动反射后传回潜水器，耗时</w:t>
      </w:r>
      <w:r>
        <w:rPr>
          <w:rFonts w:ascii="Times New Roman" w:eastAsia="Times New Roman" w:hAnsi="Times New Roman" w:cs="Times New Roman"/>
        </w:rPr>
        <w:t>12</w:t>
      </w:r>
      <w:r>
        <w:rPr>
          <w:rFonts w:ascii="宋体" w:eastAsia="宋体" w:hAnsi="宋体" w:cs="宋体"/>
        </w:rPr>
        <w:t>秒，求声波在海水中的传播速度</w:t>
      </w:r>
      <w:r>
        <w:rPr>
          <w:rFonts w:ascii="Times New Roman" w:eastAsia="Times New Roman" w:hAnsi="Times New Roman" w:cs="Times New Roman"/>
          <w:i/>
        </w:rPr>
        <w:t>v</w:t>
      </w:r>
      <w:r>
        <w:rPr>
          <w:rFonts w:ascii="宋体" w:eastAsia="宋体" w:hAnsi="宋体" w:cs="宋体"/>
        </w:rPr>
        <w:t>。</w:t>
      </w:r>
    </w:p>
    <w:p>
      <w:pPr>
        <w:sectPr>
          <w:footerReference w:type="even" r:id="rId19"/>
          <w:footerReference w:type="default" r:id="rId20"/>
          <w:pgSz w:w="11907" w:h="16839"/>
          <w:pgMar w:top="1134" w:right="1134" w:bottom="1134" w:left="1134" w:header="500" w:footer="500" w:gutter="0"/>
          <w:cols w:num="1" w:sep="1" w:space="425"/>
          <w:docGrid w:type="lines" w:linePitch="312" w:charSpace="0"/>
        </w:sectPr>
      </w:pPr>
    </w:p>
    <w:p>
      <w:pPr>
        <w:jc w:val="center"/>
        <w:rPr>
          <w:b/>
        </w:rPr>
      </w:pPr>
      <w:r>
        <w:rPr>
          <w:rFonts w:hint="eastAsia"/>
          <w:b/>
        </w:rPr>
        <w:t>参考答案</w:t>
      </w:r>
    </w:p>
    <w:p>
      <w:pPr>
        <w:spacing w:line="360" w:lineRule="auto"/>
        <w:jc w:val="left"/>
        <w:textAlignment w:val="center"/>
      </w:pPr>
      <w:r>
        <w:t>1．D</w:t>
      </w:r>
    </w:p>
    <w:p>
      <w:pPr>
        <w:spacing w:line="360" w:lineRule="auto"/>
        <w:jc w:val="left"/>
        <w:textAlignment w:val="center"/>
        <w:rPr>
          <w:rFonts w:ascii="宋体" w:eastAsia="宋体" w:hAnsi="宋体" w:cs="宋体"/>
        </w:rPr>
      </w:pPr>
      <w:bookmarkStart w:id="0" w:name="_GoBack"/>
      <w:bookmarkEnd w:id="0"/>
      <w:r>
        <w:rPr>
          <w:rFonts w:hint="eastAsia"/>
          <w:lang w:eastAsia="zh-CN"/>
        </w:rPr>
        <w:t>【解析】</w:t>
      </w:r>
      <w:r>
        <w:rPr>
          <w:rFonts w:ascii="宋体" w:eastAsia="宋体" w:hAnsi="宋体" w:cs="宋体"/>
        </w:rPr>
        <w:t>在狭小房间里，由于我们说话的地点离墙很近，声音传到墙壁上反射回来的时间与我们说话的时间几乎是同时的，时间差太短，比</w:t>
      </w:r>
      <w:r>
        <w:rPr>
          <w:rFonts w:ascii="Times New Roman" w:eastAsia="Times New Roman" w:hAnsi="Times New Roman" w:cs="Times New Roman"/>
        </w:rPr>
        <w:t>0.1s</w:t>
      </w:r>
      <w:r>
        <w:rPr>
          <w:rFonts w:ascii="宋体" w:eastAsia="宋体" w:hAnsi="宋体" w:cs="宋体"/>
        </w:rPr>
        <w:t>还短，因此人耳区分不开原声与回声。故</w:t>
      </w:r>
      <w:r>
        <w:rPr>
          <w:rFonts w:ascii="Times New Roman" w:eastAsia="Times New Roman" w:hAnsi="Times New Roman" w:cs="Times New Roman"/>
        </w:rPr>
        <w:t>ABC</w:t>
      </w:r>
      <w:r>
        <w:rPr>
          <w:rFonts w:ascii="宋体" w:eastAsia="宋体" w:hAnsi="宋体" w:cs="宋体"/>
        </w:rPr>
        <w:t>不符合题意，</w:t>
      </w:r>
      <w:r>
        <w:rPr>
          <w:rFonts w:ascii="Times New Roman" w:eastAsia="Times New Roman" w:hAnsi="Times New Roman" w:cs="Times New Roman"/>
        </w:rPr>
        <w:t>D</w:t>
      </w:r>
      <w:r>
        <w:rPr>
          <w:rFonts w:ascii="宋体" w:eastAsia="宋体" w:hAnsi="宋体" w:cs="宋体"/>
        </w:rPr>
        <w:t>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D</w:t>
      </w:r>
      <w:r>
        <w:rPr>
          <w:rFonts w:ascii="宋体" w:eastAsia="宋体" w:hAnsi="宋体" w:cs="宋体"/>
        </w:rPr>
        <w:t>。</w:t>
      </w:r>
    </w:p>
    <w:p>
      <w:pPr>
        <w:spacing w:line="360" w:lineRule="auto"/>
        <w:jc w:val="left"/>
        <w:textAlignment w:val="center"/>
      </w:pPr>
      <w:r>
        <w:t>2．A</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用悬挂着的乒乓球接触正在发声的音叉，乒乓球被弹开，这利用转换法体现了正在发声的物体在振动，故</w:t>
      </w:r>
      <w:r>
        <w:rPr>
          <w:rFonts w:ascii="Times New Roman" w:eastAsia="Times New Roman" w:hAnsi="Times New Roman" w:cs="Times New Roman"/>
        </w:rPr>
        <w:t>A</w:t>
      </w:r>
      <w:r>
        <w:rPr>
          <w:rFonts w:ascii="宋体" w:eastAsia="宋体" w:hAnsi="宋体" w:cs="宋体"/>
        </w:rPr>
        <w:t>正确。</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A</w:t>
      </w:r>
      <w:r>
        <w:rPr>
          <w:rFonts w:ascii="宋体" w:eastAsia="宋体" w:hAnsi="宋体" w:cs="宋体"/>
        </w:rPr>
        <w:t>。</w:t>
      </w:r>
    </w:p>
    <w:p>
      <w:pPr>
        <w:spacing w:line="360" w:lineRule="auto"/>
        <w:jc w:val="left"/>
        <w:textAlignment w:val="center"/>
      </w:pPr>
      <w:r>
        <w:t>3．D</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1</w:t>
      </w:r>
      <w:r>
        <w:rPr>
          <w:rFonts w:ascii="宋体" w:eastAsia="宋体" w:hAnsi="宋体" w:cs="宋体"/>
        </w:rPr>
        <w:t>秒内物体振动的次数叫频率，乙音叉发声时每分钟产生</w:t>
      </w:r>
      <w:r>
        <w:rPr>
          <w:rFonts w:ascii="Times New Roman" w:eastAsia="Times New Roman" w:hAnsi="Times New Roman" w:cs="Times New Roman"/>
        </w:rPr>
        <w:t>15000</w:t>
      </w:r>
      <w:r>
        <w:rPr>
          <w:rFonts w:ascii="宋体" w:eastAsia="宋体" w:hAnsi="宋体" w:cs="宋体"/>
        </w:rPr>
        <w:t>次振动，故其</w:t>
      </w:r>
      <w:r>
        <w:rPr>
          <w:rFonts w:ascii="Times New Roman" w:eastAsia="Times New Roman" w:hAnsi="Times New Roman" w:cs="Times New Roman"/>
        </w:rPr>
        <w:t>1</w:t>
      </w:r>
      <w:r>
        <w:rPr>
          <w:rFonts w:ascii="宋体" w:eastAsia="宋体" w:hAnsi="宋体" w:cs="宋体"/>
        </w:rPr>
        <w:t>秒振动的次数为</w:t>
      </w:r>
    </w:p>
    <w:p>
      <w:pPr>
        <w:spacing w:line="360" w:lineRule="auto"/>
        <w:jc w:val="center"/>
        <w:textAlignment w:val="center"/>
      </w:pPr>
      <w:r>
        <w:object>
          <v:shape id="_x0000_i1026" type="#_x0000_t75" alt="eqIdfbe131775f1340258428513b507f140f" style="width:56.3pt;height:27.15pt" o:oleicon="f" o:ole="" coordsize="21600,21600" o:preferrelative="t" filled="f" stroked="f">
            <v:stroke joinstyle="miter"/>
            <v:imagedata r:id="rId21" o:title="eqIdfbe131775f1340258428513b507f140f"/>
            <o:lock v:ext="edit" aspectratio="t"/>
            <w10:anchorlock/>
          </v:shape>
          <o:OLEObject Type="Embed" ProgID="Equation.DSMT4" ShapeID="_x0000_i1026" DrawAspect="Content" ObjectID="_1468075725" r:id="rId22"/>
        </w:object>
      </w:r>
    </w:p>
    <w:p>
      <w:pPr>
        <w:spacing w:line="360" w:lineRule="auto"/>
        <w:jc w:val="left"/>
        <w:textAlignment w:val="center"/>
        <w:rPr>
          <w:rFonts w:ascii="宋体" w:eastAsia="宋体" w:hAnsi="宋体" w:cs="宋体"/>
        </w:rPr>
      </w:pPr>
      <w:r>
        <w:rPr>
          <w:rFonts w:ascii="宋体" w:eastAsia="宋体" w:hAnsi="宋体" w:cs="宋体"/>
        </w:rPr>
        <w:t>即乙的频率为</w:t>
      </w:r>
      <w:r>
        <w:rPr>
          <w:rFonts w:ascii="Times New Roman" w:eastAsia="Times New Roman" w:hAnsi="Times New Roman" w:cs="Times New Roman"/>
        </w:rPr>
        <w:t>250 Hz</w:t>
      </w:r>
      <w:r>
        <w:rPr>
          <w:rFonts w:ascii="宋体" w:eastAsia="宋体" w:hAnsi="宋体" w:cs="宋体"/>
        </w:rPr>
        <w:t>，由已知条件，甲的频率小于乙的频率，而频率决定声音的音调，故甲音叉发声时音调更低。振幅的大小影响声音的响度，音调的高低与振幅无关。故</w:t>
      </w:r>
      <w:r>
        <w:rPr>
          <w:rFonts w:ascii="Times New Roman" w:eastAsia="Times New Roman" w:hAnsi="Times New Roman" w:cs="Times New Roman"/>
        </w:rPr>
        <w:t>ABC</w:t>
      </w:r>
      <w:r>
        <w:rPr>
          <w:rFonts w:ascii="宋体" w:eastAsia="宋体" w:hAnsi="宋体" w:cs="宋体"/>
        </w:rPr>
        <w:t>不符合题意，</w:t>
      </w:r>
      <w:r>
        <w:rPr>
          <w:rFonts w:ascii="Times New Roman" w:eastAsia="Times New Roman" w:hAnsi="Times New Roman" w:cs="Times New Roman"/>
        </w:rPr>
        <w:t>D</w:t>
      </w:r>
      <w:r>
        <w:rPr>
          <w:rFonts w:ascii="宋体" w:eastAsia="宋体" w:hAnsi="宋体" w:cs="宋体"/>
        </w:rPr>
        <w:t>符合题意。</w:t>
      </w:r>
    </w:p>
    <w:p>
      <w:pPr>
        <w:spacing w:line="360" w:lineRule="auto"/>
        <w:jc w:val="left"/>
        <w:textAlignment w:val="center"/>
        <w:rPr>
          <w:rFonts w:ascii="宋体" w:eastAsia="宋体" w:hAnsi="宋体" w:cs="宋体"/>
        </w:rPr>
      </w:pPr>
      <w:r>
        <w:rPr>
          <w:rFonts w:ascii="宋体" w:eastAsia="宋体" w:hAnsi="宋体" w:cs="宋体"/>
        </w:rPr>
        <w:t>故选D。</w:t>
      </w:r>
    </w:p>
    <w:p>
      <w:pPr>
        <w:spacing w:line="360" w:lineRule="auto"/>
        <w:jc w:val="left"/>
        <w:textAlignment w:val="center"/>
      </w:pPr>
      <w:r>
        <w:t>4．B</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．因月球上是真空状态，声音无法传播，故人在月球上不能直接对话。故</w:t>
      </w:r>
      <w:r>
        <w:rPr>
          <w:rFonts w:ascii="Times New Roman" w:eastAsia="Times New Roman" w:hAnsi="Times New Roman" w:cs="Times New Roman"/>
        </w:rPr>
        <w:t>A</w:t>
      </w:r>
      <w:r>
        <w:rPr>
          <w:rFonts w:ascii="宋体" w:eastAsia="宋体" w:hAnsi="宋体" w:cs="宋体"/>
        </w:rPr>
        <w:t>正确，不符合题意；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．“轻声细语”指的是降低声音的响度而不是音调，故</w:t>
      </w:r>
      <w:r>
        <w:rPr>
          <w:rFonts w:ascii="Times New Roman" w:eastAsia="Times New Roman" w:hAnsi="Times New Roman" w:cs="Times New Roman"/>
        </w:rPr>
        <w:t>B</w:t>
      </w:r>
      <w:r>
        <w:rPr>
          <w:rFonts w:ascii="宋体" w:eastAsia="宋体" w:hAnsi="宋体" w:cs="宋体"/>
        </w:rPr>
        <w:t>错误，符合题意；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．因声波能传递能量，故可以利用超声波来清洗眼镜，故</w:t>
      </w:r>
      <w:r>
        <w:rPr>
          <w:rFonts w:ascii="Times New Roman" w:eastAsia="Times New Roman" w:hAnsi="Times New Roman" w:cs="Times New Roman"/>
        </w:rPr>
        <w:t>C</w:t>
      </w:r>
      <w:r>
        <w:rPr>
          <w:rFonts w:ascii="宋体" w:eastAsia="宋体" w:hAnsi="宋体" w:cs="宋体"/>
        </w:rPr>
        <w:t>正确，不符合题意；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．在景区内安装噪声监测仪，只能监测噪声的大小，不能减弱噪声，故</w:t>
      </w:r>
      <w:r>
        <w:rPr>
          <w:rFonts w:ascii="Times New Roman" w:eastAsia="Times New Roman" w:hAnsi="Times New Roman" w:cs="Times New Roman"/>
        </w:rPr>
        <w:t>D</w:t>
      </w:r>
      <w:r>
        <w:rPr>
          <w:rFonts w:ascii="宋体" w:eastAsia="宋体" w:hAnsi="宋体" w:cs="宋体"/>
        </w:rPr>
        <w:t>正确，不符合题意。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B</w:t>
      </w:r>
      <w:r>
        <w:rPr>
          <w:rFonts w:ascii="宋体" w:eastAsia="宋体" w:hAnsi="宋体" w:cs="宋体"/>
        </w:rPr>
        <w:t>。</w:t>
      </w:r>
    </w:p>
    <w:p>
      <w:pPr>
        <w:spacing w:line="360" w:lineRule="auto"/>
        <w:jc w:val="left"/>
        <w:textAlignment w:val="center"/>
      </w:pPr>
      <w:r>
        <w:t>5．B</w:t>
      </w:r>
    </w:p>
    <w:p>
      <w:pPr>
        <w:spacing w:line="360" w:lineRule="auto"/>
        <w:jc w:val="left"/>
        <w:textAlignment w:val="center"/>
      </w:pPr>
      <w:r>
        <w:rPr>
          <w:rFonts w:hint="eastAsia"/>
          <w:lang w:eastAsia="zh-CN"/>
        </w:rPr>
        <w:t>【解析】</w:t>
      </w:r>
      <w:r>
        <w:t>A．在钟罩内的闹钟正在响铃，把钟罩内空气抽去一些后，铃声明显减小，这是说明真空不能传声，故A不符合题意；</w:t>
      </w:r>
    </w:p>
    <w:p>
      <w:pPr>
        <w:spacing w:line="360" w:lineRule="auto"/>
        <w:jc w:val="left"/>
        <w:textAlignment w:val="center"/>
      </w:pPr>
      <w:r>
        <w:t>B．声的产生条件是物体振动，当拨动吉他的琴弦发出声音时，放在弦上的小纸片会被琴弦弹开，这正说明了声音是由物体振动产生的，故B符合题意；</w:t>
      </w:r>
    </w:p>
    <w:p>
      <w:pPr>
        <w:spacing w:line="360" w:lineRule="auto"/>
        <w:jc w:val="left"/>
        <w:textAlignment w:val="center"/>
      </w:pPr>
      <w:r>
        <w:t>C．吹响小号后，按不同的使其发出声音频率不同，则声音的音调不同，故C不符合题意；</w:t>
      </w:r>
    </w:p>
    <w:p>
      <w:pPr>
        <w:spacing w:line="360" w:lineRule="auto"/>
        <w:jc w:val="left"/>
        <w:textAlignment w:val="center"/>
      </w:pPr>
      <w:r>
        <w:t>D．把正在发声的收音机密封在塑料袋里，放入水中，人们仍能听到收音机发出的声音，这说明声音可以在固体、液体和气体中传播，故D不符合题意。</w:t>
      </w:r>
    </w:p>
    <w:p>
      <w:pPr>
        <w:spacing w:line="360" w:lineRule="auto"/>
        <w:jc w:val="left"/>
        <w:textAlignment w:val="center"/>
      </w:pPr>
      <w:r>
        <w:t>故选B。</w:t>
      </w:r>
    </w:p>
    <w:p>
      <w:pPr>
        <w:spacing w:line="360" w:lineRule="auto"/>
        <w:jc w:val="left"/>
        <w:textAlignment w:val="center"/>
      </w:pPr>
      <w:r>
        <w:t>6．B</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．戴耳机听音乐造成耳朵损伤是由于音量过大，传递的能量过大，故</w:t>
      </w:r>
      <w:r>
        <w:rPr>
          <w:rFonts w:ascii="Times New Roman" w:eastAsia="Times New Roman" w:hAnsi="Times New Roman" w:cs="Times New Roman"/>
        </w:rPr>
        <w:t>A</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．教室的墙壁、天花板等都会对声音反射，由于距离较小，形成的回声与原声混到一起，加强了原声，故</w:t>
      </w:r>
      <w:r>
        <w:rPr>
          <w:rFonts w:ascii="Times New Roman" w:eastAsia="Times New Roman" w:hAnsi="Times New Roman" w:cs="Times New Roman"/>
        </w:rPr>
        <w:t>B</w:t>
      </w:r>
      <w:r>
        <w:rPr>
          <w:rFonts w:ascii="宋体" w:eastAsia="宋体" w:hAnsi="宋体" w:cs="宋体"/>
        </w:rPr>
        <w:t>正确；</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．安装真空隔音玻璃可以有效降低噪声，这是在传播过程中降低噪声，切断了噪声的传播路径，并不是防止噪声产生，故</w:t>
      </w:r>
      <w:r>
        <w:rPr>
          <w:rFonts w:ascii="Times New Roman" w:eastAsia="Times New Roman" w:hAnsi="Times New Roman" w:cs="Times New Roman"/>
        </w:rPr>
        <w:t>C</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．倒车雷达接近障碍物发出声音，利用了声可以传递信息，故</w:t>
      </w:r>
      <w:r>
        <w:rPr>
          <w:rFonts w:ascii="Times New Roman" w:eastAsia="Times New Roman" w:hAnsi="Times New Roman" w:cs="Times New Roman"/>
        </w:rPr>
        <w:t>D</w:t>
      </w:r>
      <w:r>
        <w:rPr>
          <w:rFonts w:ascii="宋体" w:eastAsia="宋体" w:hAnsi="宋体" w:cs="宋体"/>
        </w:rPr>
        <w:t>错误。</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B</w:t>
      </w:r>
      <w:r>
        <w:rPr>
          <w:rFonts w:ascii="宋体" w:eastAsia="宋体" w:hAnsi="宋体" w:cs="宋体"/>
        </w:rPr>
        <w:t>。</w:t>
      </w:r>
    </w:p>
    <w:p>
      <w:pPr>
        <w:spacing w:line="360" w:lineRule="auto"/>
        <w:jc w:val="left"/>
        <w:textAlignment w:val="center"/>
      </w:pPr>
      <w:r>
        <w:t>7．C</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．声音的传播需要介质，美妙的歌声是通过空气传播到现场观众的，故</w:t>
      </w:r>
      <w:r>
        <w:rPr>
          <w:rFonts w:ascii="Times New Roman" w:eastAsia="Times New Roman" w:hAnsi="Times New Roman" w:cs="Times New Roman"/>
        </w:rPr>
        <w:t>A</w:t>
      </w:r>
      <w:r>
        <w:rPr>
          <w:rFonts w:ascii="宋体" w:eastAsia="宋体" w:hAnsi="宋体" w:cs="宋体"/>
        </w:rPr>
        <w:t>正确，</w:t>
      </w:r>
      <w:r>
        <w:rPr>
          <w:rFonts w:ascii="Times New Roman" w:eastAsia="Times New Roman" w:hAnsi="Times New Roman" w:cs="Times New Roman"/>
        </w:rPr>
        <w:t>A</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．声音传播的速度与介质的种类和温度有关，与音色无关，故</w:t>
      </w:r>
      <w:r>
        <w:rPr>
          <w:rFonts w:ascii="Times New Roman" w:eastAsia="Times New Roman" w:hAnsi="Times New Roman" w:cs="Times New Roman"/>
        </w:rPr>
        <w:t>B</w:t>
      </w:r>
      <w:r>
        <w:rPr>
          <w:rFonts w:ascii="宋体" w:eastAsia="宋体" w:hAnsi="宋体" w:cs="宋体"/>
        </w:rPr>
        <w:t>正确，</w:t>
      </w:r>
      <w:r>
        <w:rPr>
          <w:rFonts w:ascii="Times New Roman" w:eastAsia="Times New Roman" w:hAnsi="Times New Roman" w:cs="Times New Roman"/>
        </w:rPr>
        <w:t>B</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．晚会期间，现场观众要保持安静是在防止噪声的产生，故</w:t>
      </w:r>
      <w:r>
        <w:rPr>
          <w:rFonts w:ascii="Times New Roman" w:eastAsia="Times New Roman" w:hAnsi="Times New Roman" w:cs="Times New Roman"/>
        </w:rPr>
        <w:t>C</w:t>
      </w:r>
      <w:r>
        <w:rPr>
          <w:rFonts w:ascii="宋体" w:eastAsia="宋体" w:hAnsi="宋体" w:cs="宋体"/>
        </w:rPr>
        <w:t>错误，</w:t>
      </w:r>
      <w:r>
        <w:rPr>
          <w:rFonts w:ascii="Times New Roman" w:eastAsia="Times New Roman" w:hAnsi="Times New Roman" w:cs="Times New Roman"/>
        </w:rPr>
        <w:t>C</w:t>
      </w:r>
      <w:r>
        <w:rPr>
          <w:rFonts w:ascii="宋体" w:eastAsia="宋体" w:hAnsi="宋体" w:cs="宋体"/>
        </w:rPr>
        <w:t>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．音色是区别不同人声音的主要依据，演员将邓小平的声音模仿得惟妙惟肖，他主要是模仿邓小平声音的音色，故</w:t>
      </w:r>
      <w:r>
        <w:rPr>
          <w:rFonts w:ascii="Times New Roman" w:eastAsia="Times New Roman" w:hAnsi="Times New Roman" w:cs="Times New Roman"/>
        </w:rPr>
        <w:t>D</w:t>
      </w:r>
      <w:r>
        <w:rPr>
          <w:rFonts w:ascii="宋体" w:eastAsia="宋体" w:hAnsi="宋体" w:cs="宋体"/>
        </w:rPr>
        <w:t>正确，</w:t>
      </w:r>
      <w:r>
        <w:rPr>
          <w:rFonts w:ascii="Times New Roman" w:eastAsia="Times New Roman" w:hAnsi="Times New Roman" w:cs="Times New Roman"/>
        </w:rPr>
        <w:t>D</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C</w:t>
      </w:r>
      <w:r>
        <w:rPr>
          <w:rFonts w:ascii="宋体" w:eastAsia="宋体" w:hAnsi="宋体" w:cs="宋体"/>
        </w:rPr>
        <w:t>。</w:t>
      </w:r>
    </w:p>
    <w:p>
      <w:pPr>
        <w:spacing w:line="360" w:lineRule="auto"/>
        <w:jc w:val="left"/>
        <w:textAlignment w:val="center"/>
      </w:pPr>
      <w:r>
        <w:t>8．C</w:t>
      </w:r>
    </w:p>
    <w:p>
      <w:pPr>
        <w:spacing w:line="360" w:lineRule="auto"/>
        <w:jc w:val="left"/>
        <w:textAlignment w:val="center"/>
        <w:rPr>
          <w:rFonts w:ascii="新宋体" w:eastAsia="新宋体" w:hAnsi="新宋体" w:cs="新宋体"/>
        </w:rPr>
      </w:pPr>
      <w:r>
        <w:rPr>
          <w:rFonts w:hint="eastAsia"/>
          <w:lang w:eastAsia="zh-CN"/>
        </w:rPr>
        <w:t>【解析】</w:t>
      </w:r>
      <w:r>
        <w:rPr>
          <w:rFonts w:ascii="Times New Roman" w:eastAsia="Times New Roman" w:hAnsi="Times New Roman" w:cs="Times New Roman"/>
        </w:rPr>
        <w:t>A</w:t>
      </w:r>
      <w:r>
        <w:rPr>
          <w:rFonts w:ascii="新宋体" w:eastAsia="新宋体" w:hAnsi="新宋体" w:cs="新宋体"/>
        </w:rPr>
        <w:t>．声速的大小与频率无关，敲打每个瓶子时，音调不同，但速度相同，故</w:t>
      </w:r>
      <w:r>
        <w:rPr>
          <w:rFonts w:ascii="Times New Roman" w:eastAsia="Times New Roman" w:hAnsi="Times New Roman" w:cs="Times New Roman"/>
        </w:rPr>
        <w:t>A</w:t>
      </w:r>
      <w:r>
        <w:rPr>
          <w:rFonts w:ascii="新宋体" w:eastAsia="新宋体" w:hAnsi="新宋体" w:cs="新宋体"/>
        </w:rPr>
        <w:t>不符合题意；</w:t>
      </w:r>
      <w:r>
        <w:br/>
      </w:r>
    </w:p>
    <w:p>
      <w:pPr>
        <w:spacing w:line="360" w:lineRule="auto"/>
        <w:jc w:val="left"/>
        <w:textAlignment w:val="center"/>
        <w:rPr>
          <w:rFonts w:ascii="新宋体" w:eastAsia="新宋体" w:hAnsi="新宋体" w:cs="新宋体"/>
        </w:rPr>
      </w:pPr>
      <w:r>
        <w:rPr>
          <w:rFonts w:ascii="Times New Roman" w:eastAsia="Times New Roman" w:hAnsi="Times New Roman" w:cs="Times New Roman"/>
        </w:rPr>
        <w:t>B</w:t>
      </w:r>
      <w:r>
        <w:rPr>
          <w:rFonts w:ascii="新宋体" w:eastAsia="新宋体" w:hAnsi="新宋体" w:cs="新宋体"/>
        </w:rPr>
        <w:t>．由于瓶子中装有水的多少不同，导致敲击时，振动快慢就不同，水少的振动快，所以</w:t>
      </w:r>
      <w:r>
        <w:rPr>
          <w:rFonts w:ascii="Times New Roman" w:eastAsia="Times New Roman" w:hAnsi="Times New Roman" w:cs="Times New Roman"/>
        </w:rPr>
        <w:t>D</w:t>
      </w:r>
      <w:r>
        <w:rPr>
          <w:rFonts w:ascii="新宋体" w:eastAsia="新宋体" w:hAnsi="新宋体" w:cs="新宋体"/>
        </w:rPr>
        <w:t>的音调最高，故</w:t>
      </w:r>
      <w:r>
        <w:rPr>
          <w:rFonts w:ascii="Times New Roman" w:eastAsia="Times New Roman" w:hAnsi="Times New Roman" w:cs="Times New Roman"/>
        </w:rPr>
        <w:t>B</w:t>
      </w:r>
      <w:r>
        <w:rPr>
          <w:rFonts w:ascii="新宋体" w:eastAsia="新宋体" w:hAnsi="新宋体" w:cs="新宋体"/>
        </w:rPr>
        <w:t>不符合题意；</w:t>
      </w:r>
    </w:p>
    <w:p>
      <w:pPr>
        <w:spacing w:line="360" w:lineRule="auto"/>
        <w:jc w:val="left"/>
        <w:textAlignment w:val="center"/>
        <w:rPr>
          <w:rFonts w:ascii="新宋体" w:eastAsia="新宋体" w:hAnsi="新宋体" w:cs="新宋体"/>
        </w:rPr>
      </w:pPr>
      <w:r>
        <w:rPr>
          <w:rFonts w:ascii="Times New Roman" w:eastAsia="Times New Roman" w:hAnsi="Times New Roman" w:cs="Times New Roman"/>
        </w:rPr>
        <w:t>C</w:t>
      </w:r>
      <w:r>
        <w:rPr>
          <w:rFonts w:ascii="新宋体" w:eastAsia="新宋体" w:hAnsi="新宋体" w:cs="新宋体"/>
        </w:rPr>
        <w:t>．用嘴依次吹瓶口，</w:t>
      </w:r>
      <w:r>
        <w:rPr>
          <w:rFonts w:ascii="Times New Roman" w:eastAsia="Times New Roman" w:hAnsi="Times New Roman" w:cs="Times New Roman"/>
        </w:rPr>
        <w:t>A</w:t>
      </w:r>
      <w:r>
        <w:rPr>
          <w:rFonts w:ascii="新宋体" w:eastAsia="新宋体" w:hAnsi="新宋体" w:cs="新宋体"/>
        </w:rPr>
        <w:t>中的空气柱最短，发出的音调最高，所以</w:t>
      </w:r>
      <w:r>
        <w:rPr>
          <w:rFonts w:ascii="Times New Roman" w:eastAsia="Times New Roman" w:hAnsi="Times New Roman" w:cs="Times New Roman"/>
        </w:rPr>
        <w:t>A</w:t>
      </w:r>
      <w:r>
        <w:rPr>
          <w:rFonts w:ascii="新宋体" w:eastAsia="新宋体" w:hAnsi="新宋体" w:cs="新宋体"/>
        </w:rPr>
        <w:t>的音调最高，故</w:t>
      </w:r>
      <w:r>
        <w:rPr>
          <w:rFonts w:ascii="Times New Roman" w:eastAsia="Times New Roman" w:hAnsi="Times New Roman" w:cs="Times New Roman"/>
        </w:rPr>
        <w:t>C</w:t>
      </w:r>
      <w:r>
        <w:rPr>
          <w:rFonts w:ascii="新宋体" w:eastAsia="新宋体" w:hAnsi="新宋体" w:cs="新宋体"/>
        </w:rPr>
        <w:t>符合题意；</w:t>
      </w:r>
    </w:p>
    <w:p>
      <w:pPr>
        <w:spacing w:line="360" w:lineRule="auto"/>
        <w:jc w:val="left"/>
        <w:textAlignment w:val="center"/>
        <w:rPr>
          <w:rFonts w:ascii="新宋体" w:eastAsia="新宋体" w:hAnsi="新宋体" w:cs="新宋体"/>
        </w:rPr>
      </w:pPr>
      <w:r>
        <w:rPr>
          <w:rFonts w:ascii="Times New Roman" w:eastAsia="Times New Roman" w:hAnsi="Times New Roman" w:cs="Times New Roman"/>
        </w:rPr>
        <w:t>D</w:t>
      </w:r>
      <w:r>
        <w:rPr>
          <w:rFonts w:ascii="新宋体" w:eastAsia="新宋体" w:hAnsi="新宋体" w:cs="新宋体"/>
        </w:rPr>
        <w:t>．用不同的力度敲击，瓶子和瓶内水的振幅不同，声音的响度不同，故</w:t>
      </w:r>
      <w:r>
        <w:rPr>
          <w:rFonts w:ascii="Times New Roman" w:eastAsia="Times New Roman" w:hAnsi="Times New Roman" w:cs="Times New Roman"/>
        </w:rPr>
        <w:t>D</w:t>
      </w:r>
      <w:r>
        <w:rPr>
          <w:rFonts w:ascii="新宋体" w:eastAsia="新宋体" w:hAnsi="新宋体" w:cs="新宋体"/>
        </w:rPr>
        <w:t>不符合题意。</w:t>
      </w:r>
    </w:p>
    <w:p>
      <w:pPr>
        <w:spacing w:line="360" w:lineRule="auto"/>
        <w:jc w:val="left"/>
        <w:textAlignment w:val="center"/>
        <w:rPr>
          <w:rFonts w:ascii="新宋体" w:eastAsia="新宋体" w:hAnsi="新宋体" w:cs="新宋体"/>
        </w:rPr>
      </w:pPr>
      <w:r>
        <w:rPr>
          <w:rFonts w:ascii="新宋体" w:eastAsia="新宋体" w:hAnsi="新宋体" w:cs="新宋体"/>
        </w:rPr>
        <w:t>故选</w:t>
      </w:r>
      <w:r>
        <w:rPr>
          <w:rFonts w:ascii="Times New Roman" w:eastAsia="Times New Roman" w:hAnsi="Times New Roman" w:cs="Times New Roman"/>
        </w:rPr>
        <w:t>C</w:t>
      </w:r>
      <w:r>
        <w:rPr>
          <w:rFonts w:ascii="新宋体" w:eastAsia="新宋体" w:hAnsi="新宋体" w:cs="新宋体"/>
        </w:rPr>
        <w:t>。</w:t>
      </w:r>
    </w:p>
    <w:p>
      <w:pPr>
        <w:spacing w:line="360" w:lineRule="auto"/>
        <w:jc w:val="left"/>
        <w:textAlignment w:val="center"/>
      </w:pPr>
      <w:r>
        <w:t>9．B</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从图中可以看出，该图形中的物体振动的快慢是不变的，音调不变，振动的物体不变，音色不变，但振动的幅度逐渐变小，故其响度变小，故</w:t>
      </w:r>
      <w:r>
        <w:rPr>
          <w:rFonts w:ascii="Times New Roman" w:eastAsia="Times New Roman" w:hAnsi="Times New Roman" w:cs="Times New Roman"/>
        </w:rPr>
        <w:t>B</w:t>
      </w:r>
      <w:r>
        <w:rPr>
          <w:rFonts w:ascii="宋体" w:eastAsia="宋体" w:hAnsi="宋体" w:cs="宋体"/>
        </w:rPr>
        <w:t>符合题意，</w:t>
      </w:r>
      <w:r>
        <w:rPr>
          <w:rFonts w:ascii="Times New Roman" w:eastAsia="Times New Roman" w:hAnsi="Times New Roman" w:cs="Times New Roman"/>
        </w:rPr>
        <w:t>ACD</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B</w:t>
      </w:r>
      <w:r>
        <w:rPr>
          <w:rFonts w:ascii="宋体" w:eastAsia="宋体" w:hAnsi="宋体" w:cs="宋体"/>
        </w:rPr>
        <w:t>。</w:t>
      </w:r>
    </w:p>
    <w:p>
      <w:pPr>
        <w:spacing w:line="360" w:lineRule="auto"/>
        <w:jc w:val="left"/>
        <w:textAlignment w:val="center"/>
      </w:pPr>
      <w:r>
        <w:t>10．D</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．改变水的量，可以间接的改变杯中空气的量，当用手摩擦杯子的时候，空气的振动频率会因为杯子中空气的量的不同发生改变，即音调改变，故</w:t>
      </w:r>
      <w:r>
        <w:rPr>
          <w:rFonts w:ascii="Times New Roman" w:eastAsia="Times New Roman" w:hAnsi="Times New Roman" w:cs="Times New Roman"/>
        </w:rPr>
        <w:t>A</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．卡片划过的速度不同能够引起梳齿振动的快慢不同，梳齿振动的频率也就不同，音调也随之变化，故</w:t>
      </w:r>
      <w:r>
        <w:rPr>
          <w:rFonts w:ascii="Times New Roman" w:eastAsia="Times New Roman" w:hAnsi="Times New Roman" w:cs="Times New Roman"/>
        </w:rPr>
        <w:t>B</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．改变管内水量，则管内气柱长度不同，空气振动的频率也不同，即音调不同，故</w:t>
      </w:r>
      <w:r>
        <w:rPr>
          <w:rFonts w:ascii="Times New Roman" w:eastAsia="Times New Roman" w:hAnsi="Times New Roman" w:cs="Times New Roman"/>
        </w:rPr>
        <w:t>C</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．用不同的力度波动钢尺，钢尺会以不同的振幅振动，改变的是钢尺振动的响度，故</w:t>
      </w:r>
      <w:r>
        <w:rPr>
          <w:rFonts w:ascii="Times New Roman" w:eastAsia="Times New Roman" w:hAnsi="Times New Roman" w:cs="Times New Roman"/>
        </w:rPr>
        <w:t>D</w:t>
      </w:r>
      <w:r>
        <w:rPr>
          <w:rFonts w:ascii="宋体" w:eastAsia="宋体" w:hAnsi="宋体" w:cs="宋体"/>
        </w:rPr>
        <w:t>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D</w:t>
      </w:r>
      <w:r>
        <w:rPr>
          <w:rFonts w:ascii="宋体" w:eastAsia="宋体" w:hAnsi="宋体" w:cs="宋体"/>
        </w:rPr>
        <w:t>。</w:t>
      </w:r>
    </w:p>
    <w:p>
      <w:pPr>
        <w:spacing w:line="360" w:lineRule="auto"/>
        <w:jc w:val="left"/>
        <w:textAlignment w:val="center"/>
      </w:pPr>
      <w:r>
        <w:t>11．A</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．地震、火山爆发、台风、海啸、核弹爆炸等都伴有次声波产生，故</w:t>
      </w:r>
      <w:r>
        <w:rPr>
          <w:rFonts w:ascii="Times New Roman" w:eastAsia="Times New Roman" w:hAnsi="Times New Roman" w:cs="Times New Roman"/>
        </w:rPr>
        <w:t>A</w:t>
      </w:r>
      <w:r>
        <w:rPr>
          <w:rFonts w:ascii="宋体" w:eastAsia="宋体" w:hAnsi="宋体" w:cs="宋体"/>
        </w:rPr>
        <w:t>正确；</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．气象学家通过氢气球获得了风暴即将来临的信息，利用的是声音可以传递信息，故</w:t>
      </w:r>
      <w:r>
        <w:rPr>
          <w:rFonts w:ascii="Times New Roman" w:eastAsia="Times New Roman" w:hAnsi="Times New Roman" w:cs="Times New Roman"/>
        </w:rPr>
        <w:t>B</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．气象学家通过氢气球接收到的次声波是风暴发出的，不是回声，故</w:t>
      </w:r>
      <w:r>
        <w:rPr>
          <w:rFonts w:ascii="Times New Roman" w:eastAsia="Times New Roman" w:hAnsi="Times New Roman" w:cs="Times New Roman"/>
        </w:rPr>
        <w:t>C</w:t>
      </w:r>
      <w:r>
        <w:rPr>
          <w:rFonts w:ascii="宋体" w:eastAsia="宋体" w:hAnsi="宋体" w:cs="宋体"/>
        </w:rPr>
        <w:t>错误；</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．次声波具有波长长、传播距离远的特点，故</w:t>
      </w:r>
      <w:r>
        <w:rPr>
          <w:rFonts w:ascii="Times New Roman" w:eastAsia="Times New Roman" w:hAnsi="Times New Roman" w:cs="Times New Roman"/>
        </w:rPr>
        <w:t>D</w:t>
      </w:r>
      <w:r>
        <w:rPr>
          <w:rFonts w:ascii="宋体" w:eastAsia="宋体" w:hAnsi="宋体" w:cs="宋体"/>
        </w:rPr>
        <w:t>错误。</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A</w:t>
      </w:r>
      <w:r>
        <w:rPr>
          <w:rFonts w:ascii="宋体" w:eastAsia="宋体" w:hAnsi="宋体" w:cs="宋体"/>
        </w:rPr>
        <w:t>。</w:t>
      </w:r>
    </w:p>
    <w:p>
      <w:pPr>
        <w:spacing w:line="360" w:lineRule="auto"/>
        <w:jc w:val="left"/>
        <w:textAlignment w:val="center"/>
      </w:pPr>
      <w:r>
        <w:t>12．D</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A</w:t>
      </w:r>
      <w:r>
        <w:rPr>
          <w:rFonts w:ascii="宋体" w:eastAsia="宋体" w:hAnsi="宋体" w:cs="宋体"/>
        </w:rPr>
        <w:t>．如图甲所示把正在响铃的闹钟放在玻璃钟罩内，逐渐抽出其中空气，发现铃声明显减小，这说明声音的传播需要介质，实验进一步推理可以得出真空不能传声，这种研究方法叫做实验推理法，故</w:t>
      </w:r>
      <w:r>
        <w:rPr>
          <w:rFonts w:ascii="Times New Roman" w:eastAsia="Times New Roman" w:hAnsi="Times New Roman" w:cs="Times New Roman"/>
        </w:rPr>
        <w:t>A</w:t>
      </w:r>
      <w:r>
        <w:rPr>
          <w:rFonts w:ascii="宋体" w:eastAsia="宋体" w:hAnsi="宋体" w:cs="宋体"/>
        </w:rPr>
        <w:t>正确，不符合题意；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图乙所示，用该装置探究钢尺振动时声音的响度与振幅的关系，需控制其它因素都不变，因此多次实验中，保持钢尺振动的频率相同，运用了控制变量法；而图丙，重敲音叉时，小球被推开的幅度增大，音叉发出的声音响度增大，说明音叉振幅越大，响度越大，保持音叉振动的频率相同，运用了控制变量法；综上所述，乙、丙两图都可以探究声音的响度与振幅的关系，实验中运用了控制变量法，故</w:t>
      </w:r>
      <w:r>
        <w:rPr>
          <w:rFonts w:ascii="Times New Roman" w:eastAsia="Times New Roman" w:hAnsi="Times New Roman" w:cs="Times New Roman"/>
        </w:rPr>
        <w:t>B</w:t>
      </w:r>
      <w:r>
        <w:rPr>
          <w:rFonts w:ascii="宋体" w:eastAsia="宋体" w:hAnsi="宋体" w:cs="宋体"/>
        </w:rPr>
        <w:t>正确，不符合题意；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丙图乒乓球在实验中起到：通过乒乓球被弹起呈现音叉的振动，可以将音叉的微小的振动放大，便于观察，同时听到了声音，该实验说明声音是由物体的振动产生的，该实验中将音叉的微小的振动转换为乒乓球的大振动，所以该实验中用到的这种科学探究方法是“转换法”，故</w:t>
      </w:r>
      <w:r>
        <w:rPr>
          <w:rFonts w:ascii="Times New Roman" w:eastAsia="Times New Roman" w:hAnsi="Times New Roman" w:cs="Times New Roman"/>
        </w:rPr>
        <w:t>C</w:t>
      </w:r>
      <w:r>
        <w:rPr>
          <w:rFonts w:ascii="宋体" w:eastAsia="宋体" w:hAnsi="宋体" w:cs="宋体"/>
        </w:rPr>
        <w:t>正确，不符合题意；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D</w:t>
      </w:r>
      <w:r>
        <w:rPr>
          <w:rFonts w:ascii="宋体" w:eastAsia="宋体" w:hAnsi="宋体" w:cs="宋体"/>
        </w:rPr>
        <w:t>．丁图敲击右边的音叉，发现紧靠左边音叉的轻质小球被多次被弹起，说明左音叉在振动，并且左音叉振动的原因是由于右音叉的振动，这样不仅说明了发声的物体在振动，也说明的声音可以在空气中传播，同时还说明了声波能传递能量，可以验证空气可以传声、声波可以传递能量，实验中运用了转换法，故</w:t>
      </w:r>
      <w:r>
        <w:rPr>
          <w:rFonts w:ascii="Times New Roman" w:eastAsia="Times New Roman" w:hAnsi="Times New Roman" w:cs="Times New Roman"/>
        </w:rPr>
        <w:t>D</w:t>
      </w:r>
      <w:r>
        <w:rPr>
          <w:rFonts w:ascii="宋体" w:eastAsia="宋体" w:hAnsi="宋体" w:cs="宋体"/>
        </w:rPr>
        <w:t>错误，符合题意。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D</w:t>
      </w:r>
      <w:r>
        <w:rPr>
          <w:rFonts w:ascii="宋体" w:eastAsia="宋体" w:hAnsi="宋体" w:cs="宋体"/>
        </w:rPr>
        <w:t>。</w:t>
      </w:r>
    </w:p>
    <w:p>
      <w:pPr>
        <w:spacing w:line="360" w:lineRule="auto"/>
        <w:jc w:val="left"/>
        <w:textAlignment w:val="center"/>
        <w:rPr>
          <w:rFonts w:ascii="Times New Roman" w:eastAsia="Times New Roman" w:hAnsi="Times New Roman" w:cs="Times New Roman"/>
        </w:rPr>
      </w:pPr>
      <w:r>
        <w:t>13．</w:t>
      </w:r>
      <w:r>
        <w:rPr>
          <w:rFonts w:ascii="宋体" w:eastAsia="宋体" w:hAnsi="宋体" w:cs="宋体"/>
        </w:rPr>
        <w:t>高于</w:t>
      </w:r>
      <w:r>
        <w:rPr>
          <w:rFonts w:ascii="Times New Roman" w:eastAsia="Times New Roman" w:hAnsi="Times New Roman" w:cs="Times New Roman"/>
        </w:rPr>
        <w:t>20000Hz</w:t>
      </w:r>
      <w:r>
        <w:t xml:space="preserve">    </w:t>
      </w:r>
      <w:r>
        <w:rPr>
          <w:rFonts w:ascii="宋体" w:eastAsia="宋体" w:hAnsi="宋体" w:cs="宋体"/>
        </w:rPr>
        <w:t>能量</w:t>
      </w:r>
      <w:r>
        <w:t xml:space="preserve">    </w:t>
      </w:r>
      <w:r>
        <w:rPr>
          <w:rFonts w:ascii="宋体" w:eastAsia="宋体" w:hAnsi="宋体" w:cs="宋体"/>
        </w:rPr>
        <w:t>真空不能传声</w:t>
      </w:r>
      <w:r>
        <w:t xml:space="preserve">    </w:t>
      </w:r>
      <w:r>
        <w:rPr>
          <w:rFonts w:ascii="Times New Roman" w:eastAsia="Times New Roman" w:hAnsi="Times New Roman" w:cs="Times New Roman"/>
        </w:rPr>
        <w:t>3000</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人能够听到声音的频率范围从</w:t>
      </w:r>
      <w:r>
        <w:rPr>
          <w:rFonts w:ascii="Times New Roman" w:eastAsia="Times New Roman" w:hAnsi="Times New Roman" w:cs="Times New Roman"/>
        </w:rPr>
        <w:t>20Hz</w:t>
      </w:r>
      <w:r>
        <w:rPr>
          <w:rFonts w:ascii="宋体" w:eastAsia="宋体" w:hAnsi="宋体" w:cs="宋体"/>
        </w:rPr>
        <w:t>到</w:t>
      </w:r>
      <w:r>
        <w:rPr>
          <w:rFonts w:ascii="Times New Roman" w:eastAsia="Times New Roman" w:hAnsi="Times New Roman" w:cs="Times New Roman"/>
        </w:rPr>
        <w:t>20000Hz</w:t>
      </w:r>
      <w:r>
        <w:rPr>
          <w:rFonts w:ascii="宋体" w:eastAsia="宋体" w:hAnsi="宋体" w:cs="宋体"/>
        </w:rPr>
        <w:t>。低于</w:t>
      </w:r>
      <w:r>
        <w:rPr>
          <w:rFonts w:ascii="Times New Roman" w:eastAsia="Times New Roman" w:hAnsi="Times New Roman" w:cs="Times New Roman"/>
        </w:rPr>
        <w:t>20Hz</w:t>
      </w:r>
      <w:r>
        <w:rPr>
          <w:rFonts w:ascii="宋体" w:eastAsia="宋体" w:hAnsi="宋体" w:cs="宋体"/>
        </w:rPr>
        <w:t>的声音叫次声波，高于</w:t>
      </w:r>
      <w:r>
        <w:rPr>
          <w:rFonts w:ascii="Times New Roman" w:eastAsia="Times New Roman" w:hAnsi="Times New Roman" w:cs="Times New Roman"/>
        </w:rPr>
        <w:t>20000Hz</w:t>
      </w:r>
      <w:r>
        <w:rPr>
          <w:rFonts w:ascii="宋体" w:eastAsia="宋体" w:hAnsi="宋体" w:cs="宋体"/>
        </w:rPr>
        <w:t>的声音叫超声波。</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超声波能在水中产生气泡，气泡爆破时释放出高能量，产生强冲击力的微小水柱，它不断冲击物件的表面，使物件表面及缝隙中的污垢剥落，故超声波能够清洗物件是因为声波具有能量。</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[3]</w:t>
      </w:r>
      <w:r>
        <w:rPr>
          <w:rFonts w:ascii="宋体" w:eastAsia="宋体" w:hAnsi="宋体" w:cs="宋体"/>
        </w:rPr>
        <w:t>声音的传播需要介质，月球表面是真空，真空不能传声。</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4</w:t>
      </w:r>
      <w:r>
        <w:rPr>
          <w:rFonts w:ascii="宋体" w:eastAsia="宋体" w:hAnsi="宋体" w:cs="宋体"/>
        </w:rPr>
        <w:t>）</w:t>
      </w:r>
      <w:r>
        <w:rPr>
          <w:rFonts w:ascii="Times New Roman" w:eastAsia="Times New Roman" w:hAnsi="Times New Roman" w:cs="Times New Roman"/>
        </w:rPr>
        <w:t>[4]</w:t>
      </w:r>
      <w:r>
        <w:rPr>
          <w:rFonts w:ascii="宋体" w:eastAsia="宋体" w:hAnsi="宋体" w:cs="宋体"/>
        </w:rPr>
        <w:t>由</w:t>
      </w:r>
      <w:r>
        <w:object>
          <v:shape id="_x0000_i1027" type="#_x0000_t75" alt="eqId6971950f65754cb8b79696456de79d6d" style="width:24.6pt;height:27.15pt" o:oleicon="f" o:ole="" coordsize="21600,21600" o:preferrelative="t" filled="f" stroked="f">
            <v:stroke joinstyle="miter"/>
            <v:imagedata r:id="rId23" o:title="eqId6971950f65754cb8b79696456de79d6d"/>
            <o:lock v:ext="edit" aspectratio="t"/>
            <w10:anchorlock/>
          </v:shape>
          <o:OLEObject Type="Embed" ProgID="Equation.DSMT4" ShapeID="_x0000_i1027" DrawAspect="Content" ObjectID="_1468075726" r:id="rId24"/>
        </w:object>
      </w:r>
      <w:r>
        <w:rPr>
          <w:rFonts w:ascii="宋体" w:eastAsia="宋体" w:hAnsi="宋体" w:cs="宋体"/>
        </w:rPr>
        <w:t>得</w:t>
      </w:r>
    </w:p>
    <w:p>
      <w:pPr>
        <w:spacing w:line="360" w:lineRule="auto"/>
        <w:jc w:val="center"/>
        <w:textAlignment w:val="center"/>
      </w:pPr>
      <w:r>
        <w:object>
          <v:shape id="_x0000_i1028" type="#_x0000_t75" alt="eqId6e4537c2331842bdb2e7f042ca0f96a3" style="width:125.75pt;height:12.5pt" o:oleicon="f" o:ole="" coordsize="21600,21600" o:preferrelative="t" filled="f" stroked="f">
            <v:stroke joinstyle="miter"/>
            <v:imagedata r:id="rId25" o:title="eqId6e4537c2331842bdb2e7f042ca0f96a3"/>
            <o:lock v:ext="edit" aspectratio="t"/>
            <w10:anchorlock/>
          </v:shape>
          <o:OLEObject Type="Embed" ProgID="Equation.DSMT4" ShapeID="_x0000_i1028" DrawAspect="Content" ObjectID="_1468075727" r:id="rId26"/>
        </w:object>
      </w:r>
    </w:p>
    <w:p>
      <w:pPr>
        <w:spacing w:line="360" w:lineRule="auto"/>
        <w:jc w:val="left"/>
        <w:textAlignment w:val="center"/>
        <w:rPr>
          <w:rFonts w:ascii="宋体" w:eastAsia="宋体" w:hAnsi="宋体" w:cs="宋体"/>
        </w:rPr>
      </w:pPr>
      <w:r>
        <w:rPr>
          <w:rFonts w:ascii="宋体" w:eastAsia="宋体" w:hAnsi="宋体" w:cs="宋体"/>
        </w:rPr>
        <w:t>这是声音往返走的路程，单程是海洋的深度，所以</w:t>
      </w:r>
    </w:p>
    <w:p>
      <w:pPr>
        <w:spacing w:line="360" w:lineRule="auto"/>
        <w:jc w:val="center"/>
        <w:textAlignment w:val="center"/>
      </w:pPr>
      <w:r>
        <w:object>
          <v:shape id="_x0000_i1029" type="#_x0000_t75" alt="eqIde4900bda47fc4f84af4f2e5c05c7f964" style="width:124.05pt;height:27.05pt" o:oleicon="f" o:ole="" coordsize="21600,21600" o:preferrelative="t" filled="f" stroked="f">
            <v:stroke joinstyle="miter"/>
            <v:imagedata r:id="rId27" o:title="eqIde4900bda47fc4f84af4f2e5c05c7f964"/>
            <o:lock v:ext="edit" aspectratio="t"/>
            <w10:anchorlock/>
          </v:shape>
          <o:OLEObject Type="Embed" ProgID="Equation.DSMT4" ShapeID="_x0000_i1029" DrawAspect="Content" ObjectID="_1468075728" r:id="rId28"/>
        </w:object>
      </w:r>
    </w:p>
    <w:p>
      <w:pPr>
        <w:spacing w:line="360" w:lineRule="auto"/>
        <w:jc w:val="left"/>
        <w:textAlignment w:val="center"/>
        <w:rPr>
          <w:rFonts w:ascii="Times New Roman" w:eastAsia="Times New Roman" w:hAnsi="Times New Roman" w:cs="Times New Roman"/>
        </w:rPr>
      </w:pPr>
      <w:r>
        <w:t>14．</w:t>
      </w:r>
      <w:r>
        <w:rPr>
          <w:rFonts w:ascii="宋体" w:eastAsia="宋体" w:hAnsi="宋体" w:cs="宋体"/>
        </w:rPr>
        <w:t>有</w:t>
      </w:r>
      <w:r>
        <w:t xml:space="preserve">    </w:t>
      </w:r>
      <w:r>
        <w:rPr>
          <w:rFonts w:ascii="宋体" w:eastAsia="宋体" w:hAnsi="宋体" w:cs="宋体"/>
        </w:rPr>
        <w:t>大</w:t>
      </w:r>
      <w:r>
        <w:t xml:space="preserve">    </w:t>
      </w:r>
      <w:r>
        <w:rPr>
          <w:rFonts w:ascii="Times New Roman" w:eastAsia="Times New Roman" w:hAnsi="Times New Roman" w:cs="Times New Roman"/>
        </w:rPr>
        <w:t>C</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声音是由物体振动产生的，由题中信息：人在说话时，“气括口喉之中，动摇其舌，张歙其口。”可知王充已经认识到声音产生的原因。</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声音在不同介质中的传播速度不同，在其它条件相同时，声音在固体中的传播速度最大，在空气中的传播速度最小。古代士兵在行军时枕着箭筒睡觉，能够更早地发现敌军的踪迹，这是利用了声音在固体中的传播速度比空气大的特点。</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[3] A</w:t>
      </w:r>
      <w:r>
        <w:rPr>
          <w:rFonts w:ascii="宋体" w:eastAsia="宋体" w:hAnsi="宋体" w:cs="宋体"/>
        </w:rPr>
        <w:t>．堵住耳朵听到声音会弱些，故</w:t>
      </w:r>
      <w:r>
        <w:rPr>
          <w:rFonts w:ascii="Times New Roman" w:eastAsia="Times New Roman" w:hAnsi="Times New Roman" w:cs="Times New Roman"/>
        </w:rPr>
        <w:t>A</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B</w:t>
      </w:r>
      <w:r>
        <w:rPr>
          <w:rFonts w:ascii="宋体" w:eastAsia="宋体" w:hAnsi="宋体" w:cs="宋体"/>
        </w:rPr>
        <w:t>．咬得更用力些，嘀答声可能会有少许加强，但不会加强很多倍，故</w:t>
      </w:r>
      <w:r>
        <w:rPr>
          <w:rFonts w:ascii="Times New Roman" w:eastAsia="Times New Roman" w:hAnsi="Times New Roman" w:cs="Times New Roman"/>
        </w:rPr>
        <w:t>B</w:t>
      </w:r>
      <w:r>
        <w:rPr>
          <w:rFonts w:ascii="宋体" w:eastAsia="宋体" w:hAnsi="宋体" w:cs="宋体"/>
        </w:rPr>
        <w:t>不符合题意；</w:t>
      </w:r>
    </w:p>
    <w:p>
      <w:pPr>
        <w:spacing w:line="360" w:lineRule="auto"/>
        <w:jc w:val="left"/>
        <w:textAlignment w:val="center"/>
        <w:rPr>
          <w:rFonts w:ascii="宋体" w:eastAsia="宋体" w:hAnsi="宋体" w:cs="宋体"/>
        </w:rPr>
      </w:pPr>
      <w:r>
        <w:rPr>
          <w:rFonts w:ascii="Times New Roman" w:eastAsia="Times New Roman" w:hAnsi="Times New Roman" w:cs="Times New Roman"/>
        </w:rPr>
        <w:t>C</w:t>
      </w:r>
      <w:r>
        <w:rPr>
          <w:rFonts w:ascii="宋体" w:eastAsia="宋体" w:hAnsi="宋体" w:cs="宋体"/>
        </w:rPr>
        <w:t>．把手表尽量地含在嘴里，然后再用牙齿咬住，固体的传声效果比空气的传声效果好，同时减少声音分散，可以更清晰地听到声音，故</w:t>
      </w:r>
      <w:r>
        <w:rPr>
          <w:rFonts w:ascii="Times New Roman" w:eastAsia="Times New Roman" w:hAnsi="Times New Roman" w:cs="Times New Roman"/>
        </w:rPr>
        <w:t>C</w:t>
      </w:r>
      <w:r>
        <w:rPr>
          <w:rFonts w:ascii="宋体" w:eastAsia="宋体" w:hAnsi="宋体" w:cs="宋体"/>
        </w:rPr>
        <w:t>符合题意。</w:t>
      </w:r>
    </w:p>
    <w:p>
      <w:pPr>
        <w:spacing w:line="360" w:lineRule="auto"/>
        <w:jc w:val="left"/>
        <w:textAlignment w:val="center"/>
        <w:rPr>
          <w:rFonts w:ascii="宋体" w:eastAsia="宋体" w:hAnsi="宋体" w:cs="宋体"/>
        </w:rPr>
      </w:pPr>
      <w:r>
        <w:rPr>
          <w:rFonts w:ascii="宋体" w:eastAsia="宋体" w:hAnsi="宋体" w:cs="宋体"/>
        </w:rPr>
        <w:t>故选</w:t>
      </w:r>
      <w:r>
        <w:rPr>
          <w:rFonts w:ascii="Times New Roman" w:eastAsia="Times New Roman" w:hAnsi="Times New Roman" w:cs="Times New Roman"/>
        </w:rPr>
        <w:t>C</w:t>
      </w:r>
      <w:r>
        <w:rPr>
          <w:rFonts w:ascii="宋体" w:eastAsia="宋体" w:hAnsi="宋体" w:cs="宋体"/>
        </w:rPr>
        <w:t>。</w:t>
      </w:r>
    </w:p>
    <w:p>
      <w:pPr>
        <w:spacing w:line="360" w:lineRule="auto"/>
        <w:jc w:val="left"/>
        <w:textAlignment w:val="center"/>
        <w:rPr>
          <w:rFonts w:ascii="宋体" w:eastAsia="宋体" w:hAnsi="宋体" w:cs="宋体"/>
        </w:rPr>
      </w:pPr>
      <w:r>
        <w:t>15．</w:t>
      </w:r>
      <w:r>
        <w:rPr>
          <w:rFonts w:ascii="宋体" w:eastAsia="宋体" w:hAnsi="宋体" w:cs="宋体"/>
        </w:rPr>
        <w:t>介质的种类</w:t>
      </w:r>
      <w:r>
        <w:t xml:space="preserve">    </w:t>
      </w:r>
      <w:r>
        <w:rPr>
          <w:rFonts w:ascii="宋体" w:eastAsia="宋体" w:hAnsi="宋体" w:cs="宋体"/>
        </w:rPr>
        <w:t>温度</w:t>
      </w:r>
      <w:r>
        <w:t xml:space="preserve">    </w:t>
      </w:r>
      <w:r>
        <w:rPr>
          <w:rFonts w:ascii="宋体" w:eastAsia="宋体" w:hAnsi="宋体" w:cs="宋体"/>
        </w:rPr>
        <w:t>固体</w:t>
      </w:r>
      <w:r>
        <w:t xml:space="preserve">    </w:t>
      </w:r>
      <w:r>
        <w:rPr>
          <w:rFonts w:ascii="宋体" w:eastAsia="宋体" w:hAnsi="宋体" w:cs="宋体"/>
        </w:rPr>
        <w:t>空气</w:t>
      </w:r>
      <w:r>
        <w:t xml:space="preserve">    </w:t>
      </w:r>
      <w:r>
        <w:rPr>
          <w:rFonts w:ascii="Times New Roman" w:eastAsia="Times New Roman" w:hAnsi="Times New Roman" w:cs="Times New Roman"/>
        </w:rPr>
        <w:t>5000m/s</w:t>
      </w:r>
      <w:r>
        <w:t xml:space="preserve">    </w:t>
      </w:r>
      <w:r>
        <w:rPr>
          <w:rFonts w:ascii="宋体" w:eastAsia="宋体" w:hAnsi="宋体" w:cs="宋体"/>
        </w:rPr>
        <w:t>铝</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[1][2]</w:t>
      </w:r>
      <w:r>
        <w:rPr>
          <w:rFonts w:ascii="宋体" w:eastAsia="宋体" w:hAnsi="宋体" w:cs="宋体"/>
        </w:rPr>
        <w:t>从表中数据可以发现固体、液体和气体中的速度不同，可得出结论：声音的传播速度与介质的种类有关，气体中的声速最小、液体次之，固体中最大。根据表中空气中的声速可得出结论：声速还与温度有关；</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[3][4]</w:t>
      </w:r>
      <w:r>
        <w:rPr>
          <w:rFonts w:ascii="宋体" w:eastAsia="宋体" w:hAnsi="宋体" w:cs="宋体"/>
        </w:rPr>
        <w:t>由于声音在气体中的速度最小、液体次之，固体中最大，所以在长为</w:t>
      </w:r>
      <w:r>
        <w:rPr>
          <w:rFonts w:ascii="Times New Roman" w:eastAsia="Times New Roman" w:hAnsi="Times New Roman" w:cs="Times New Roman"/>
        </w:rPr>
        <w:t>850m</w:t>
      </w:r>
      <w:r>
        <w:rPr>
          <w:rFonts w:ascii="宋体" w:eastAsia="宋体" w:hAnsi="宋体" w:cs="宋体"/>
        </w:rPr>
        <w:t>的金属管的一端敲击一下，在另一端先后听到两个声音，第一声是通过固体传来的，</w:t>
      </w:r>
      <w:r>
        <w:rPr>
          <w:rFonts w:ascii="Times New Roman" w:eastAsia="Times New Roman" w:hAnsi="Times New Roman" w:cs="Times New Roman"/>
        </w:rPr>
        <w:t>2.33s</w:t>
      </w:r>
      <w:r>
        <w:rPr>
          <w:rFonts w:ascii="宋体" w:eastAsia="宋体" w:hAnsi="宋体" w:cs="宋体"/>
        </w:rPr>
        <w:t>听到的第二声是通过气体传来的；</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[5]</w:t>
      </w:r>
      <w:r>
        <w:rPr>
          <w:rFonts w:ascii="宋体" w:eastAsia="宋体" w:hAnsi="宋体" w:cs="宋体"/>
        </w:rPr>
        <w:t>由</w:t>
      </w:r>
    </w:p>
    <w:p>
      <w:pPr>
        <w:spacing w:line="360" w:lineRule="auto"/>
        <w:jc w:val="center"/>
        <w:textAlignment w:val="center"/>
      </w:pPr>
      <w:r>
        <w:object>
          <v:shape id="_x0000_i1030" type="#_x0000_t75" alt="eqId6971950f65754cb8b79696456de79d6d" style="width:24.6pt;height:27.15pt" o:oleicon="f" o:ole="" coordsize="21600,21600" o:preferrelative="t" filled="f" stroked="f">
            <v:stroke joinstyle="miter"/>
            <v:imagedata r:id="rId23" o:title="eqId6971950f65754cb8b79696456de79d6d"/>
            <o:lock v:ext="edit" aspectratio="t"/>
            <w10:anchorlock/>
          </v:shape>
          <o:OLEObject Type="Embed" ProgID="Equation.DSMT4" ShapeID="_x0000_i1030" DrawAspect="Content" ObjectID="_1468075729" r:id="rId29"/>
        </w:object>
      </w:r>
    </w:p>
    <w:p>
      <w:pPr>
        <w:spacing w:line="360" w:lineRule="auto"/>
        <w:jc w:val="left"/>
        <w:textAlignment w:val="center"/>
        <w:rPr>
          <w:rFonts w:ascii="宋体" w:eastAsia="宋体" w:hAnsi="宋体" w:cs="宋体"/>
        </w:rPr>
      </w:pPr>
      <w:r>
        <w:rPr>
          <w:rFonts w:ascii="宋体" w:eastAsia="宋体" w:hAnsi="宋体" w:cs="宋体"/>
        </w:rPr>
        <w:t>得声音在空气中传播的时间是</w:t>
      </w:r>
    </w:p>
    <w:p>
      <w:pPr>
        <w:spacing w:line="360" w:lineRule="auto"/>
        <w:jc w:val="center"/>
        <w:textAlignment w:val="center"/>
      </w:pPr>
      <w:r>
        <w:object>
          <v:shape id="_x0000_i1031" type="#_x0000_t75" alt="eqIdde9bf868a7184fabaf2255ca8d4836eb" style="width:103.75pt;height:31.05pt" o:oleicon="f" o:ole="" coordsize="21600,21600" o:preferrelative="t" filled="f" stroked="f">
            <v:stroke joinstyle="miter"/>
            <v:imagedata r:id="rId30" o:title="eqIdde9bf868a7184fabaf2255ca8d4836eb"/>
            <o:lock v:ext="edit" aspectratio="t"/>
            <w10:anchorlock/>
          </v:shape>
          <o:OLEObject Type="Embed" ProgID="Equation.DSMT4" ShapeID="_x0000_i1031" DrawAspect="Content" ObjectID="_1468075730" r:id="rId31"/>
        </w:object>
      </w:r>
    </w:p>
    <w:p>
      <w:pPr>
        <w:spacing w:line="360" w:lineRule="auto"/>
        <w:jc w:val="left"/>
        <w:textAlignment w:val="center"/>
        <w:rPr>
          <w:rFonts w:ascii="宋体" w:eastAsia="宋体" w:hAnsi="宋体" w:cs="宋体"/>
        </w:rPr>
      </w:pPr>
      <w:r>
        <w:rPr>
          <w:rFonts w:ascii="宋体" w:eastAsia="宋体" w:hAnsi="宋体" w:cs="宋体"/>
        </w:rPr>
        <w:t>声音在金属管内传播的时间</w:t>
      </w:r>
    </w:p>
    <w:p>
      <w:pPr>
        <w:spacing w:line="360" w:lineRule="auto"/>
        <w:jc w:val="center"/>
        <w:textAlignment w:val="center"/>
      </w:pPr>
      <w:r>
        <w:object>
          <v:shape id="_x0000_i1032" type="#_x0000_t75" alt="eqId823012b6f7f849c29472d39f54014180" style="width:176.85pt;height:16.5pt" o:oleicon="f" o:ole="" coordsize="21600,21600" o:preferrelative="t" filled="f" stroked="f">
            <v:stroke joinstyle="miter"/>
            <v:imagedata r:id="rId32" o:title="eqId823012b6f7f849c29472d39f54014180"/>
            <o:lock v:ext="edit" aspectratio="t"/>
            <w10:anchorlock/>
          </v:shape>
          <o:OLEObject Type="Embed" ProgID="Equation.DSMT4" ShapeID="_x0000_i1032" DrawAspect="Content" ObjectID="_1468075731" r:id="rId33"/>
        </w:object>
      </w:r>
    </w:p>
    <w:p>
      <w:pPr>
        <w:spacing w:line="360" w:lineRule="auto"/>
        <w:jc w:val="left"/>
        <w:textAlignment w:val="center"/>
        <w:rPr>
          <w:rFonts w:ascii="宋体" w:eastAsia="宋体" w:hAnsi="宋体" w:cs="宋体"/>
        </w:rPr>
      </w:pPr>
      <w:r>
        <w:rPr>
          <w:rFonts w:ascii="宋体" w:eastAsia="宋体" w:hAnsi="宋体" w:cs="宋体"/>
        </w:rPr>
        <w:t>声音在金属管内传播的速度</w:t>
      </w:r>
    </w:p>
    <w:p>
      <w:pPr>
        <w:spacing w:line="360" w:lineRule="auto"/>
        <w:jc w:val="center"/>
        <w:textAlignment w:val="center"/>
      </w:pPr>
      <w:r>
        <w:object>
          <v:shape id="_x0000_i1033" type="#_x0000_t75" alt="eqIdf44808e2ef454597bb4209b16c1d924b" style="width:116.95pt;height:29.7pt" o:oleicon="f" o:ole="" coordsize="21600,21600" o:preferrelative="t" filled="f" stroked="f">
            <v:stroke joinstyle="miter"/>
            <v:imagedata r:id="rId34" o:title="eqIdf44808e2ef454597bb4209b16c1d924b"/>
            <o:lock v:ext="edit" aspectratio="t"/>
            <w10:anchorlock/>
          </v:shape>
          <o:OLEObject Type="Embed" ProgID="Equation.DSMT4" ShapeID="_x0000_i1033" DrawAspect="Content" ObjectID="_1468075732" r:id="rId35"/>
        </w:object>
      </w:r>
    </w:p>
    <w:p>
      <w:pPr>
        <w:spacing w:line="360" w:lineRule="auto"/>
        <w:jc w:val="left"/>
        <w:textAlignment w:val="center"/>
        <w:rPr>
          <w:rFonts w:ascii="宋体" w:eastAsia="宋体" w:hAnsi="宋体" w:cs="宋体"/>
        </w:rPr>
      </w:pPr>
      <w:r>
        <w:rPr>
          <w:rFonts w:ascii="Times New Roman" w:eastAsia="Times New Roman" w:hAnsi="Times New Roman" w:cs="Times New Roman"/>
        </w:rPr>
        <w:t>[6]</w:t>
      </w:r>
      <w:r>
        <w:rPr>
          <w:rFonts w:ascii="宋体" w:eastAsia="宋体" w:hAnsi="宋体" w:cs="宋体"/>
        </w:rPr>
        <w:t>查表知：金属管可能是铝制成的。</w:t>
      </w:r>
    </w:p>
    <w:p>
      <w:pPr>
        <w:spacing w:line="360" w:lineRule="auto"/>
        <w:jc w:val="left"/>
        <w:textAlignment w:val="center"/>
        <w:rPr>
          <w:rFonts w:ascii="宋体" w:eastAsia="宋体" w:hAnsi="宋体" w:cs="宋体"/>
        </w:rPr>
      </w:pPr>
      <w:r>
        <w:t>16．</w:t>
      </w:r>
      <w:r>
        <w:rPr>
          <w:rFonts w:ascii="宋体" w:eastAsia="宋体" w:hAnsi="宋体" w:cs="宋体"/>
        </w:rPr>
        <w:t>音调</w:t>
      </w:r>
      <w:r>
        <w:t xml:space="preserve">    </w:t>
      </w:r>
      <w:r>
        <w:rPr>
          <w:rFonts w:ascii="宋体" w:eastAsia="宋体" w:hAnsi="宋体" w:cs="宋体"/>
        </w:rPr>
        <w:t>音色</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[1]</w:t>
      </w:r>
      <w:r>
        <w:rPr>
          <w:rFonts w:ascii="宋体" w:eastAsia="宋体" w:hAnsi="宋体" w:cs="宋体"/>
        </w:rPr>
        <w:t>敲击大小不同的编钟时，由于编钟的质量、体积不同，则振动时的频率不同，即发出声音的音调不同。</w:t>
      </w:r>
    </w:p>
    <w:p>
      <w:pPr>
        <w:spacing w:line="360" w:lineRule="auto"/>
        <w:jc w:val="left"/>
        <w:textAlignment w:val="center"/>
        <w:rPr>
          <w:rFonts w:ascii="宋体" w:eastAsia="宋体" w:hAnsi="宋体" w:cs="宋体"/>
        </w:rPr>
      </w:pPr>
      <w:r>
        <w:rPr>
          <w:rFonts w:ascii="Times New Roman" w:eastAsia="Times New Roman" w:hAnsi="Times New Roman" w:cs="Times New Roman"/>
        </w:rPr>
        <w:t>[2]</w:t>
      </w:r>
      <w:r>
        <w:rPr>
          <w:rFonts w:ascii="宋体" w:eastAsia="宋体" w:hAnsi="宋体" w:cs="宋体"/>
        </w:rPr>
        <w:t>大小相同而制作不同的钟组时发声时，由于结构不同，发出声音的音色不同。</w:t>
      </w:r>
    </w:p>
    <w:p>
      <w:pPr>
        <w:spacing w:line="360" w:lineRule="auto"/>
        <w:jc w:val="left"/>
        <w:textAlignment w:val="center"/>
        <w:rPr>
          <w:rFonts w:ascii="宋体" w:eastAsia="宋体" w:hAnsi="宋体" w:cs="宋体"/>
        </w:rPr>
      </w:pPr>
      <w:r>
        <w:t>17．</w:t>
      </w:r>
      <w:r>
        <w:rPr>
          <w:rFonts w:ascii="Times New Roman" w:eastAsia="Times New Roman" w:hAnsi="Times New Roman" w:cs="Times New Roman"/>
        </w:rPr>
        <w:t>3000m</w:t>
      </w:r>
      <w:r>
        <w:t xml:space="preserve">    </w:t>
      </w:r>
      <w:r>
        <w:rPr>
          <w:rFonts w:ascii="宋体" w:eastAsia="宋体" w:hAnsi="宋体" w:cs="宋体"/>
        </w:rPr>
        <w:t>不能</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Times New Roman" w:eastAsia="Times New Roman" w:hAnsi="Times New Roman" w:cs="Times New Roman"/>
        </w:rPr>
        <w:t>[1]</w:t>
      </w:r>
      <w:r>
        <w:rPr>
          <w:rFonts w:ascii="宋体" w:eastAsia="宋体" w:hAnsi="宋体" w:cs="宋体"/>
        </w:rPr>
        <w:t>声波从水面传到海底的时间为</w:t>
      </w:r>
    </w:p>
    <w:p>
      <w:pPr>
        <w:spacing w:line="360" w:lineRule="auto"/>
        <w:jc w:val="center"/>
        <w:textAlignment w:val="center"/>
      </w:pPr>
      <w:r>
        <w:object>
          <v:shape id="_x0000_i1034" type="#_x0000_t75" alt="eqIdd9f6cc3a924e4ce8b98eb0abf38bdebd" style="width:62.45pt;height:27.35pt" o:oleicon="f" o:ole="" coordsize="21600,21600" o:preferrelative="t" filled="f" stroked="f">
            <v:stroke joinstyle="miter"/>
            <v:imagedata r:id="rId36" o:title="eqIdd9f6cc3a924e4ce8b98eb0abf38bdebd"/>
            <o:lock v:ext="edit" aspectratio="t"/>
            <w10:anchorlock/>
          </v:shape>
          <o:OLEObject Type="Embed" ProgID="Equation.DSMT4" ShapeID="_x0000_i1034" DrawAspect="Content" ObjectID="_1468075733" r:id="rId37"/>
        </w:object>
      </w:r>
    </w:p>
    <w:p>
      <w:pPr>
        <w:spacing w:line="360" w:lineRule="auto"/>
        <w:jc w:val="left"/>
        <w:textAlignment w:val="center"/>
        <w:rPr>
          <w:rFonts w:ascii="宋体" w:eastAsia="宋体" w:hAnsi="宋体" w:cs="宋体"/>
        </w:rPr>
      </w:pPr>
      <w:r>
        <w:rPr>
          <w:rFonts w:ascii="宋体" w:eastAsia="宋体" w:hAnsi="宋体" w:cs="宋体"/>
        </w:rPr>
        <w:t>由</w:t>
      </w:r>
      <w:r>
        <w:object>
          <v:shape id="_x0000_i1035" type="#_x0000_t75" alt="eqId81cf0dbacb934cc48231c710ec6ac400" style="width:21.95pt;height:27.3pt" o:oleicon="f" o:ole="" coordsize="21600,21600" o:preferrelative="t" filled="f" stroked="f">
            <v:stroke joinstyle="miter"/>
            <v:imagedata r:id="rId38" o:title="eqId81cf0dbacb934cc48231c710ec6ac400"/>
            <o:lock v:ext="edit" aspectratio="t"/>
            <w10:anchorlock/>
          </v:shape>
          <o:OLEObject Type="Embed" ProgID="Equation.DSMT4" ShapeID="_x0000_i1035" DrawAspect="Content" ObjectID="_1468075734" r:id="rId39"/>
        </w:object>
      </w:r>
      <w:r>
        <w:rPr>
          <w:rFonts w:ascii="宋体" w:eastAsia="宋体" w:hAnsi="宋体" w:cs="宋体"/>
        </w:rPr>
        <w:t>得，该处海底的深度为</w:t>
      </w:r>
    </w:p>
    <w:p>
      <w:pPr>
        <w:spacing w:line="360" w:lineRule="auto"/>
        <w:jc w:val="center"/>
        <w:textAlignment w:val="center"/>
      </w:pPr>
      <w:r>
        <w:object>
          <v:shape id="_x0000_i1036" type="#_x0000_t75" alt="eqId5d3c2099ad0d48f790334958b0d13159" style="width:124.05pt;height:12.5pt" o:oleicon="f" o:ole="" coordsize="21600,21600" o:preferrelative="t" filled="f" stroked="f">
            <v:stroke joinstyle="miter"/>
            <v:imagedata r:id="rId40" o:title="eqId5d3c2099ad0d48f790334958b0d13159"/>
            <o:lock v:ext="edit" aspectratio="t"/>
            <w10:anchorlock/>
          </v:shape>
          <o:OLEObject Type="Embed" ProgID="Equation.DSMT4" ShapeID="_x0000_i1036" DrawAspect="Content" ObjectID="_1468075735" r:id="rId41"/>
        </w:object>
      </w:r>
    </w:p>
    <w:p>
      <w:pPr>
        <w:spacing w:line="360" w:lineRule="auto"/>
        <w:jc w:val="left"/>
        <w:textAlignment w:val="center"/>
        <w:rPr>
          <w:rFonts w:ascii="宋体" w:eastAsia="宋体" w:hAnsi="宋体" w:cs="宋体"/>
        </w:rPr>
      </w:pPr>
      <w:r>
        <w:rPr>
          <w:rFonts w:ascii="Times New Roman" w:eastAsia="Times New Roman" w:hAnsi="Times New Roman" w:cs="Times New Roman"/>
        </w:rPr>
        <w:t>[2]</w:t>
      </w:r>
      <w:r>
        <w:rPr>
          <w:rFonts w:ascii="宋体" w:eastAsia="宋体" w:hAnsi="宋体" w:cs="宋体"/>
        </w:rPr>
        <w:t>声音不能在真空中传播，故不能利用这种方法测量月球和地球的距离。</w:t>
      </w:r>
    </w:p>
    <w:p>
      <w:pPr>
        <w:spacing w:line="360" w:lineRule="auto"/>
        <w:jc w:val="left"/>
        <w:textAlignment w:val="center"/>
        <w:rPr>
          <w:rFonts w:ascii="宋体" w:eastAsia="宋体" w:hAnsi="宋体" w:cs="宋体"/>
        </w:rPr>
      </w:pPr>
      <w:r>
        <w:t>18．</w:t>
      </w:r>
      <w:r>
        <w:rPr>
          <w:rFonts w:ascii="宋体" w:eastAsia="宋体" w:hAnsi="宋体" w:cs="宋体"/>
        </w:rPr>
        <w:t>发声体在振动</w:t>
      </w:r>
      <w:r>
        <w:t xml:space="preserve">    </w:t>
      </w:r>
      <w:r>
        <w:rPr>
          <w:rFonts w:ascii="宋体" w:eastAsia="宋体" w:hAnsi="宋体" w:cs="宋体"/>
        </w:rPr>
        <w:t>振幅越大，响度越大</w:t>
      </w:r>
      <w:r>
        <w:t xml:space="preserve">    </w:t>
      </w:r>
      <w:r>
        <w:rPr>
          <w:rFonts w:ascii="宋体" w:eastAsia="宋体" w:hAnsi="宋体" w:cs="宋体"/>
        </w:rPr>
        <w:t>空气能传声</w:t>
      </w:r>
      <w:r>
        <w:t xml:space="preserve">    </w:t>
      </w:r>
      <w:r>
        <w:rPr>
          <w:rFonts w:ascii="宋体" w:eastAsia="宋体" w:hAnsi="宋体" w:cs="宋体"/>
        </w:rPr>
        <w:t>不能</w:t>
      </w:r>
      <w:r>
        <w:t xml:space="preserve">    </w:t>
      </w:r>
      <w:r>
        <w:rPr>
          <w:rFonts w:ascii="宋体" w:eastAsia="宋体" w:hAnsi="宋体" w:cs="宋体"/>
        </w:rPr>
        <w:t>乙</w:t>
      </w:r>
      <w:r>
        <w:t xml:space="preserve">    </w:t>
      </w:r>
      <w:r>
        <w:rPr>
          <w:rFonts w:ascii="宋体" w:eastAsia="宋体" w:hAnsi="宋体" w:cs="宋体"/>
        </w:rPr>
        <w:t>一</w:t>
      </w:r>
      <w:r>
        <w:t xml:space="preserve">    </w:t>
      </w:r>
      <w:r>
        <w:rPr>
          <w:rFonts w:ascii="宋体" w:eastAsia="宋体" w:hAnsi="宋体" w:cs="宋体"/>
        </w:rPr>
        <w:t>高</w:t>
      </w:r>
      <w:r>
        <w:t xml:space="preserve">    </w:t>
      </w:r>
      <w:r>
        <w:rPr>
          <w:rFonts w:ascii="宋体" w:eastAsia="宋体" w:hAnsi="宋体" w:cs="宋体"/>
        </w:rPr>
        <w:t>频率</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 xml:space="preserve">如图（甲）所示，用竖直悬挂的乒乓球接触发声的音叉时，乒乓球被弹起，这个现象说明发声体在振动。 </w:t>
      </w:r>
    </w:p>
    <w:p>
      <w:pPr>
        <w:spacing w:line="360" w:lineRule="auto"/>
        <w:jc w:val="left"/>
        <w:textAlignment w:val="center"/>
        <w:rPr>
          <w:rFonts w:ascii="宋体" w:eastAsia="宋体" w:hAnsi="宋体" w:cs="宋体"/>
        </w:rPr>
      </w:pPr>
      <w:r>
        <w:rPr>
          <w:rFonts w:ascii="Times New Roman" w:eastAsia="Times New Roman" w:hAnsi="Times New Roman" w:cs="Times New Roman"/>
        </w:rPr>
        <w:t>[2]</w:t>
      </w:r>
      <w:r>
        <w:rPr>
          <w:rFonts w:ascii="宋体" w:eastAsia="宋体" w:hAnsi="宋体" w:cs="宋体"/>
        </w:rPr>
        <w:t>如果加大力度敲击音叉，发现乒乓球被弹得越远，听到的声音的响度也越大，这个现象说明振幅越大，响度越大。</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[3]</w:t>
      </w:r>
      <w:r>
        <w:rPr>
          <w:rFonts w:ascii="宋体" w:eastAsia="宋体" w:hAnsi="宋体" w:cs="宋体"/>
        </w:rPr>
        <w:t>由图知道，敲击右边的音叉，左边完全相同的音叉把乒乓球弹起，这个现象说明空气可以传声并且声音可以传递能量。</w:t>
      </w:r>
    </w:p>
    <w:p>
      <w:pPr>
        <w:spacing w:line="360" w:lineRule="auto"/>
        <w:jc w:val="left"/>
        <w:textAlignment w:val="center"/>
        <w:rPr>
          <w:rFonts w:ascii="宋体" w:eastAsia="宋体" w:hAnsi="宋体" w:cs="宋体"/>
        </w:rPr>
      </w:pPr>
      <w:r>
        <w:rPr>
          <w:rFonts w:ascii="Times New Roman" w:eastAsia="Times New Roman" w:hAnsi="Times New Roman" w:cs="Times New Roman"/>
        </w:rPr>
        <w:t>[4][5]</w:t>
      </w:r>
      <w:r>
        <w:rPr>
          <w:rFonts w:ascii="宋体" w:eastAsia="宋体" w:hAnsi="宋体" w:cs="宋体"/>
        </w:rPr>
        <w:t>月球上没有空气，真空不能传声，若把乙实验移到月球上去做，不能看到乙图中泡沫塑料球被弹起。</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[6][7][8]</w:t>
      </w:r>
      <w:r>
        <w:rPr>
          <w:rFonts w:ascii="宋体" w:eastAsia="宋体" w:hAnsi="宋体" w:cs="宋体"/>
        </w:rPr>
        <w:t>音叉振动，发出声音。将钢尺紧按在桌面上，伸出桌边短时，振动物体的体积小，振动快，频率高，音调高；伸出桌边长时，振动物体的体积大，振动慢，频率低，音调低，实验结论：音调与频率有关。</w:t>
      </w:r>
    </w:p>
    <w:p>
      <w:pPr>
        <w:spacing w:line="360" w:lineRule="auto"/>
        <w:jc w:val="left"/>
        <w:textAlignment w:val="center"/>
        <w:rPr>
          <w:rFonts w:ascii="宋体" w:eastAsia="宋体" w:hAnsi="宋体" w:cs="宋体"/>
        </w:rPr>
      </w:pPr>
      <w:r>
        <w:t>19．</w:t>
      </w:r>
      <w:r>
        <w:rPr>
          <w:rFonts w:ascii="Times New Roman" w:eastAsia="Times New Roman" w:hAnsi="Times New Roman" w:cs="Times New Roman"/>
        </w:rPr>
        <w:t>A</w:t>
      </w:r>
      <w:r>
        <w:rPr>
          <w:rFonts w:ascii="宋体" w:eastAsia="宋体" w:hAnsi="宋体" w:cs="宋体"/>
        </w:rPr>
        <w:t>、</w:t>
      </w:r>
      <w:r>
        <w:rPr>
          <w:rFonts w:ascii="Times New Roman" w:eastAsia="Times New Roman" w:hAnsi="Times New Roman" w:cs="Times New Roman"/>
        </w:rPr>
        <w:t>C</w:t>
      </w:r>
      <w:r>
        <w:t xml:space="preserve">    </w:t>
      </w:r>
      <w:r>
        <w:rPr>
          <w:rFonts w:ascii="Times New Roman" w:eastAsia="Times New Roman" w:hAnsi="Times New Roman" w:cs="Times New Roman"/>
        </w:rPr>
        <w:t>A</w:t>
      </w:r>
      <w:r>
        <w:rPr>
          <w:rFonts w:ascii="宋体" w:eastAsia="宋体" w:hAnsi="宋体" w:cs="宋体"/>
        </w:rPr>
        <w:t>、</w:t>
      </w:r>
      <w:r>
        <w:rPr>
          <w:rFonts w:ascii="Times New Roman" w:eastAsia="Times New Roman" w:hAnsi="Times New Roman" w:cs="Times New Roman"/>
        </w:rPr>
        <w:t>B</w:t>
      </w:r>
      <w:r>
        <w:t xml:space="preserve">    </w:t>
      </w:r>
      <w:r>
        <w:rPr>
          <w:rFonts w:ascii="Times New Roman" w:eastAsia="Times New Roman" w:hAnsi="Times New Roman" w:cs="Times New Roman"/>
        </w:rPr>
        <w:t>55</w:t>
      </w:r>
      <w:r>
        <w:t xml:space="preserve">    </w:t>
      </w:r>
      <w:r>
        <w:rPr>
          <w:rFonts w:ascii="宋体" w:eastAsia="宋体" w:hAnsi="宋体" w:cs="宋体"/>
        </w:rPr>
        <w:t>用同一根琴弦多次改变其松紧程度，用同样大小的力去拨动琴弦进行实验</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为验证猜想一，应控制材料和横截面积相同，长度不同，应选编号为</w:t>
      </w:r>
      <w:r>
        <w:rPr>
          <w:rFonts w:ascii="Times New Roman" w:eastAsia="Times New Roman" w:hAnsi="Times New Roman" w:cs="Times New Roman"/>
        </w:rPr>
        <w:t xml:space="preserve"> A</w:t>
      </w:r>
      <w:r>
        <w:rPr>
          <w:rFonts w:ascii="宋体" w:eastAsia="宋体" w:hAnsi="宋体" w:cs="宋体"/>
        </w:rPr>
        <w:t>、</w:t>
      </w:r>
      <w:r>
        <w:rPr>
          <w:rFonts w:ascii="Times New Roman" w:eastAsia="Times New Roman" w:hAnsi="Times New Roman" w:cs="Times New Roman"/>
        </w:rPr>
        <w:t>C</w:t>
      </w:r>
      <w:r>
        <w:rPr>
          <w:rFonts w:ascii="宋体" w:eastAsia="宋体" w:hAnsi="宋体" w:cs="宋体"/>
        </w:rPr>
        <w:t>的两种规格的琴弦进行实验。</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为了验证猜想二，可选择长度和材料都相同，而横截面积不同的琴弦</w:t>
      </w:r>
      <w:r>
        <w:rPr>
          <w:rFonts w:ascii="Times New Roman" w:eastAsia="Times New Roman" w:hAnsi="Times New Roman" w:cs="Times New Roman"/>
        </w:rPr>
        <w:t>A</w:t>
      </w:r>
      <w:r>
        <w:rPr>
          <w:rFonts w:ascii="宋体" w:eastAsia="宋体" w:hAnsi="宋体" w:cs="宋体"/>
        </w:rPr>
        <w:t>、</w:t>
      </w:r>
      <w:r>
        <w:rPr>
          <w:rFonts w:ascii="Times New Roman" w:eastAsia="Times New Roman" w:hAnsi="Times New Roman" w:cs="Times New Roman"/>
        </w:rPr>
        <w:t>B</w:t>
      </w:r>
      <w:r>
        <w:rPr>
          <w:rFonts w:ascii="宋体" w:eastAsia="宋体" w:hAnsi="宋体" w:cs="宋体"/>
        </w:rPr>
        <w:t>进行研究。</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[3]</w:t>
      </w:r>
      <w:r>
        <w:rPr>
          <w:rFonts w:ascii="宋体" w:eastAsia="宋体" w:hAnsi="宋体" w:cs="宋体"/>
        </w:rPr>
        <w:t>如果验证猜想三：琴弦发出声音的音调高低，可能与琴弦的材料有关，应控制长度和横截面积相同，故应选</w:t>
      </w:r>
      <w:r>
        <w:rPr>
          <w:rFonts w:ascii="Times New Roman" w:eastAsia="Times New Roman" w:hAnsi="Times New Roman" w:cs="Times New Roman"/>
        </w:rPr>
        <w:t>B</w:t>
      </w:r>
      <w:r>
        <w:rPr>
          <w:rFonts w:ascii="宋体" w:eastAsia="宋体" w:hAnsi="宋体" w:cs="宋体"/>
        </w:rPr>
        <w:t>、</w:t>
      </w:r>
      <w:r>
        <w:rPr>
          <w:rFonts w:ascii="Times New Roman" w:eastAsia="Times New Roman" w:hAnsi="Times New Roman" w:cs="Times New Roman"/>
        </w:rPr>
        <w:t>D</w:t>
      </w:r>
      <w:r>
        <w:rPr>
          <w:rFonts w:ascii="宋体" w:eastAsia="宋体" w:hAnsi="宋体" w:cs="宋体"/>
        </w:rPr>
        <w:t>进行探究，则表格①的位置所缺数据是</w:t>
      </w:r>
      <w:r>
        <w:rPr>
          <w:rFonts w:ascii="Times New Roman" w:eastAsia="Times New Roman" w:hAnsi="Times New Roman" w:cs="Times New Roman"/>
        </w:rPr>
        <w:t>55</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4</w:t>
      </w:r>
      <w:r>
        <w:rPr>
          <w:rFonts w:ascii="宋体" w:eastAsia="宋体" w:hAnsi="宋体" w:cs="宋体"/>
        </w:rPr>
        <w:t>）</w:t>
      </w:r>
      <w:r>
        <w:rPr>
          <w:rFonts w:ascii="Times New Roman" w:eastAsia="Times New Roman" w:hAnsi="Times New Roman" w:cs="Times New Roman"/>
        </w:rPr>
        <w:t>[4]</w:t>
      </w:r>
      <w:r>
        <w:rPr>
          <w:rFonts w:ascii="宋体" w:eastAsia="宋体" w:hAnsi="宋体" w:cs="宋体"/>
        </w:rPr>
        <w:t>验证琴弦音调的高低与琴弦的松紧程度的关系，应控制琴弦的材料、长度、横截面积都相同而琴弦的松紧程度不同，可以用同一根琴弦多次改变其松紧程度，用同样大小的力去拨动琴弦进行实验，听音调的变化情况。</w:t>
      </w:r>
    </w:p>
    <w:p>
      <w:pPr>
        <w:spacing w:line="360" w:lineRule="auto"/>
        <w:jc w:val="left"/>
        <w:textAlignment w:val="center"/>
        <w:rPr>
          <w:rFonts w:ascii="宋体" w:eastAsia="宋体" w:hAnsi="宋体" w:cs="宋体"/>
        </w:rPr>
      </w:pPr>
      <w:r>
        <w:t>20．</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）静止；（</w:t>
      </w:r>
      <w:r>
        <w:rPr>
          <w:rFonts w:ascii="Times New Roman" w:eastAsia="Times New Roman" w:hAnsi="Times New Roman" w:cs="Times New Roman"/>
        </w:rPr>
        <w:t>2</w:t>
      </w:r>
      <w:r>
        <w:rPr>
          <w:rFonts w:ascii="宋体" w:eastAsia="宋体" w:hAnsi="宋体" w:cs="宋体"/>
        </w:rPr>
        <w:t>）真空不能传声</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）神舟十三与空间站完成交会对接后，它们之间的位置随时间没有发生变化，所以神舟十三相对于空间站是静止的。</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）太空是真空，声音不能在真空中传播，所以在太空行走的两名航天员不可以直接对话。</w:t>
      </w:r>
    </w:p>
    <w:p>
      <w:pPr>
        <w:spacing w:line="360" w:lineRule="auto"/>
        <w:jc w:val="left"/>
        <w:textAlignment w:val="center"/>
        <w:rPr>
          <w:rFonts w:ascii="Times New Roman" w:eastAsia="Times New Roman" w:hAnsi="Times New Roman" w:cs="Times New Roman"/>
        </w:rPr>
      </w:pPr>
      <w:r>
        <w:t>21．</w:t>
      </w:r>
      <w:r>
        <w:rPr>
          <w:rFonts w:ascii="宋体" w:eastAsia="宋体" w:hAnsi="宋体" w:cs="宋体"/>
        </w:rPr>
        <w:t>信息</w:t>
      </w:r>
      <w:r>
        <w:t xml:space="preserve">    </w:t>
      </w:r>
      <w:r>
        <w:rPr>
          <w:rFonts w:ascii="Times New Roman" w:eastAsia="Times New Roman" w:hAnsi="Times New Roman" w:cs="Times New Roman"/>
        </w:rPr>
        <w:t>272km/h</w:t>
      </w:r>
      <w:r>
        <w:t xml:space="preserve">    </w:t>
      </w:r>
      <w:r>
        <w:rPr>
          <w:rFonts w:ascii="宋体" w:eastAsia="宋体" w:hAnsi="宋体" w:cs="宋体"/>
        </w:rPr>
        <w:t>不能</w:t>
      </w:r>
      <w:r>
        <w:t xml:space="preserve">    </w:t>
      </w:r>
      <w:r>
        <w:rPr>
          <w:rFonts w:ascii="Times New Roman" w:eastAsia="Times New Roman" w:hAnsi="Times New Roman" w:cs="Times New Roman"/>
        </w:rPr>
        <w:t>85m</w:t>
      </w:r>
      <w:r>
        <w:t xml:space="preserve">    </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列车一般在经过铁路道口或进站、出站时会鸣笛，提醒人们注意，说明了声音可以传递信息。</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列车由济南西站驶往上海虹桥站的路程</w:t>
      </w:r>
    </w:p>
    <w:p>
      <w:pPr>
        <w:spacing w:line="360" w:lineRule="auto"/>
        <w:jc w:val="center"/>
        <w:textAlignment w:val="center"/>
        <w:rPr>
          <w:rFonts w:ascii="Times New Roman" w:eastAsia="Times New Roman" w:hAnsi="Times New Roman" w:cs="Times New Roman"/>
        </w:rPr>
      </w:pPr>
      <w:r>
        <w:rPr>
          <w:rFonts w:ascii="Times New Roman" w:eastAsia="Times New Roman" w:hAnsi="Times New Roman" w:cs="Times New Roman"/>
          <w:i/>
        </w:rPr>
        <w:t>s</w:t>
      </w:r>
      <w:r>
        <w:rPr>
          <w:rFonts w:ascii="宋体" w:eastAsia="宋体" w:hAnsi="宋体" w:cs="宋体"/>
        </w:rPr>
        <w:t>＝</w:t>
      </w:r>
      <w:r>
        <w:rPr>
          <w:rFonts w:ascii="Times New Roman" w:eastAsia="Times New Roman" w:hAnsi="Times New Roman" w:cs="Times New Roman"/>
        </w:rPr>
        <w:t>1318km</w:t>
      </w:r>
      <w:r>
        <w:rPr>
          <w:rFonts w:ascii="宋体" w:eastAsia="宋体" w:hAnsi="宋体" w:cs="宋体"/>
        </w:rPr>
        <w:t>﹣</w:t>
      </w:r>
      <w:r>
        <w:rPr>
          <w:rFonts w:ascii="Times New Roman" w:eastAsia="Times New Roman" w:hAnsi="Times New Roman" w:cs="Times New Roman"/>
        </w:rPr>
        <w:t>406km</w:t>
      </w:r>
      <w:r>
        <w:rPr>
          <w:rFonts w:ascii="宋体" w:eastAsia="宋体" w:hAnsi="宋体" w:cs="宋体"/>
        </w:rPr>
        <w:t>＝</w:t>
      </w:r>
      <w:r>
        <w:rPr>
          <w:rFonts w:ascii="Times New Roman" w:eastAsia="Times New Roman" w:hAnsi="Times New Roman" w:cs="Times New Roman"/>
        </w:rPr>
        <w:t>912km</w:t>
      </w:r>
    </w:p>
    <w:p>
      <w:pPr>
        <w:spacing w:line="360" w:lineRule="auto"/>
        <w:jc w:val="left"/>
        <w:textAlignment w:val="center"/>
        <w:rPr>
          <w:rFonts w:ascii="宋体" w:eastAsia="宋体" w:hAnsi="宋体" w:cs="宋体"/>
        </w:rPr>
      </w:pPr>
      <w:r>
        <w:rPr>
          <w:rFonts w:ascii="宋体" w:eastAsia="宋体" w:hAnsi="宋体" w:cs="宋体"/>
        </w:rPr>
        <w:t>所用时间</w:t>
      </w:r>
    </w:p>
    <w:p>
      <w:pPr>
        <w:spacing w:line="360" w:lineRule="auto"/>
        <w:jc w:val="center"/>
        <w:textAlignment w:val="center"/>
        <w:rPr>
          <w:rFonts w:ascii="Times New Roman" w:eastAsia="Times New Roman" w:hAnsi="Times New Roman" w:cs="Times New Roman"/>
        </w:rPr>
      </w:pPr>
      <w:r>
        <w:rPr>
          <w:rFonts w:ascii="Times New Roman" w:eastAsia="Times New Roman" w:hAnsi="Times New Roman" w:cs="Times New Roman"/>
          <w:i/>
        </w:rPr>
        <w:t>t</w:t>
      </w:r>
      <w:r>
        <w:rPr>
          <w:rFonts w:ascii="宋体" w:eastAsia="宋体" w:hAnsi="宋体" w:cs="宋体"/>
        </w:rPr>
        <w:t>＝</w:t>
      </w:r>
      <w:r>
        <w:rPr>
          <w:rFonts w:ascii="Times New Roman" w:eastAsia="Times New Roman" w:hAnsi="Times New Roman" w:cs="Times New Roman"/>
        </w:rPr>
        <w:t>12∶55</w:t>
      </w:r>
      <w:r>
        <w:rPr>
          <w:rFonts w:ascii="宋体" w:eastAsia="宋体" w:hAnsi="宋体" w:cs="宋体"/>
        </w:rPr>
        <w:t>﹣</w:t>
      </w:r>
      <w:r>
        <w:rPr>
          <w:rFonts w:ascii="Times New Roman" w:eastAsia="Times New Roman" w:hAnsi="Times New Roman" w:cs="Times New Roman"/>
        </w:rPr>
        <w:t>9∶34</w:t>
      </w:r>
      <w:r>
        <w:rPr>
          <w:rFonts w:ascii="宋体" w:eastAsia="宋体" w:hAnsi="宋体" w:cs="宋体"/>
        </w:rPr>
        <w:t>＝</w:t>
      </w:r>
      <w:r>
        <w:rPr>
          <w:rFonts w:ascii="Times New Roman" w:eastAsia="Times New Roman" w:hAnsi="Times New Roman" w:cs="Times New Roman"/>
        </w:rPr>
        <w:t>3h21min</w:t>
      </w:r>
    </w:p>
    <w:p>
      <w:pPr>
        <w:spacing w:line="360" w:lineRule="auto"/>
        <w:jc w:val="left"/>
        <w:textAlignment w:val="center"/>
        <w:rPr>
          <w:rFonts w:ascii="宋体" w:eastAsia="宋体" w:hAnsi="宋体" w:cs="宋体"/>
        </w:rPr>
      </w:pPr>
      <w:r>
        <w:rPr>
          <w:rFonts w:ascii="宋体" w:eastAsia="宋体" w:hAnsi="宋体" w:cs="宋体"/>
        </w:rPr>
        <w:t>全程的平均速度</w:t>
      </w:r>
    </w:p>
    <w:p>
      <w:pPr>
        <w:spacing w:line="360" w:lineRule="auto"/>
        <w:jc w:val="center"/>
        <w:textAlignment w:val="center"/>
      </w:pPr>
      <w:r>
        <w:object>
          <v:shape id="_x0000_i1037" type="#_x0000_t75" alt="eqIdf24ff80d187340378c2c98b4174a95f7" style="width:115.25pt;height:40.45pt" o:oleicon="f" o:ole="" coordsize="21600,21600" o:preferrelative="t" filled="f" stroked="f">
            <v:stroke joinstyle="miter"/>
            <v:imagedata r:id="rId42" o:title="eqIdf24ff80d187340378c2c98b4174a95f7"/>
            <o:lock v:ext="edit" aspectratio="t"/>
            <w10:anchorlock/>
          </v:shape>
          <o:OLEObject Type="Embed" ProgID="Equation.DSMT4" ShapeID="_x0000_i1037" DrawAspect="Content" ObjectID="_1468075736" r:id="rId43"/>
        </w:objec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w:t>
      </w:r>
      <w:r>
        <w:rPr>
          <w:rFonts w:ascii="Times New Roman" w:eastAsia="Times New Roman" w:hAnsi="Times New Roman" w:cs="Times New Roman"/>
        </w:rPr>
        <w:t>[3]</w:t>
      </w:r>
      <w:r>
        <w:rPr>
          <w:rFonts w:ascii="宋体" w:eastAsia="宋体" w:hAnsi="宋体" w:cs="宋体"/>
        </w:rPr>
        <w:t>超声波的频率超出人耳的听觉频率范围，人耳不能听到超声波，故不能听到该回声。</w:t>
      </w:r>
    </w:p>
    <w:p>
      <w:pPr>
        <w:spacing w:line="360" w:lineRule="auto"/>
        <w:jc w:val="left"/>
        <w:textAlignment w:val="center"/>
        <w:rPr>
          <w:rFonts w:ascii="宋体" w:eastAsia="宋体" w:hAnsi="宋体" w:cs="宋体"/>
        </w:rPr>
      </w:pPr>
      <w:r>
        <w:rPr>
          <w:rFonts w:ascii="Times New Roman" w:eastAsia="Times New Roman" w:hAnsi="Times New Roman" w:cs="Times New Roman"/>
        </w:rPr>
        <w:t>[4]</w:t>
      </w:r>
      <w:r>
        <w:rPr>
          <w:rFonts w:ascii="宋体" w:eastAsia="宋体" w:hAnsi="宋体" w:cs="宋体"/>
        </w:rPr>
        <w:t>已知通过超声波发射器发射声波经</w:t>
      </w:r>
      <w:r>
        <w:rPr>
          <w:rFonts w:ascii="Times New Roman" w:eastAsia="Times New Roman" w:hAnsi="Times New Roman" w:cs="Times New Roman"/>
        </w:rPr>
        <w:t>0.5s</w:t>
      </w:r>
      <w:r>
        <w:rPr>
          <w:rFonts w:ascii="宋体" w:eastAsia="宋体" w:hAnsi="宋体" w:cs="宋体"/>
        </w:rPr>
        <w:t>后接收器收到反射声波信息，声音在空气中传播的速度为</w:t>
      </w:r>
      <w:r>
        <w:rPr>
          <w:rFonts w:ascii="Times New Roman" w:eastAsia="Times New Roman" w:hAnsi="Times New Roman" w:cs="Times New Roman"/>
        </w:rPr>
        <w:t>340m/s</w:t>
      </w:r>
      <w:r>
        <w:rPr>
          <w:rFonts w:ascii="宋体" w:eastAsia="宋体" w:hAnsi="宋体" w:cs="宋体"/>
        </w:rPr>
        <w:t>，列车发射器距离障碍物的距离</w:t>
      </w:r>
    </w:p>
    <w:p>
      <w:pPr>
        <w:spacing w:line="360" w:lineRule="auto"/>
        <w:jc w:val="center"/>
        <w:textAlignment w:val="center"/>
      </w:pPr>
      <w:r>
        <w:object>
          <v:shape id="_x0000_i1038" type="#_x0000_t75" alt="eqIdf2d98a5939064495b25cc3c8473414ca" style="width:147.8pt;height:27.05pt" o:oleicon="f" o:ole="" coordsize="21600,21600" o:preferrelative="t" filled="f" stroked="f">
            <v:stroke joinstyle="miter"/>
            <v:imagedata r:id="rId44" o:title="eqIdf2d98a5939064495b25cc3c8473414ca"/>
            <o:lock v:ext="edit" aspectratio="t"/>
            <w10:anchorlock/>
          </v:shape>
          <o:OLEObject Type="Embed" ProgID="Equation.DSMT4" ShapeID="_x0000_i1038" DrawAspect="Content" ObjectID="_1468075737" r:id="rId45"/>
        </w:object>
      </w:r>
    </w:p>
    <w:p>
      <w:pPr>
        <w:spacing w:line="360" w:lineRule="auto"/>
        <w:jc w:val="left"/>
        <w:textAlignment w:val="center"/>
        <w:rPr>
          <w:rFonts w:ascii="宋体" w:eastAsia="宋体" w:hAnsi="宋体" w:cs="宋体"/>
        </w:rPr>
      </w:pPr>
      <w:r>
        <w:t>22．</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1700m</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1531m</w:t>
      </w:r>
      <w:r>
        <w:rPr>
          <w:rFonts w:ascii="宋体" w:eastAsia="宋体" w:hAnsi="宋体" w:cs="宋体"/>
        </w:rPr>
        <w:t>；（</w:t>
      </w:r>
      <w:r>
        <w:rPr>
          <w:rFonts w:ascii="Times New Roman" w:eastAsia="Times New Roman" w:hAnsi="Times New Roman" w:cs="Times New Roman"/>
        </w:rPr>
        <w:t>3</w:t>
      </w:r>
      <w:r>
        <w:rPr>
          <w:rFonts w:ascii="宋体" w:eastAsia="宋体" w:hAnsi="宋体" w:cs="宋体"/>
        </w:rPr>
        <w:t>）见解析</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解：（</w:t>
      </w:r>
      <w:r>
        <w:rPr>
          <w:rFonts w:ascii="Times New Roman" w:eastAsia="Times New Roman" w:hAnsi="Times New Roman" w:cs="Times New Roman"/>
        </w:rPr>
        <w:t>1</w:t>
      </w:r>
      <w:r>
        <w:rPr>
          <w:rFonts w:ascii="宋体" w:eastAsia="宋体" w:hAnsi="宋体" w:cs="宋体"/>
        </w:rPr>
        <w:t>）光的传播时间忽略不计，雷声速度</w:t>
      </w:r>
      <w:r>
        <w:rPr>
          <w:rFonts w:ascii="Times New Roman" w:eastAsia="Times New Roman" w:hAnsi="Times New Roman" w:cs="Times New Roman"/>
          <w:i/>
        </w:rPr>
        <w:t>v</w:t>
      </w:r>
      <w:r>
        <w:rPr>
          <w:rFonts w:ascii="宋体" w:eastAsia="宋体" w:hAnsi="宋体" w:cs="宋体"/>
        </w:rPr>
        <w:t>＝</w:t>
      </w:r>
      <w:r>
        <w:rPr>
          <w:rFonts w:ascii="Times New Roman" w:eastAsia="Times New Roman" w:hAnsi="Times New Roman" w:cs="Times New Roman"/>
        </w:rPr>
        <w:t>340m/s</w:t>
      </w:r>
      <w:r>
        <w:rPr>
          <w:rFonts w:ascii="宋体" w:eastAsia="宋体" w:hAnsi="宋体" w:cs="宋体"/>
        </w:rPr>
        <w:t>，传播时间</w:t>
      </w:r>
      <w:r>
        <w:rPr>
          <w:rFonts w:ascii="Times New Roman" w:eastAsia="Times New Roman" w:hAnsi="Times New Roman" w:cs="Times New Roman"/>
          <w:i/>
        </w:rPr>
        <w:t>t</w:t>
      </w:r>
      <w:r>
        <w:rPr>
          <w:rFonts w:ascii="宋体" w:eastAsia="宋体" w:hAnsi="宋体" w:cs="宋体"/>
        </w:rPr>
        <w:t>＝</w:t>
      </w:r>
      <w:r>
        <w:rPr>
          <w:rFonts w:ascii="Times New Roman" w:eastAsia="Times New Roman" w:hAnsi="Times New Roman" w:cs="Times New Roman"/>
        </w:rPr>
        <w:t>5s</w:t>
      </w:r>
      <w:r>
        <w:rPr>
          <w:rFonts w:ascii="宋体" w:eastAsia="宋体" w:hAnsi="宋体" w:cs="宋体"/>
        </w:rPr>
        <w:t>，由</w:t>
      </w:r>
      <w:r>
        <w:rPr>
          <w:rFonts w:ascii="Times New Roman" w:eastAsia="Times New Roman" w:hAnsi="Times New Roman" w:cs="Times New Roman"/>
          <w:i/>
        </w:rPr>
        <w:t>v</w:t>
      </w:r>
      <w:r>
        <w:rPr>
          <w:rFonts w:ascii="宋体" w:eastAsia="宋体" w:hAnsi="宋体" w:cs="宋体"/>
        </w:rPr>
        <w:t>＝</w:t>
      </w:r>
      <w:r>
        <w:object>
          <v:shape id="_x0000_i1039" type="#_x0000_t75" alt="eqId8e4992b6c36a40629cb68963a8962a04" style="width:9.65pt;height:26.9pt" o:oleicon="f" o:ole="" coordsize="21600,21600" o:preferrelative="t" filled="f" stroked="f">
            <v:stroke joinstyle="miter"/>
            <v:imagedata r:id="rId46" o:title="eqId8e4992b6c36a40629cb68963a8962a04"/>
            <o:lock v:ext="edit" aspectratio="t"/>
            <w10:anchorlock/>
          </v:shape>
          <o:OLEObject Type="Embed" ProgID="Equation.DSMT4" ShapeID="_x0000_i1039" DrawAspect="Content" ObjectID="_1468075738" r:id="rId47"/>
        </w:object>
      </w:r>
      <w:r>
        <w:rPr>
          <w:rFonts w:ascii="宋体" w:eastAsia="宋体" w:hAnsi="宋体" w:cs="宋体"/>
        </w:rPr>
        <w:t>得，闪电发生处与小熊的距离</w:t>
      </w:r>
    </w:p>
    <w:p>
      <w:pPr>
        <w:spacing w:line="360" w:lineRule="auto"/>
        <w:jc w:val="center"/>
        <w:textAlignment w:val="center"/>
      </w:pPr>
      <w:r>
        <w:object>
          <v:shape id="_x0000_i1040" type="#_x0000_t75" alt="eqIda583f57740194ceca95f2aa19f297003" style="width:119.6pt;height:10.95pt" o:oleicon="f" o:ole="" coordsize="21600,21600" o:preferrelative="t" filled="f" stroked="f">
            <v:stroke joinstyle="miter"/>
            <v:imagedata r:id="rId48" o:title="eqIda583f57740194ceca95f2aa19f297003"/>
            <o:lock v:ext="edit" aspectratio="t"/>
            <w10:anchorlock/>
          </v:shape>
          <o:OLEObject Type="Embed" ProgID="Equation.DSMT4" ShapeID="_x0000_i1040" DrawAspect="Content" ObjectID="_1468075739" r:id="rId49"/>
        </w:objec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）超声波从海面到海底用的时间</w:t>
      </w:r>
    </w:p>
    <w:p>
      <w:pPr>
        <w:spacing w:line="360" w:lineRule="auto"/>
        <w:jc w:val="center"/>
        <w:textAlignment w:val="center"/>
      </w:pPr>
      <w:r>
        <w:object>
          <v:shape id="_x0000_i1041" type="#_x0000_t75" alt="eqId57521b6c87e04711bdf81e6a558b79fb" style="width:59.8pt;height:27.25pt" o:oleicon="f" o:ole="" coordsize="21600,21600" o:preferrelative="t" filled="f" stroked="f">
            <v:stroke joinstyle="miter"/>
            <v:imagedata r:id="rId50" o:title="eqId57521b6c87e04711bdf81e6a558b79fb"/>
            <o:lock v:ext="edit" aspectratio="t"/>
            <w10:anchorlock/>
          </v:shape>
          <o:OLEObject Type="Embed" ProgID="Equation.DSMT4" ShapeID="_x0000_i1041" DrawAspect="Content" ObjectID="_1468075740" r:id="rId51"/>
        </w:object>
      </w:r>
    </w:p>
    <w:p>
      <w:pPr>
        <w:spacing w:line="360" w:lineRule="auto"/>
        <w:jc w:val="left"/>
        <w:textAlignment w:val="center"/>
        <w:rPr>
          <w:rFonts w:ascii="宋体" w:eastAsia="宋体" w:hAnsi="宋体" w:cs="宋体"/>
        </w:rPr>
      </w:pPr>
      <w:r>
        <w:rPr>
          <w:rFonts w:ascii="宋体" w:eastAsia="宋体" w:hAnsi="宋体" w:cs="宋体"/>
        </w:rPr>
        <w:t>由</w:t>
      </w:r>
      <w:r>
        <w:rPr>
          <w:rFonts w:ascii="Times New Roman" w:eastAsia="Times New Roman" w:hAnsi="Times New Roman" w:cs="Times New Roman"/>
          <w:i/>
        </w:rPr>
        <w:t>v</w:t>
      </w:r>
      <w:r>
        <w:rPr>
          <w:rFonts w:ascii="宋体" w:eastAsia="宋体" w:hAnsi="宋体" w:cs="宋体"/>
        </w:rPr>
        <w:t>＝</w:t>
      </w:r>
      <w:r>
        <w:object>
          <v:shape id="_x0000_i1042" type="#_x0000_t75" alt="eqId8e4992b6c36a40629cb68963a8962a04" style="width:9.65pt;height:26.9pt" o:oleicon="f" o:ole="" coordsize="21600,21600" o:preferrelative="t" filled="f" stroked="f">
            <v:stroke joinstyle="miter"/>
            <v:imagedata r:id="rId46" o:title="eqId8e4992b6c36a40629cb68963a8962a04"/>
            <o:lock v:ext="edit" aspectratio="t"/>
            <w10:anchorlock/>
          </v:shape>
          <o:OLEObject Type="Embed" ProgID="Equation.DSMT4" ShapeID="_x0000_i1042" DrawAspect="Content" ObjectID="_1468075741" r:id="rId52"/>
        </w:object>
      </w:r>
      <w:r>
        <w:rPr>
          <w:rFonts w:ascii="宋体" w:eastAsia="宋体" w:hAnsi="宋体" w:cs="宋体"/>
        </w:rPr>
        <w:t>得，该处海水的深度</w:t>
      </w:r>
    </w:p>
    <w:p>
      <w:pPr>
        <w:spacing w:line="360" w:lineRule="auto"/>
        <w:jc w:val="center"/>
        <w:textAlignment w:val="center"/>
      </w:pPr>
      <w:r>
        <w:object>
          <v:shape id="_x0000_i1043" type="#_x0000_t75" alt="eqId26f2781e2e6a47d298ed536204bf4fd3" style="width:145.1pt;height:12.3pt" o:oleicon="f" o:ole="" coordsize="21600,21600" o:preferrelative="t" filled="f" stroked="f">
            <v:stroke joinstyle="miter"/>
            <v:imagedata r:id="rId53" o:title="eqId26f2781e2e6a47d298ed536204bf4fd3"/>
            <o:lock v:ext="edit" aspectratio="t"/>
            <w10:anchorlock/>
          </v:shape>
          <o:OLEObject Type="Embed" ProgID="Equation.DSMT4" ShapeID="_x0000_i1043" DrawAspect="Content" ObjectID="_1468075742" r:id="rId54"/>
        </w:objec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）不能利用超声波的反射测地球与月球的距离，因为月球附近没有空气，真空不能传声。</w:t>
      </w:r>
    </w:p>
    <w:p>
      <w:pPr>
        <w:spacing w:line="360" w:lineRule="auto"/>
        <w:jc w:val="left"/>
        <w:textAlignment w:val="center"/>
        <w:rPr>
          <w:rFonts w:ascii="宋体" w:eastAsia="宋体" w:hAnsi="宋体" w:cs="宋体"/>
        </w:rPr>
      </w:pPr>
      <w:r>
        <w:rPr>
          <w:rFonts w:ascii="宋体" w:eastAsia="宋体" w:hAnsi="宋体" w:cs="宋体"/>
        </w:rPr>
        <w:t>答：（</w:t>
      </w:r>
      <w:r>
        <w:rPr>
          <w:rFonts w:ascii="Times New Roman" w:eastAsia="Times New Roman" w:hAnsi="Times New Roman" w:cs="Times New Roman"/>
        </w:rPr>
        <w:t>1</w:t>
      </w:r>
      <w:r>
        <w:rPr>
          <w:rFonts w:ascii="宋体" w:eastAsia="宋体" w:hAnsi="宋体" w:cs="宋体"/>
        </w:rPr>
        <w:t>）闪电位置距离小熊大约</w:t>
      </w:r>
      <w:r>
        <w:rPr>
          <w:rFonts w:ascii="Times New Roman" w:eastAsia="Times New Roman" w:hAnsi="Times New Roman" w:cs="Times New Roman"/>
        </w:rPr>
        <w:t>1700m</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）该处海水深度</w:t>
      </w:r>
      <w:r>
        <w:rPr>
          <w:rFonts w:ascii="Times New Roman" w:eastAsia="Times New Roman" w:hAnsi="Times New Roman" w:cs="Times New Roman"/>
        </w:rPr>
        <w:t>h</w:t>
      </w:r>
      <w:r>
        <w:rPr>
          <w:rFonts w:ascii="宋体" w:eastAsia="宋体" w:hAnsi="宋体" w:cs="宋体"/>
        </w:rPr>
        <w:t>是</w:t>
      </w:r>
      <w:r>
        <w:rPr>
          <w:rFonts w:ascii="Times New Roman" w:eastAsia="Times New Roman" w:hAnsi="Times New Roman" w:cs="Times New Roman"/>
        </w:rPr>
        <w:t>1531m</w:t>
      </w:r>
      <w:r>
        <w:rPr>
          <w:rFonts w:ascii="宋体" w:eastAsia="宋体" w:hAnsi="宋体" w:cs="宋体"/>
        </w:rPr>
        <w:t>；</w: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3</w:t>
      </w:r>
      <w:r>
        <w:rPr>
          <w:rFonts w:ascii="宋体" w:eastAsia="宋体" w:hAnsi="宋体" w:cs="宋体"/>
        </w:rPr>
        <w:t>）不能用第（</w:t>
      </w:r>
      <w:r>
        <w:rPr>
          <w:rFonts w:ascii="Times New Roman" w:eastAsia="Times New Roman" w:hAnsi="Times New Roman" w:cs="Times New Roman"/>
        </w:rPr>
        <w:t>2</w:t>
      </w:r>
      <w:r>
        <w:rPr>
          <w:rFonts w:ascii="宋体" w:eastAsia="宋体" w:hAnsi="宋体" w:cs="宋体"/>
        </w:rPr>
        <w:t>）问的方法测出月球和地球之间的距离，因为地球与月球有真空，真空不能传声。</w:t>
      </w:r>
    </w:p>
    <w:p>
      <w:pPr>
        <w:spacing w:line="360" w:lineRule="auto"/>
        <w:jc w:val="left"/>
        <w:textAlignment w:val="center"/>
        <w:rPr>
          <w:rFonts w:ascii="Times New Roman" w:eastAsia="Times New Roman" w:hAnsi="Times New Roman" w:cs="Times New Roman"/>
        </w:rPr>
      </w:pPr>
      <w:r>
        <w:t>23．</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350m</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100s</w:t>
      </w:r>
    </w:p>
    <w:p>
      <w:pPr>
        <w:spacing w:line="360" w:lineRule="auto"/>
        <w:jc w:val="left"/>
        <w:textAlignment w:val="center"/>
        <w:rPr>
          <w:rFonts w:ascii="新宋体" w:eastAsia="新宋体" w:hAnsi="新宋体" w:cs="新宋体"/>
        </w:rPr>
      </w:pPr>
      <w:r>
        <w:rPr>
          <w:rFonts w:eastAsia="新宋体" w:hint="eastAsia"/>
          <w:lang w:eastAsia="zh-CN"/>
        </w:rPr>
        <w:t>【解析】</w:t>
      </w:r>
      <w:r>
        <w:rPr>
          <w:rFonts w:ascii="新宋体" w:eastAsia="新宋体" w:hAnsi="新宋体" w:cs="新宋体"/>
        </w:rPr>
        <w:t>解：（</w:t>
      </w:r>
      <w:r>
        <w:rPr>
          <w:rFonts w:ascii="Times New Roman" w:eastAsia="Times New Roman" w:hAnsi="Times New Roman" w:cs="Times New Roman"/>
        </w:rPr>
        <w:t>1</w:t>
      </w:r>
      <w:r>
        <w:rPr>
          <w:rFonts w:ascii="新宋体" w:eastAsia="新宋体" w:hAnsi="新宋体" w:cs="新宋体"/>
        </w:rPr>
        <w:t>）由</w:t>
      </w:r>
      <w:r>
        <w:object>
          <v:shape id="_x0000_i1044" type="#_x0000_t75" alt="eqId6971950f65754cb8b79696456de79d6d" style="width:24.6pt;height:27.15pt" o:oleicon="f" o:ole="" coordsize="21600,21600" o:preferrelative="t" filled="f" stroked="f">
            <v:stroke joinstyle="miter"/>
            <v:imagedata r:id="rId23" o:title="eqId6971950f65754cb8b79696456de79d6d"/>
            <o:lock v:ext="edit" aspectratio="t"/>
            <w10:anchorlock/>
          </v:shape>
          <o:OLEObject Type="Embed" ProgID="Equation.DSMT4" ShapeID="_x0000_i1044" DrawAspect="Content" ObjectID="_1468075743" r:id="rId55"/>
        </w:object>
      </w:r>
      <w:r>
        <w:rPr>
          <w:rFonts w:ascii="新宋体" w:eastAsia="新宋体" w:hAnsi="新宋体" w:cs="新宋体"/>
        </w:rPr>
        <w:t>可得，火车前进的路程</w:t>
      </w:r>
    </w:p>
    <w:p>
      <w:pPr>
        <w:spacing w:line="360" w:lineRule="auto"/>
        <w:jc w:val="center"/>
        <w:textAlignment w:val="center"/>
      </w:pPr>
      <w:r>
        <w:object>
          <v:shape id="_x0000_i1045" type="#_x0000_t75" alt="eqId65e20baf6b764642933d642bed858d1f" style="width:108.2pt;height:16.5pt" o:oleicon="f" o:ole="" coordsize="21600,21600" o:preferrelative="t" filled="f" stroked="f">
            <v:stroke joinstyle="miter"/>
            <v:imagedata r:id="rId56" o:title="eqId65e20baf6b764642933d642bed858d1f"/>
            <o:lock v:ext="edit" aspectratio="t"/>
            <w10:anchorlock/>
          </v:shape>
          <o:OLEObject Type="Embed" ProgID="Equation.DSMT4" ShapeID="_x0000_i1045" DrawAspect="Content" ObjectID="_1468075744" r:id="rId57"/>
        </w:object>
      </w:r>
    </w:p>
    <w:p>
      <w:pPr>
        <w:spacing w:line="360" w:lineRule="auto"/>
        <w:jc w:val="left"/>
        <w:textAlignment w:val="center"/>
        <w:rPr>
          <w:rFonts w:ascii="新宋体" w:eastAsia="新宋体" w:hAnsi="新宋体" w:cs="新宋体"/>
        </w:rPr>
      </w:pPr>
      <w:r>
        <w:rPr>
          <w:rFonts w:ascii="新宋体" w:eastAsia="新宋体" w:hAnsi="新宋体" w:cs="新宋体"/>
        </w:rPr>
        <w:t>声音传播的路程</w:t>
      </w:r>
    </w:p>
    <w:p>
      <w:pPr>
        <w:spacing w:line="360" w:lineRule="auto"/>
        <w:jc w:val="center"/>
        <w:textAlignment w:val="center"/>
      </w:pPr>
      <w:r>
        <w:object>
          <v:shape id="_x0000_i1046" type="#_x0000_t75" alt="eqId51a91241d0c342df80cca5a6b96f79c9" style="width:117.9pt;height:16.45pt" o:oleicon="f" o:ole="" coordsize="21600,21600" o:preferrelative="t" filled="f" stroked="f">
            <v:stroke joinstyle="miter"/>
            <v:imagedata r:id="rId58" o:title="eqId51a91241d0c342df80cca5a6b96f79c9"/>
            <o:lock v:ext="edit" aspectratio="t"/>
            <w10:anchorlock/>
          </v:shape>
          <o:OLEObject Type="Embed" ProgID="Equation.DSMT4" ShapeID="_x0000_i1046" DrawAspect="Content" ObjectID="_1468075745" r:id="rId59"/>
        </w:object>
      </w:r>
    </w:p>
    <w:p>
      <w:pPr>
        <w:spacing w:line="360" w:lineRule="auto"/>
        <w:jc w:val="left"/>
        <w:textAlignment w:val="center"/>
        <w:rPr>
          <w:rFonts w:ascii="新宋体" w:eastAsia="新宋体" w:hAnsi="新宋体" w:cs="新宋体"/>
        </w:rPr>
      </w:pPr>
      <w:r>
        <w:rPr>
          <w:rFonts w:ascii="新宋体" w:eastAsia="新宋体" w:hAnsi="新宋体" w:cs="新宋体"/>
        </w:rPr>
        <w:t>鸣笛的时候火车距山脚的距离</w:t>
      </w:r>
    </w:p>
    <w:p>
      <w:pPr>
        <w:spacing w:line="360" w:lineRule="auto"/>
        <w:jc w:val="center"/>
        <w:textAlignment w:val="center"/>
      </w:pPr>
      <w:r>
        <w:object>
          <v:shape id="_x0000_i1047" type="#_x0000_t75" alt="eqIdd1129aa09737414985838fc172f1378a" style="width:183.9pt;height:27pt" o:oleicon="f" o:ole="" coordsize="21600,21600" o:preferrelative="t" filled="f" stroked="f">
            <v:stroke joinstyle="miter"/>
            <v:imagedata r:id="rId60" o:title="eqIdd1129aa09737414985838fc172f1378a"/>
            <o:lock v:ext="edit" aspectratio="t"/>
            <w10:anchorlock/>
          </v:shape>
          <o:OLEObject Type="Embed" ProgID="Equation.DSMT4" ShapeID="_x0000_i1047" DrawAspect="Content" ObjectID="_1468075746" r:id="rId61"/>
        </w:object>
      </w:r>
    </w:p>
    <w:p>
      <w:pPr>
        <w:spacing w:line="360" w:lineRule="auto"/>
        <w:jc w:val="left"/>
        <w:textAlignment w:val="center"/>
        <w:rPr>
          <w:rFonts w:ascii="新宋体" w:eastAsia="新宋体" w:hAnsi="新宋体" w:cs="新宋体"/>
        </w:rPr>
      </w:pPr>
      <w:r>
        <w:rPr>
          <w:rFonts w:ascii="新宋体" w:eastAsia="新宋体" w:hAnsi="新宋体" w:cs="新宋体"/>
        </w:rPr>
        <w:t>（</w:t>
      </w:r>
      <w:r>
        <w:rPr>
          <w:rFonts w:ascii="Times New Roman" w:eastAsia="Times New Roman" w:hAnsi="Times New Roman" w:cs="Times New Roman"/>
        </w:rPr>
        <w:t>2</w:t>
      </w:r>
      <w:r>
        <w:rPr>
          <w:rFonts w:ascii="新宋体" w:eastAsia="新宋体" w:hAnsi="新宋体" w:cs="新宋体"/>
        </w:rPr>
        <w:t>）火车完全通过隧道所行驶的路程</w:t>
      </w:r>
    </w:p>
    <w:p>
      <w:pPr>
        <w:spacing w:line="360" w:lineRule="auto"/>
        <w:jc w:val="center"/>
        <w:textAlignment w:val="center"/>
      </w:pPr>
      <w:r>
        <w:object>
          <v:shape id="_x0000_i1048" type="#_x0000_t75" alt="eqIde7d231730c3f4f59bb92c669f982d7b8" style="width:154.85pt;height:16.45pt" o:oleicon="f" o:ole="" coordsize="21600,21600" o:preferrelative="t" filled="f" stroked="f">
            <v:stroke joinstyle="miter"/>
            <v:imagedata r:id="rId62" o:title="eqIde7d231730c3f4f59bb92c669f982d7b8"/>
            <o:lock v:ext="edit" aspectratio="t"/>
            <w10:anchorlock/>
          </v:shape>
          <o:OLEObject Type="Embed" ProgID="Equation.DSMT4" ShapeID="_x0000_i1048" DrawAspect="Content" ObjectID="_1468075747" r:id="rId63"/>
        </w:object>
      </w:r>
    </w:p>
    <w:p>
      <w:pPr>
        <w:spacing w:line="360" w:lineRule="auto"/>
        <w:jc w:val="left"/>
        <w:textAlignment w:val="center"/>
        <w:rPr>
          <w:rFonts w:ascii="新宋体" w:eastAsia="新宋体" w:hAnsi="新宋体" w:cs="新宋体"/>
        </w:rPr>
      </w:pPr>
      <w:r>
        <w:rPr>
          <w:rFonts w:ascii="新宋体" w:eastAsia="新宋体" w:hAnsi="新宋体" w:cs="新宋体"/>
        </w:rPr>
        <w:t>由</w:t>
      </w:r>
      <w:r>
        <w:object>
          <v:shape id="_x0000_i1049" type="#_x0000_t75" alt="eqId6971950f65754cb8b79696456de79d6d" style="width:24.6pt;height:27.15pt" o:oleicon="f" o:ole="" coordsize="21600,21600" o:preferrelative="t" filled="f" stroked="f">
            <v:stroke joinstyle="miter"/>
            <v:imagedata r:id="rId23" o:title="eqId6971950f65754cb8b79696456de79d6d"/>
            <o:lock v:ext="edit" aspectratio="t"/>
            <w10:anchorlock/>
          </v:shape>
          <o:OLEObject Type="Embed" ProgID="Equation.DSMT4" ShapeID="_x0000_i1049" DrawAspect="Content" ObjectID="_1468075748" r:id="rId64"/>
        </w:object>
      </w:r>
      <w:r>
        <w:rPr>
          <w:rFonts w:ascii="新宋体" w:eastAsia="新宋体" w:hAnsi="新宋体" w:cs="新宋体"/>
        </w:rPr>
        <w:t>可知，火车完全通过隧道耗的时间</w:t>
      </w:r>
    </w:p>
    <w:p>
      <w:pPr>
        <w:spacing w:line="360" w:lineRule="auto"/>
        <w:jc w:val="center"/>
        <w:textAlignment w:val="center"/>
      </w:pPr>
      <w:r>
        <w:object>
          <v:shape id="_x0000_i1050" type="#_x0000_t75" alt="eqId02aca9de87e940fb99cf05a39ab6c36f" style="width:102.9pt;height:31pt" o:oleicon="f" o:ole="" coordsize="21600,21600" o:preferrelative="t" filled="f" stroked="f">
            <v:stroke joinstyle="miter"/>
            <v:imagedata r:id="rId65" o:title="eqId02aca9de87e940fb99cf05a39ab6c36f"/>
            <o:lock v:ext="edit" aspectratio="t"/>
            <w10:anchorlock/>
          </v:shape>
          <o:OLEObject Type="Embed" ProgID="Equation.DSMT4" ShapeID="_x0000_i1050" DrawAspect="Content" ObjectID="_1468075749" r:id="rId66"/>
        </w:object>
      </w:r>
    </w:p>
    <w:p>
      <w:pPr>
        <w:spacing w:line="360" w:lineRule="auto"/>
        <w:jc w:val="left"/>
        <w:textAlignment w:val="center"/>
        <w:rPr>
          <w:rFonts w:ascii="新宋体" w:eastAsia="新宋体" w:hAnsi="新宋体" w:cs="新宋体"/>
        </w:rPr>
      </w:pPr>
      <w:r>
        <w:rPr>
          <w:rFonts w:ascii="新宋体" w:eastAsia="新宋体" w:hAnsi="新宋体" w:cs="新宋体"/>
        </w:rPr>
        <w:t>答：（</w:t>
      </w:r>
      <w:r>
        <w:rPr>
          <w:rFonts w:ascii="Times New Roman" w:eastAsia="Times New Roman" w:hAnsi="Times New Roman" w:cs="Times New Roman"/>
        </w:rPr>
        <w:t>1</w:t>
      </w:r>
      <w:r>
        <w:rPr>
          <w:rFonts w:ascii="新宋体" w:eastAsia="新宋体" w:hAnsi="新宋体" w:cs="新宋体"/>
        </w:rPr>
        <w:t>）鸣笛时，火车距大山山脚的距离为</w:t>
      </w:r>
      <w:r>
        <w:rPr>
          <w:rFonts w:ascii="Times New Roman" w:eastAsia="Times New Roman" w:hAnsi="Times New Roman" w:cs="Times New Roman"/>
        </w:rPr>
        <w:t>350m</w:t>
      </w:r>
      <w:r>
        <w:rPr>
          <w:rFonts w:ascii="新宋体" w:eastAsia="新宋体" w:hAnsi="新宋体" w:cs="新宋体"/>
        </w:rPr>
        <w:t>；</w:t>
      </w:r>
    </w:p>
    <w:p>
      <w:pPr>
        <w:spacing w:line="360" w:lineRule="auto"/>
        <w:jc w:val="left"/>
        <w:textAlignment w:val="center"/>
        <w:rPr>
          <w:rFonts w:ascii="新宋体" w:eastAsia="新宋体" w:hAnsi="新宋体" w:cs="新宋体"/>
        </w:rPr>
      </w:pPr>
      <w:r>
        <w:rPr>
          <w:rFonts w:ascii="新宋体" w:eastAsia="新宋体" w:hAnsi="新宋体" w:cs="新宋体"/>
        </w:rPr>
        <w:t>（</w:t>
      </w:r>
      <w:r>
        <w:rPr>
          <w:rFonts w:ascii="Times New Roman" w:eastAsia="Times New Roman" w:hAnsi="Times New Roman" w:cs="Times New Roman"/>
        </w:rPr>
        <w:t>2</w:t>
      </w:r>
      <w:r>
        <w:rPr>
          <w:rFonts w:ascii="新宋体" w:eastAsia="新宋体" w:hAnsi="新宋体" w:cs="新宋体"/>
        </w:rPr>
        <w:t>）火车完全通过隧道耗时</w:t>
      </w:r>
      <w:r>
        <w:rPr>
          <w:rFonts w:ascii="Times New Roman" w:eastAsia="Times New Roman" w:hAnsi="Times New Roman" w:cs="Times New Roman"/>
        </w:rPr>
        <w:t>100s</w:t>
      </w:r>
      <w:r>
        <w:rPr>
          <w:rFonts w:ascii="新宋体" w:eastAsia="新宋体" w:hAnsi="新宋体" w:cs="新宋体"/>
        </w:rPr>
        <w:t>。</w:t>
      </w:r>
    </w:p>
    <w:p>
      <w:pPr>
        <w:spacing w:line="360" w:lineRule="auto"/>
        <w:jc w:val="left"/>
        <w:textAlignment w:val="center"/>
        <w:rPr>
          <w:rFonts w:ascii="Times New Roman" w:eastAsia="Times New Roman" w:hAnsi="Times New Roman" w:cs="Times New Roman"/>
        </w:rPr>
      </w:pPr>
      <w:r>
        <w:t>24．</w:t>
      </w:r>
      <w:r>
        <w:rPr>
          <w:rFonts w:ascii="宋体" w:eastAsia="宋体" w:hAnsi="宋体" w:cs="宋体"/>
        </w:rPr>
        <w:t>（</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9000s</w:t>
      </w:r>
      <w:r>
        <w:rPr>
          <w:rFonts w:ascii="宋体" w:eastAsia="宋体" w:hAnsi="宋体" w:cs="宋体"/>
        </w:rPr>
        <w:t>；（</w:t>
      </w:r>
      <w:r>
        <w:rPr>
          <w:rFonts w:ascii="Times New Roman" w:eastAsia="Times New Roman" w:hAnsi="Times New Roman" w:cs="Times New Roman"/>
        </w:rPr>
        <w:t>2</w:t>
      </w:r>
      <w:r>
        <w:rPr>
          <w:rFonts w:ascii="宋体" w:eastAsia="宋体" w:hAnsi="宋体" w:cs="宋体"/>
        </w:rPr>
        <w:t>）</w:t>
      </w:r>
      <w:r>
        <w:rPr>
          <w:rFonts w:ascii="Times New Roman" w:eastAsia="Times New Roman" w:hAnsi="Times New Roman" w:cs="Times New Roman"/>
        </w:rPr>
        <w:t>1500m/s</w:t>
      </w:r>
    </w:p>
    <w:p>
      <w:pPr>
        <w:spacing w:line="360" w:lineRule="auto"/>
        <w:jc w:val="left"/>
        <w:textAlignment w:val="center"/>
        <w:rPr>
          <w:rFonts w:ascii="宋体" w:eastAsia="宋体" w:hAnsi="宋体" w:cs="宋体"/>
        </w:rPr>
      </w:pPr>
      <w:r>
        <w:rPr>
          <w:rFonts w:hint="eastAsia"/>
          <w:lang w:eastAsia="zh-CN"/>
        </w:rPr>
        <w:t>【解析】</w:t>
      </w:r>
      <w:r>
        <w:rPr>
          <w:rFonts w:ascii="宋体" w:eastAsia="宋体" w:hAnsi="宋体" w:cs="宋体"/>
        </w:rPr>
        <w:t>解：（</w:t>
      </w:r>
      <w:r>
        <w:rPr>
          <w:rFonts w:ascii="Times New Roman" w:eastAsia="Times New Roman" w:hAnsi="Times New Roman" w:cs="Times New Roman"/>
        </w:rPr>
        <w:t>1</w:t>
      </w:r>
      <w:r>
        <w:rPr>
          <w:rFonts w:ascii="宋体" w:eastAsia="宋体" w:hAnsi="宋体" w:cs="宋体"/>
        </w:rPr>
        <w:t>）已知潜水器运动距离为</w:t>
      </w:r>
      <w:r>
        <w:rPr>
          <w:rFonts w:ascii="Times New Roman" w:eastAsia="Times New Roman" w:hAnsi="Times New Roman" w:cs="Times New Roman"/>
          <w:i/>
        </w:rPr>
        <w:t>s</w:t>
      </w:r>
      <w:r>
        <w:rPr>
          <w:rFonts w:ascii="Times New Roman" w:eastAsia="Times New Roman" w:hAnsi="Times New Roman" w:cs="Times New Roman"/>
        </w:rPr>
        <w:t>=9000m</w:t>
      </w:r>
      <w:r>
        <w:rPr>
          <w:rFonts w:ascii="宋体" w:eastAsia="宋体" w:hAnsi="宋体" w:cs="宋体"/>
        </w:rPr>
        <w:t>，速度为</w:t>
      </w:r>
      <w:r>
        <w:rPr>
          <w:rFonts w:ascii="Times New Roman" w:eastAsia="Times New Roman" w:hAnsi="Times New Roman" w:cs="Times New Roman"/>
          <w:i/>
        </w:rPr>
        <w:t>v</w:t>
      </w:r>
      <w:r>
        <w:rPr>
          <w:rFonts w:ascii="宋体" w:eastAsia="宋体" w:hAnsi="宋体" w:cs="宋体"/>
          <w:vertAlign w:val="subscript"/>
        </w:rPr>
        <w:t>潜水器</w:t>
      </w:r>
      <w:r>
        <w:rPr>
          <w:rFonts w:ascii="Times New Roman" w:eastAsia="Times New Roman" w:hAnsi="Times New Roman" w:cs="Times New Roman"/>
        </w:rPr>
        <w:t>=1m/s</w:t>
      </w:r>
      <w:r>
        <w:rPr>
          <w:rFonts w:ascii="宋体" w:eastAsia="宋体" w:hAnsi="宋体" w:cs="宋体"/>
        </w:rPr>
        <w:t>，则需要时间</w:t>
      </w:r>
    </w:p>
    <w:p>
      <w:pPr>
        <w:spacing w:line="360" w:lineRule="auto"/>
        <w:jc w:val="center"/>
        <w:textAlignment w:val="center"/>
      </w:pPr>
      <w:r>
        <w:object>
          <v:shape id="_x0000_i1051" type="#_x0000_t75" alt="eqIdf44e4bf299674d269b38265016c1741a" style="width:119.6pt;height:31.05pt" o:oleicon="f" o:ole="" coordsize="21600,21600" o:preferrelative="t" filled="f" stroked="f">
            <v:stroke joinstyle="miter"/>
            <v:imagedata r:id="rId67" o:title="eqIdf44e4bf299674d269b38265016c1741a"/>
            <o:lock v:ext="edit" aspectratio="t"/>
            <w10:anchorlock/>
          </v:shape>
          <o:OLEObject Type="Embed" ProgID="Equation.DSMT4" ShapeID="_x0000_i1051" DrawAspect="Content" ObjectID="_1468075750" r:id="rId68"/>
        </w:object>
      </w:r>
    </w:p>
    <w:p>
      <w:pPr>
        <w:spacing w:line="360" w:lineRule="auto"/>
        <w:jc w:val="left"/>
        <w:textAlignment w:val="center"/>
        <w:rPr>
          <w:rFonts w:ascii="宋体" w:eastAsia="宋体" w:hAnsi="宋体" w:cs="宋体"/>
        </w:r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）从潜水器发出信号到指挥船收到信号用时为</w:t>
      </w:r>
    </w:p>
    <w:p>
      <w:pPr>
        <w:spacing w:line="360" w:lineRule="auto"/>
        <w:jc w:val="center"/>
        <w:textAlignment w:val="center"/>
      </w:pPr>
      <w:r>
        <w:object>
          <v:shape id="_x0000_i1052" type="#_x0000_t75" alt="eqId879f503ffc384df099febd0f504ee44f" style="width:67.7pt;height:26.95pt" o:oleicon="f" o:ole="" coordsize="21600,21600" o:preferrelative="t" filled="f" stroked="f">
            <v:stroke joinstyle="miter"/>
            <v:imagedata r:id="rId69" o:title="eqId879f503ffc384df099febd0f504ee44f"/>
            <o:lock v:ext="edit" aspectratio="t"/>
            <w10:anchorlock/>
          </v:shape>
          <o:OLEObject Type="Embed" ProgID="Equation.DSMT4" ShapeID="_x0000_i1052" DrawAspect="Content" ObjectID="_1468075751" r:id="rId70"/>
        </w:object>
      </w:r>
    </w:p>
    <w:p>
      <w:pPr>
        <w:spacing w:line="360" w:lineRule="auto"/>
        <w:jc w:val="left"/>
        <w:textAlignment w:val="center"/>
        <w:rPr>
          <w:rFonts w:ascii="宋体" w:eastAsia="宋体" w:hAnsi="宋体" w:cs="宋体"/>
        </w:rPr>
      </w:pPr>
      <w:r>
        <w:rPr>
          <w:rFonts w:ascii="宋体" w:eastAsia="宋体" w:hAnsi="宋体" w:cs="宋体"/>
        </w:rPr>
        <w:t>在这段时间内，信号传播距离</w:t>
      </w:r>
      <w:r>
        <w:rPr>
          <w:rFonts w:ascii="Times New Roman" w:eastAsia="Times New Roman" w:hAnsi="Times New Roman" w:cs="Times New Roman"/>
          <w:i/>
        </w:rPr>
        <w:t>s</w:t>
      </w:r>
      <w:r>
        <w:rPr>
          <w:rFonts w:ascii="Times New Roman" w:eastAsia="Times New Roman" w:hAnsi="Times New Roman" w:cs="Times New Roman"/>
        </w:rPr>
        <w:t>′=9000m</w:t>
      </w:r>
      <w:r>
        <w:rPr>
          <w:rFonts w:ascii="宋体" w:eastAsia="宋体" w:hAnsi="宋体" w:cs="宋体"/>
        </w:rPr>
        <w:t>，因此声波在海水中的传播速度为</w:t>
      </w:r>
    </w:p>
    <w:p>
      <w:pPr>
        <w:spacing w:line="360" w:lineRule="auto"/>
        <w:jc w:val="center"/>
        <w:textAlignment w:val="center"/>
      </w:pPr>
      <w:r>
        <w:object>
          <v:shape id="_x0000_i1053" type="#_x0000_t75" alt="eqId3622c6bbcd7e466d890f90fbce63ffd0" style="width:118.8pt;height:27.05pt" o:oleicon="f" o:ole="" coordsize="21600,21600" o:preferrelative="t" filled="f" stroked="f">
            <v:stroke joinstyle="miter"/>
            <v:imagedata r:id="rId71" o:title="eqId3622c6bbcd7e466d890f90fbce63ffd0"/>
            <o:lock v:ext="edit" aspectratio="t"/>
            <w10:anchorlock/>
          </v:shape>
          <o:OLEObject Type="Embed" ProgID="Equation.DSMT4" ShapeID="_x0000_i1053" DrawAspect="Content" ObjectID="_1468075752" r:id="rId72"/>
        </w:object>
      </w:r>
    </w:p>
    <w:p>
      <w:pPr>
        <w:spacing w:line="360" w:lineRule="auto"/>
        <w:jc w:val="left"/>
        <w:textAlignment w:val="center"/>
        <w:rPr>
          <w:rFonts w:ascii="宋体" w:eastAsia="宋体" w:hAnsi="宋体" w:cs="宋体"/>
        </w:rPr>
      </w:pPr>
      <w:r>
        <w:rPr>
          <w:rFonts w:ascii="宋体" w:eastAsia="宋体" w:hAnsi="宋体" w:cs="宋体"/>
        </w:rPr>
        <w:t>答：（</w:t>
      </w:r>
      <w:r>
        <w:rPr>
          <w:rFonts w:ascii="Times New Roman" w:eastAsia="Times New Roman" w:hAnsi="Times New Roman" w:cs="Times New Roman"/>
        </w:rPr>
        <w:t>1</w:t>
      </w:r>
      <w:r>
        <w:rPr>
          <w:rFonts w:ascii="宋体" w:eastAsia="宋体" w:hAnsi="宋体" w:cs="宋体"/>
        </w:rPr>
        <w:t>）若“奋斗者”号载人潜水器从海面以</w:t>
      </w:r>
      <w:r>
        <w:rPr>
          <w:rFonts w:ascii="Times New Roman" w:eastAsia="Times New Roman" w:hAnsi="Times New Roman" w:cs="Times New Roman"/>
        </w:rPr>
        <w:t>1m/s</w:t>
      </w:r>
      <w:r>
        <w:rPr>
          <w:rFonts w:ascii="宋体" w:eastAsia="宋体" w:hAnsi="宋体" w:cs="宋体"/>
        </w:rPr>
        <w:t>速度匀速下潜到</w:t>
      </w:r>
      <w:r>
        <w:rPr>
          <w:rFonts w:ascii="Times New Roman" w:eastAsia="Times New Roman" w:hAnsi="Times New Roman" w:cs="Times New Roman"/>
        </w:rPr>
        <w:t>9000</w:t>
      </w:r>
      <w:r>
        <w:rPr>
          <w:rFonts w:ascii="宋体" w:eastAsia="宋体" w:hAnsi="宋体" w:cs="宋体"/>
        </w:rPr>
        <w:t>米处，需要的时间</w:t>
      </w:r>
      <w:r>
        <w:rPr>
          <w:rFonts w:ascii="Times New Roman" w:eastAsia="Times New Roman" w:hAnsi="Times New Roman" w:cs="Times New Roman"/>
        </w:rPr>
        <w:t>9000s</w:t>
      </w:r>
      <w:r>
        <w:rPr>
          <w:rFonts w:ascii="宋体" w:eastAsia="宋体" w:hAnsi="宋体" w:cs="宋体"/>
        </w:rPr>
        <w:t>；</w:t>
      </w:r>
    </w:p>
    <w:p>
      <w:pPr>
        <w:spacing w:line="360" w:lineRule="auto"/>
        <w:jc w:val="left"/>
        <w:textAlignment w:val="center"/>
        <w:rPr>
          <w:rFonts w:ascii="宋体" w:eastAsia="宋体" w:hAnsi="宋体" w:cs="宋体"/>
        </w:rPr>
        <w:sectPr>
          <w:footerReference w:type="even" r:id="rId73"/>
          <w:footerReference w:type="default" r:id="rId74"/>
          <w:pgSz w:w="11906" w:h="16838"/>
          <w:pgMar w:top="1134" w:right="1134" w:bottom="1134" w:left="1134" w:header="851" w:footer="992" w:gutter="0"/>
          <w:pgNumType w:start="1"/>
          <w:cols w:num="1" w:space="425"/>
          <w:docGrid w:type="lines" w:linePitch="312" w:charSpace="0"/>
        </w:sectPr>
      </w:pPr>
      <w:r>
        <w:rPr>
          <w:rFonts w:ascii="宋体" w:eastAsia="宋体" w:hAnsi="宋体" w:cs="宋体"/>
        </w:rPr>
        <w:t>（</w:t>
      </w:r>
      <w:r>
        <w:rPr>
          <w:rFonts w:ascii="Times New Roman" w:eastAsia="Times New Roman" w:hAnsi="Times New Roman" w:cs="Times New Roman"/>
        </w:rPr>
        <w:t>2</w:t>
      </w:r>
      <w:r>
        <w:rPr>
          <w:rFonts w:ascii="宋体" w:eastAsia="宋体" w:hAnsi="宋体" w:cs="宋体"/>
        </w:rPr>
        <w:t>）声波在海水中的传播速度</w:t>
      </w:r>
      <w:r>
        <w:rPr>
          <w:rFonts w:ascii="Times New Roman" w:eastAsia="Times New Roman" w:hAnsi="Times New Roman" w:cs="Times New Roman"/>
        </w:rPr>
        <w:t>1500m/s</w:t>
      </w:r>
      <w:r>
        <w:rPr>
          <w:rFonts w:ascii="宋体" w:eastAsia="宋体" w:hAnsi="宋体" w:cs="宋体"/>
        </w:rPr>
        <w:t>。</w:t>
      </w:r>
    </w:p>
    <w:p>
      <w:r>
        <w:rPr>
          <w:rFonts w:ascii="宋体" w:eastAsia="宋体" w:hAnsi="宋体" w:cs="宋体"/>
        </w:rPr>
        <w:pict>
          <v:shape id="_x0000_i1054" type="#_x0000_t75" alt="promotion-pages" style="width:450.43pt;height:728.5pt">
            <v:imagedata r:id="rId75" o:title=""/>
            <o:lock v:ext="edit" aspectratio="t"/>
          </v:shape>
        </w:pict>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92"/>
    <w:rsid w:val="00026C90"/>
    <w:rsid w:val="00043B54"/>
    <w:rsid w:val="00065CD2"/>
    <w:rsid w:val="000D09E5"/>
    <w:rsid w:val="002A2386"/>
    <w:rsid w:val="003F38F2"/>
    <w:rsid w:val="004D42A0"/>
    <w:rsid w:val="004E63D0"/>
    <w:rsid w:val="0064153B"/>
    <w:rsid w:val="006A381C"/>
    <w:rsid w:val="007543DC"/>
    <w:rsid w:val="00771D19"/>
    <w:rsid w:val="007A55E5"/>
    <w:rsid w:val="007A64BA"/>
    <w:rsid w:val="00855687"/>
    <w:rsid w:val="009C0381"/>
    <w:rsid w:val="009C38D0"/>
    <w:rsid w:val="009E1FB8"/>
    <w:rsid w:val="009E611B"/>
    <w:rsid w:val="00A0138B"/>
    <w:rsid w:val="00AD3992"/>
    <w:rsid w:val="00AE5FF7"/>
    <w:rsid w:val="00B923F8"/>
    <w:rsid w:val="00BC62FB"/>
    <w:rsid w:val="00C93DDE"/>
    <w:rsid w:val="00DD4B4F"/>
    <w:rsid w:val="00E17E42"/>
    <w:rsid w:val="00E55184"/>
    <w:rsid w:val="00EA770D"/>
    <w:rsid w:val="00EF035E"/>
    <w:rsid w:val="00FA429B"/>
    <w:rsid w:val="00FA5C16"/>
    <w:rsid w:val="00FF71A6"/>
    <w:rsid w:val="1F327C5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Char1"/>
    <w:uiPriority w:val="99"/>
    <w:semiHidden/>
    <w:unhideWhenUsed/>
    <w:rPr>
      <w:sz w:val="18"/>
      <w:szCs w:val="18"/>
    </w:rPr>
  </w:style>
  <w:style w:type="paragraph" w:styleId="Footer">
    <w:name w:val="footer"/>
    <w:basedOn w:val="Normal"/>
    <w:link w:val="Char0"/>
    <w:uiPriority w:val="99"/>
    <w:semiHidden/>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semiHidden/>
    <w:rPr>
      <w:sz w:val="18"/>
      <w:szCs w:val="18"/>
    </w:rPr>
  </w:style>
  <w:style w:type="character" w:customStyle="1" w:styleId="Char1">
    <w:name w:val="批注框文本 Char"/>
    <w:basedOn w:val="DefaultParagraphFont"/>
    <w:link w:val="BalloonText"/>
    <w:uiPriority w:val="99"/>
    <w:semiHidden/>
    <w:rPr>
      <w:sz w:val="18"/>
      <w:szCs w:val="18"/>
    </w:rPr>
  </w:style>
  <w:style w:type="paragraph" w:styleId="NoSpacing">
    <w:name w:val="No Spacing"/>
    <w:link w:val="Char2"/>
    <w:uiPriority w:val="1"/>
    <w:qFormat/>
    <w:rPr>
      <w:rFonts w:ascii="Times New Roman" w:eastAsia="宋体" w:hAnsi="Times New Roman" w:cs="Times New Roman"/>
      <w:kern w:val="0"/>
      <w:sz w:val="22"/>
      <w:szCs w:val="22"/>
      <w:lang w:val="en-US" w:eastAsia="zh-CN" w:bidi="ar-SA"/>
    </w:rPr>
  </w:style>
  <w:style w:type="character" w:customStyle="1" w:styleId="Char2">
    <w:name w:val="无间隔 Char"/>
    <w:basedOn w:val="DefaultParagraphFont"/>
    <w:link w:val="NoSpacing"/>
    <w:uiPriority w:val="1"/>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image" Target="media/image14.wmf" /><Relationship Id="rId22" Type="http://schemas.openxmlformats.org/officeDocument/2006/relationships/oleObject" Target="embeddings/oleObject1.bin" /><Relationship Id="rId23" Type="http://schemas.openxmlformats.org/officeDocument/2006/relationships/image" Target="media/image15.wmf" /><Relationship Id="rId24" Type="http://schemas.openxmlformats.org/officeDocument/2006/relationships/oleObject" Target="embeddings/oleObject2.bin" /><Relationship Id="rId25" Type="http://schemas.openxmlformats.org/officeDocument/2006/relationships/image" Target="media/image16.wmf" /><Relationship Id="rId26" Type="http://schemas.openxmlformats.org/officeDocument/2006/relationships/oleObject" Target="embeddings/oleObject3.bin" /><Relationship Id="rId27" Type="http://schemas.openxmlformats.org/officeDocument/2006/relationships/image" Target="media/image17.wmf" /><Relationship Id="rId28" Type="http://schemas.openxmlformats.org/officeDocument/2006/relationships/oleObject" Target="embeddings/oleObject4.bin" /><Relationship Id="rId29" Type="http://schemas.openxmlformats.org/officeDocument/2006/relationships/oleObject" Target="embeddings/oleObject5.bin" /><Relationship Id="rId3" Type="http://schemas.openxmlformats.org/officeDocument/2006/relationships/fontTable" Target="fontTable.xml" /><Relationship Id="rId30" Type="http://schemas.openxmlformats.org/officeDocument/2006/relationships/image" Target="media/image18.wmf" /><Relationship Id="rId31" Type="http://schemas.openxmlformats.org/officeDocument/2006/relationships/oleObject" Target="embeddings/oleObject6.bin" /><Relationship Id="rId32" Type="http://schemas.openxmlformats.org/officeDocument/2006/relationships/image" Target="media/image19.wmf" /><Relationship Id="rId33" Type="http://schemas.openxmlformats.org/officeDocument/2006/relationships/oleObject" Target="embeddings/oleObject7.bin" /><Relationship Id="rId34" Type="http://schemas.openxmlformats.org/officeDocument/2006/relationships/image" Target="media/image20.wmf" /><Relationship Id="rId35" Type="http://schemas.openxmlformats.org/officeDocument/2006/relationships/oleObject" Target="embeddings/oleObject8.bin" /><Relationship Id="rId36" Type="http://schemas.openxmlformats.org/officeDocument/2006/relationships/image" Target="media/image21.wmf" /><Relationship Id="rId37" Type="http://schemas.openxmlformats.org/officeDocument/2006/relationships/oleObject" Target="embeddings/oleObject9.bin" /><Relationship Id="rId38" Type="http://schemas.openxmlformats.org/officeDocument/2006/relationships/image" Target="media/image22.wmf" /><Relationship Id="rId39" Type="http://schemas.openxmlformats.org/officeDocument/2006/relationships/oleObject" Target="embeddings/oleObject10.bin" /><Relationship Id="rId4" Type="http://schemas.openxmlformats.org/officeDocument/2006/relationships/customXml" Target="../customXml/item1.xml" /><Relationship Id="rId40" Type="http://schemas.openxmlformats.org/officeDocument/2006/relationships/image" Target="media/image23.wmf" /><Relationship Id="rId41" Type="http://schemas.openxmlformats.org/officeDocument/2006/relationships/oleObject" Target="embeddings/oleObject11.bin" /><Relationship Id="rId42" Type="http://schemas.openxmlformats.org/officeDocument/2006/relationships/image" Target="media/image24.wmf" /><Relationship Id="rId43" Type="http://schemas.openxmlformats.org/officeDocument/2006/relationships/oleObject" Target="embeddings/oleObject12.bin" /><Relationship Id="rId44" Type="http://schemas.openxmlformats.org/officeDocument/2006/relationships/image" Target="media/image25.wmf" /><Relationship Id="rId45" Type="http://schemas.openxmlformats.org/officeDocument/2006/relationships/oleObject" Target="embeddings/oleObject13.bin" /><Relationship Id="rId46" Type="http://schemas.openxmlformats.org/officeDocument/2006/relationships/image" Target="media/image26.wmf" /><Relationship Id="rId47" Type="http://schemas.openxmlformats.org/officeDocument/2006/relationships/oleObject" Target="embeddings/oleObject14.bin" /><Relationship Id="rId48" Type="http://schemas.openxmlformats.org/officeDocument/2006/relationships/image" Target="media/image27.wmf" /><Relationship Id="rId49" Type="http://schemas.openxmlformats.org/officeDocument/2006/relationships/oleObject" Target="embeddings/oleObject15.bin" /><Relationship Id="rId5" Type="http://schemas.openxmlformats.org/officeDocument/2006/relationships/customXml" Target="../customXml/item2.xml" /><Relationship Id="rId50" Type="http://schemas.openxmlformats.org/officeDocument/2006/relationships/image" Target="media/image28.wmf" /><Relationship Id="rId51" Type="http://schemas.openxmlformats.org/officeDocument/2006/relationships/oleObject" Target="embeddings/oleObject16.bin" /><Relationship Id="rId52" Type="http://schemas.openxmlformats.org/officeDocument/2006/relationships/oleObject" Target="embeddings/oleObject17.bin" /><Relationship Id="rId53" Type="http://schemas.openxmlformats.org/officeDocument/2006/relationships/image" Target="media/image29.wmf" /><Relationship Id="rId54" Type="http://schemas.openxmlformats.org/officeDocument/2006/relationships/oleObject" Target="embeddings/oleObject18.bin" /><Relationship Id="rId55" Type="http://schemas.openxmlformats.org/officeDocument/2006/relationships/oleObject" Target="embeddings/oleObject19.bin" /><Relationship Id="rId56" Type="http://schemas.openxmlformats.org/officeDocument/2006/relationships/image" Target="media/image30.wmf" /><Relationship Id="rId57" Type="http://schemas.openxmlformats.org/officeDocument/2006/relationships/oleObject" Target="embeddings/oleObject20.bin" /><Relationship Id="rId58" Type="http://schemas.openxmlformats.org/officeDocument/2006/relationships/image" Target="media/image31.wmf" /><Relationship Id="rId59" Type="http://schemas.openxmlformats.org/officeDocument/2006/relationships/oleObject" Target="embeddings/oleObject21.bin" /><Relationship Id="rId6" Type="http://schemas.openxmlformats.org/officeDocument/2006/relationships/image" Target="media/image1.png" /><Relationship Id="rId60" Type="http://schemas.openxmlformats.org/officeDocument/2006/relationships/image" Target="media/image32.wmf" /><Relationship Id="rId61" Type="http://schemas.openxmlformats.org/officeDocument/2006/relationships/oleObject" Target="embeddings/oleObject22.bin" /><Relationship Id="rId62" Type="http://schemas.openxmlformats.org/officeDocument/2006/relationships/image" Target="media/image33.wmf" /><Relationship Id="rId63" Type="http://schemas.openxmlformats.org/officeDocument/2006/relationships/oleObject" Target="embeddings/oleObject23.bin" /><Relationship Id="rId64" Type="http://schemas.openxmlformats.org/officeDocument/2006/relationships/oleObject" Target="embeddings/oleObject24.bin" /><Relationship Id="rId65" Type="http://schemas.openxmlformats.org/officeDocument/2006/relationships/image" Target="media/image34.wmf" /><Relationship Id="rId66" Type="http://schemas.openxmlformats.org/officeDocument/2006/relationships/oleObject" Target="embeddings/oleObject25.bin" /><Relationship Id="rId67" Type="http://schemas.openxmlformats.org/officeDocument/2006/relationships/image" Target="media/image35.wmf" /><Relationship Id="rId68" Type="http://schemas.openxmlformats.org/officeDocument/2006/relationships/oleObject" Target="embeddings/oleObject26.bin" /><Relationship Id="rId69" Type="http://schemas.openxmlformats.org/officeDocument/2006/relationships/image" Target="media/image36.wmf" /><Relationship Id="rId7" Type="http://schemas.openxmlformats.org/officeDocument/2006/relationships/image" Target="media/image2.png" /><Relationship Id="rId70" Type="http://schemas.openxmlformats.org/officeDocument/2006/relationships/oleObject" Target="embeddings/oleObject27.bin" /><Relationship Id="rId71" Type="http://schemas.openxmlformats.org/officeDocument/2006/relationships/image" Target="media/image37.wmf" /><Relationship Id="rId72" Type="http://schemas.openxmlformats.org/officeDocument/2006/relationships/oleObject" Target="embeddings/oleObject28.bin" /><Relationship Id="rId73" Type="http://schemas.openxmlformats.org/officeDocument/2006/relationships/footer" Target="footer3.xml" /><Relationship Id="rId74" Type="http://schemas.openxmlformats.org/officeDocument/2006/relationships/footer" Target="footer4.xml" /><Relationship Id="rId75" Type="http://schemas.openxmlformats.org/officeDocument/2006/relationships/image" Target="media/image38.jpeg" /><Relationship Id="rId76" Type="http://schemas.openxmlformats.org/officeDocument/2006/relationships/theme" Target="theme/theme1.xml" /><Relationship Id="rId77" Type="http://schemas.openxmlformats.org/officeDocument/2006/relationships/styles" Target="styles.xml"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1</Lines>
  <Paragraphs>1</Paragraphs>
  <ScaleCrop>false</ScaleCrop>
  <Company>zxxk.com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赵贤云</cp:lastModifiedBy>
  <cp:revision>9</cp:revision>
  <dcterms:created xsi:type="dcterms:W3CDTF">2011-01-13T09:46:00Z</dcterms:created>
  <dcterms:modified xsi:type="dcterms:W3CDTF">2022-01-11T08:54:23Z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