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jc w:val="center"/>
        <w:rPr>
          <w:rFonts w:hint="eastAsia"/>
        </w:rPr>
      </w:pPr>
      <w:r>
        <w:rPr>
          <w:rFonts w:eastAsia="黑体" w:hint="eastAsia"/>
          <w:b/>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28pt;height:23pt;margin-top:977pt;margin-left:811pt;mso-position-horizontal-relative:page;mso-position-vertical-relative:top-margin-area;position:absolute;z-index:251658240">
            <v:imagedata r:id="rId6" o:title=""/>
            <o:lock v:ext="edit" aspectratio="t"/>
          </v:shape>
        </w:pict>
      </w:r>
      <w:r>
        <w:rPr>
          <w:rFonts w:eastAsia="黑体" w:hint="eastAsia"/>
          <w:b/>
          <w:sz w:val="30"/>
          <w:szCs w:val="30"/>
        </w:rPr>
        <w:t>必刷卷14</w:t>
      </w:r>
      <w:r>
        <w:rPr>
          <w:rFonts w:eastAsia="黑体" w:hint="eastAsia"/>
          <w:b/>
          <w:sz w:val="30"/>
          <w:szCs w:val="30"/>
          <w:lang w:val="en-US" w:eastAsia="zh-CN"/>
        </w:rPr>
        <w:t xml:space="preserve"> </w:t>
      </w:r>
      <w:r>
        <w:rPr>
          <w:rFonts w:eastAsia="黑体" w:hint="eastAsia"/>
          <w:b/>
          <w:sz w:val="30"/>
          <w:szCs w:val="30"/>
        </w:rPr>
        <w:t>内能的利用</w:t>
      </w:r>
    </w:p>
    <w:p>
      <w:pPr>
        <w:rPr>
          <w:b/>
        </w:rPr>
      </w:pPr>
      <w:r>
        <w:rPr>
          <w:rFonts w:hint="eastAsia"/>
          <w:b/>
        </w:rPr>
        <w:t>一、单选题</w:t>
      </w:r>
    </w:p>
    <w:p>
      <w:pPr>
        <w:spacing w:line="360" w:lineRule="auto"/>
        <w:jc w:val="left"/>
        <w:textAlignment w:val="center"/>
        <w:rPr>
          <w:rFonts w:ascii="宋体" w:eastAsia="宋体" w:hAnsi="宋体" w:cs="宋体"/>
        </w:rPr>
      </w:pPr>
      <w:r>
        <w:t>1．</w:t>
      </w:r>
      <w:r>
        <w:rPr>
          <w:rFonts w:ascii="宋体" w:eastAsia="宋体" w:hAnsi="宋体" w:cs="宋体"/>
        </w:rPr>
        <w:t>以下情景中，关于能量转化的说法正确的是（　　）</w:t>
      </w:r>
    </w:p>
    <w:p>
      <w:pPr>
        <w:spacing w:line="360" w:lineRule="auto"/>
        <w:jc w:val="left"/>
        <w:textAlignment w:val="center"/>
        <w:rPr>
          <w:rFonts w:ascii="宋体" w:eastAsia="宋体" w:hAnsi="宋体" w:cs="宋体"/>
        </w:rPr>
      </w:pPr>
      <w:r>
        <w:t>A．</w:t>
      </w:r>
      <w:r>
        <w:rPr>
          <w:rFonts w:ascii="宋体" w:eastAsia="宋体" w:hAnsi="宋体" w:cs="宋体"/>
        </w:rPr>
        <w:t>钻木取火的过程中，内能转化为机械能</w:t>
      </w:r>
    </w:p>
    <w:p>
      <w:pPr>
        <w:spacing w:line="360" w:lineRule="auto"/>
        <w:jc w:val="left"/>
        <w:textAlignment w:val="center"/>
        <w:rPr>
          <w:rFonts w:ascii="宋体" w:eastAsia="宋体" w:hAnsi="宋体" w:cs="宋体"/>
        </w:rPr>
      </w:pPr>
      <w:r>
        <w:t>B．</w:t>
      </w:r>
      <w:r>
        <w:rPr>
          <w:rFonts w:ascii="宋体" w:eastAsia="宋体" w:hAnsi="宋体" w:cs="宋体"/>
        </w:rPr>
        <w:t>电动机在通电转动过程中，机械能转化为内能</w:t>
      </w:r>
    </w:p>
    <w:p>
      <w:pPr>
        <w:spacing w:line="360" w:lineRule="auto"/>
        <w:jc w:val="left"/>
        <w:textAlignment w:val="center"/>
        <w:rPr>
          <w:rFonts w:ascii="宋体" w:eastAsia="宋体" w:hAnsi="宋体" w:cs="宋体"/>
        </w:rPr>
      </w:pPr>
      <w:r>
        <w:t>C．</w:t>
      </w:r>
      <w:r>
        <w:rPr>
          <w:rFonts w:ascii="宋体" w:eastAsia="宋体" w:hAnsi="宋体" w:cs="宋体"/>
        </w:rPr>
        <w:t>发电机工作过程中，电能转化为机械能</w:t>
      </w:r>
    </w:p>
    <w:p>
      <w:pPr>
        <w:spacing w:line="360" w:lineRule="auto"/>
        <w:jc w:val="left"/>
        <w:textAlignment w:val="center"/>
        <w:rPr>
          <w:rFonts w:ascii="宋体" w:eastAsia="宋体" w:hAnsi="宋体" w:cs="宋体"/>
        </w:rPr>
      </w:pPr>
      <w:r>
        <w:t>D．</w:t>
      </w:r>
      <w:r>
        <w:rPr>
          <w:rFonts w:ascii="宋体" w:eastAsia="宋体" w:hAnsi="宋体" w:cs="宋体"/>
        </w:rPr>
        <w:t>汽油机工作过程中，化学能最终转化为机械能</w:t>
      </w:r>
    </w:p>
    <w:p>
      <w:pPr>
        <w:spacing w:line="360" w:lineRule="auto"/>
        <w:jc w:val="left"/>
        <w:textAlignment w:val="center"/>
        <w:rPr>
          <w:rFonts w:ascii="宋体" w:eastAsia="宋体" w:hAnsi="宋体" w:cs="宋体"/>
        </w:rPr>
      </w:pPr>
      <w:r>
        <w:t>2．</w:t>
      </w:r>
      <w:r>
        <w:rPr>
          <w:rFonts w:ascii="宋体" w:eastAsia="宋体" w:hAnsi="宋体" w:cs="宋体"/>
        </w:rPr>
        <w:t>小柯在科技馆看到许多奇思妙想一六冲程引擎。这种引擎在完成四冲程工作后，会把水注入汽缸，使水瞬间变成水蒸气，从而带动活塞运动，产生第五冲程，为汽车提供动力第六冲程是让水蒸气进入冷凝器，变成可再次注入汽缸的水。则第五冲程相当于图中四冲程汽油机的（　　）</w:t>
      </w:r>
    </w:p>
    <w:p>
      <w:pPr>
        <w:tabs>
          <w:tab w:val="left" w:pos="2076"/>
          <w:tab w:val="left" w:pos="4153"/>
          <w:tab w:val="left" w:pos="6229"/>
        </w:tabs>
        <w:spacing w:line="360" w:lineRule="auto"/>
        <w:jc w:val="left"/>
        <w:textAlignment w:val="center"/>
      </w:pPr>
      <w:r>
        <w:t>A．</w:t>
      </w:r>
      <w:r>
        <w:drawing>
          <wp:inline distT="0" distB="0" distL="114300" distR="114300">
            <wp:extent cx="685800" cy="1209675"/>
            <wp:effectExtent l="0" t="0" r="0" b="9525"/>
            <wp:docPr id="100001" name="图片 10000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64871" name="图片 100001" descr="figure"/>
                    <pic:cNvPicPr>
                      <a:picLocks noChangeAspect="1"/>
                    </pic:cNvPicPr>
                  </pic:nvPicPr>
                  <pic:blipFill>
                    <a:blip xmlns:r="http://schemas.openxmlformats.org/officeDocument/2006/relationships" r:embed="rId7"/>
                    <a:stretch>
                      <a:fillRect/>
                    </a:stretch>
                  </pic:blipFill>
                  <pic:spPr>
                    <a:xfrm>
                      <a:off x="0" y="0"/>
                      <a:ext cx="685800" cy="1209675"/>
                    </a:xfrm>
                    <a:prstGeom prst="rect">
                      <a:avLst/>
                    </a:prstGeom>
                  </pic:spPr>
                </pic:pic>
              </a:graphicData>
            </a:graphic>
          </wp:inline>
        </w:drawing>
      </w:r>
      <w:r>
        <w:tab/>
      </w:r>
      <w:r>
        <w:t>B．</w:t>
      </w:r>
      <w:r>
        <w:drawing>
          <wp:inline distT="0" distB="0" distL="114300" distR="114300">
            <wp:extent cx="695325" cy="1238250"/>
            <wp:effectExtent l="0" t="0" r="5715" b="11430"/>
            <wp:docPr id="100002" name="图片 10000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950642" name="图片 100002" descr="figure"/>
                    <pic:cNvPicPr>
                      <a:picLocks noChangeAspect="1"/>
                    </pic:cNvPicPr>
                  </pic:nvPicPr>
                  <pic:blipFill>
                    <a:blip xmlns:r="http://schemas.openxmlformats.org/officeDocument/2006/relationships" r:embed="rId8"/>
                    <a:stretch>
                      <a:fillRect/>
                    </a:stretch>
                  </pic:blipFill>
                  <pic:spPr>
                    <a:xfrm>
                      <a:off x="0" y="0"/>
                      <a:ext cx="695325" cy="1238250"/>
                    </a:xfrm>
                    <a:prstGeom prst="rect">
                      <a:avLst/>
                    </a:prstGeom>
                  </pic:spPr>
                </pic:pic>
              </a:graphicData>
            </a:graphic>
          </wp:inline>
        </w:drawing>
      </w:r>
      <w:r>
        <w:tab/>
      </w:r>
      <w:r>
        <w:t>C．</w:t>
      </w:r>
      <w:r>
        <w:drawing>
          <wp:inline distT="0" distB="0" distL="114300" distR="114300">
            <wp:extent cx="704850" cy="1266825"/>
            <wp:effectExtent l="0" t="0" r="11430" b="13335"/>
            <wp:docPr id="100003" name="图片 10000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719163" name="图片 100003" descr="figure"/>
                    <pic:cNvPicPr>
                      <a:picLocks noChangeAspect="1"/>
                    </pic:cNvPicPr>
                  </pic:nvPicPr>
                  <pic:blipFill>
                    <a:blip xmlns:r="http://schemas.openxmlformats.org/officeDocument/2006/relationships" r:embed="rId9"/>
                    <a:stretch>
                      <a:fillRect/>
                    </a:stretch>
                  </pic:blipFill>
                  <pic:spPr>
                    <a:xfrm>
                      <a:off x="0" y="0"/>
                      <a:ext cx="704850" cy="1266825"/>
                    </a:xfrm>
                    <a:prstGeom prst="rect">
                      <a:avLst/>
                    </a:prstGeom>
                  </pic:spPr>
                </pic:pic>
              </a:graphicData>
            </a:graphic>
          </wp:inline>
        </w:drawing>
      </w:r>
      <w:r>
        <w:tab/>
      </w:r>
      <w:r>
        <w:t>D．</w:t>
      </w:r>
      <w:r>
        <w:drawing>
          <wp:inline distT="0" distB="0" distL="114300" distR="114300">
            <wp:extent cx="742950" cy="1343025"/>
            <wp:effectExtent l="0" t="0" r="3810" b="13335"/>
            <wp:docPr id="100004" name="图片 100004"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358880" name="图片 100004" descr="figure"/>
                    <pic:cNvPicPr>
                      <a:picLocks noChangeAspect="1"/>
                    </pic:cNvPicPr>
                  </pic:nvPicPr>
                  <pic:blipFill>
                    <a:blip xmlns:r="http://schemas.openxmlformats.org/officeDocument/2006/relationships" r:embed="rId10"/>
                    <a:stretch>
                      <a:fillRect/>
                    </a:stretch>
                  </pic:blipFill>
                  <pic:spPr>
                    <a:xfrm>
                      <a:off x="0" y="0"/>
                      <a:ext cx="742950" cy="1343025"/>
                    </a:xfrm>
                    <a:prstGeom prst="rect">
                      <a:avLst/>
                    </a:prstGeom>
                  </pic:spPr>
                </pic:pic>
              </a:graphicData>
            </a:graphic>
          </wp:inline>
        </w:drawing>
      </w:r>
    </w:p>
    <w:p>
      <w:pPr>
        <w:spacing w:line="360" w:lineRule="auto"/>
        <w:jc w:val="left"/>
        <w:textAlignment w:val="center"/>
        <w:rPr>
          <w:rFonts w:ascii="宋体" w:eastAsia="宋体" w:hAnsi="宋体" w:cs="宋体"/>
        </w:rPr>
      </w:pPr>
      <w:r>
        <w:t>3．</w:t>
      </w:r>
      <w:r>
        <w:rPr>
          <w:rFonts w:ascii="宋体" w:eastAsia="宋体" w:hAnsi="宋体" w:cs="宋体"/>
        </w:rPr>
        <w:t>下列措施可以提高热机效率的是（　　）</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燃烧更多的燃料</w:t>
      </w:r>
      <w:r>
        <w:tab/>
      </w:r>
      <w:r>
        <w:t>B．</w:t>
      </w:r>
      <w:r>
        <w:rPr>
          <w:rFonts w:ascii="宋体" w:eastAsia="宋体" w:hAnsi="宋体" w:cs="宋体"/>
        </w:rPr>
        <w:t>使燃料燃烧更充分</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使用热值更大的燃料</w:t>
      </w:r>
      <w:r>
        <w:tab/>
      </w:r>
      <w:r>
        <w:t>D．</w:t>
      </w:r>
      <w:r>
        <w:rPr>
          <w:rFonts w:ascii="宋体" w:eastAsia="宋体" w:hAnsi="宋体" w:cs="宋体"/>
        </w:rPr>
        <w:t>使用比热容更大的燃料</w:t>
      </w:r>
    </w:p>
    <w:p>
      <w:pPr>
        <w:spacing w:line="360" w:lineRule="auto"/>
        <w:jc w:val="left"/>
        <w:textAlignment w:val="center"/>
        <w:rPr>
          <w:rFonts w:ascii="宋体" w:eastAsia="宋体" w:hAnsi="宋体" w:cs="宋体"/>
        </w:rPr>
      </w:pPr>
      <w:r>
        <w:t>4．</w:t>
      </w:r>
      <w:r>
        <w:rPr>
          <w:rFonts w:ascii="宋体" w:eastAsia="宋体" w:hAnsi="宋体" w:cs="宋体"/>
        </w:rPr>
        <w:t>下列有关热和能的说法中，正确的是（　　）</w:t>
      </w:r>
    </w:p>
    <w:p>
      <w:pPr>
        <w:spacing w:line="360" w:lineRule="auto"/>
        <w:jc w:val="left"/>
        <w:textAlignment w:val="center"/>
        <w:rPr>
          <w:rFonts w:ascii="宋体" w:eastAsia="宋体" w:hAnsi="宋体" w:cs="宋体"/>
        </w:rPr>
      </w:pPr>
      <w:r>
        <w:t>A．</w:t>
      </w:r>
      <w:r>
        <w:rPr>
          <w:rFonts w:ascii="宋体" w:eastAsia="宋体" w:hAnsi="宋体" w:cs="宋体"/>
        </w:rPr>
        <w:t>燃料的热值越大，燃烧过程放出的热量越多</w:t>
      </w:r>
    </w:p>
    <w:p>
      <w:pPr>
        <w:spacing w:line="360" w:lineRule="auto"/>
        <w:jc w:val="left"/>
        <w:textAlignment w:val="center"/>
        <w:rPr>
          <w:rFonts w:ascii="宋体" w:eastAsia="宋体" w:hAnsi="宋体" w:cs="宋体"/>
        </w:rPr>
      </w:pPr>
      <w:r>
        <w:t>B．</w:t>
      </w:r>
      <w:r>
        <w:rPr>
          <w:rFonts w:ascii="宋体" w:eastAsia="宋体" w:hAnsi="宋体" w:cs="宋体"/>
        </w:rPr>
        <w:t>物体的温度不变，内能一定不变</w:t>
      </w:r>
    </w:p>
    <w:p>
      <w:pPr>
        <w:spacing w:line="360" w:lineRule="auto"/>
        <w:jc w:val="left"/>
        <w:textAlignment w:val="center"/>
        <w:rPr>
          <w:rFonts w:ascii="宋体" w:eastAsia="宋体" w:hAnsi="宋体" w:cs="宋体"/>
        </w:rPr>
      </w:pPr>
      <w:r>
        <w:t>C．</w:t>
      </w:r>
      <w:r>
        <w:rPr>
          <w:rFonts w:ascii="宋体" w:eastAsia="宋体" w:hAnsi="宋体" w:cs="宋体"/>
        </w:rPr>
        <w:t>温度高的物体含有的热量比温度低的物体多</w:t>
      </w:r>
    </w:p>
    <w:p>
      <w:pPr>
        <w:spacing w:line="360" w:lineRule="auto"/>
        <w:jc w:val="left"/>
        <w:textAlignment w:val="center"/>
        <w:rPr>
          <w:rFonts w:ascii="宋体" w:eastAsia="宋体" w:hAnsi="宋体" w:cs="宋体"/>
        </w:rPr>
      </w:pPr>
      <w:r>
        <w:t>D．</w:t>
      </w:r>
      <w:r>
        <w:rPr>
          <w:rFonts w:ascii="宋体" w:eastAsia="宋体" w:hAnsi="宋体" w:cs="宋体"/>
        </w:rPr>
        <w:t>发生热传递时，能量从一个物体转移到另一个物体</w:t>
      </w:r>
    </w:p>
    <w:p>
      <w:pPr>
        <w:spacing w:line="360" w:lineRule="auto"/>
        <w:jc w:val="left"/>
        <w:textAlignment w:val="center"/>
        <w:rPr>
          <w:rFonts w:ascii="宋体" w:eastAsia="宋体" w:hAnsi="宋体" w:cs="宋体"/>
        </w:rPr>
      </w:pPr>
      <w:r>
        <w:t>5．</w:t>
      </w:r>
      <w:r>
        <w:rPr>
          <w:rFonts w:ascii="宋体" w:eastAsia="宋体" w:hAnsi="宋体" w:cs="宋体"/>
        </w:rPr>
        <w:t>下列有关内燃机和热机效率的说法错误的是（　　）</w:t>
      </w:r>
    </w:p>
    <w:p>
      <w:pPr>
        <w:spacing w:line="360" w:lineRule="auto"/>
        <w:jc w:val="center"/>
        <w:textAlignment w:val="center"/>
      </w:pPr>
      <w:r>
        <w:drawing>
          <wp:inline distT="0" distB="0" distL="114300" distR="114300">
            <wp:extent cx="1323975" cy="1190625"/>
            <wp:effectExtent l="0" t="0" r="1905" b="13335"/>
            <wp:docPr id="75254206" name="图片 7525420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591388" name="图片 75254206" descr="figure"/>
                    <pic:cNvPicPr>
                      <a:picLocks noChangeAspect="1"/>
                    </pic:cNvPicPr>
                  </pic:nvPicPr>
                  <pic:blipFill>
                    <a:blip xmlns:r="http://schemas.openxmlformats.org/officeDocument/2006/relationships" r:embed="rId11"/>
                    <a:stretch>
                      <a:fillRect/>
                    </a:stretch>
                  </pic:blipFill>
                  <pic:spPr>
                    <a:xfrm>
                      <a:off x="0" y="0"/>
                      <a:ext cx="1323975" cy="1190625"/>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使用热值大的燃料就可以提高热机效率</w:t>
      </w:r>
    </w:p>
    <w:p>
      <w:pPr>
        <w:spacing w:line="360" w:lineRule="auto"/>
        <w:jc w:val="left"/>
        <w:textAlignment w:val="center"/>
        <w:rPr>
          <w:rFonts w:ascii="Times New Roman" w:eastAsia="Times New Roman" w:hAnsi="Times New Roman" w:cs="Times New Roman"/>
        </w:rPr>
      </w:pPr>
      <w:r>
        <w:t>B．</w:t>
      </w:r>
      <w:r>
        <w:rPr>
          <w:rFonts w:ascii="宋体" w:eastAsia="宋体" w:hAnsi="宋体" w:cs="宋体"/>
        </w:rPr>
        <w:t>即使合理利用能源，也无法使内燃机的效率达到</w:t>
      </w:r>
      <w:r>
        <w:rPr>
          <w:rFonts w:ascii="Times New Roman" w:eastAsia="Times New Roman" w:hAnsi="Times New Roman" w:cs="Times New Roman"/>
        </w:rPr>
        <w:t xml:space="preserve"> 100%</w:t>
      </w:r>
    </w:p>
    <w:p>
      <w:pPr>
        <w:spacing w:line="360" w:lineRule="auto"/>
        <w:jc w:val="left"/>
        <w:textAlignment w:val="center"/>
        <w:rPr>
          <w:rFonts w:ascii="宋体" w:eastAsia="宋体" w:hAnsi="宋体" w:cs="宋体"/>
        </w:rPr>
      </w:pPr>
      <w:r>
        <w:t>C．</w:t>
      </w:r>
      <w:r>
        <w:rPr>
          <w:rFonts w:ascii="宋体" w:eastAsia="宋体" w:hAnsi="宋体" w:cs="宋体"/>
        </w:rPr>
        <w:t>汽油机定期更换润滑油有助于提高热机效率</w:t>
      </w:r>
    </w:p>
    <w:p>
      <w:pPr>
        <w:spacing w:line="360" w:lineRule="auto"/>
        <w:jc w:val="left"/>
        <w:textAlignment w:val="center"/>
        <w:rPr>
          <w:rFonts w:ascii="宋体" w:eastAsia="宋体" w:hAnsi="宋体" w:cs="宋体"/>
        </w:rPr>
      </w:pPr>
      <w:r>
        <w:t>D．</w:t>
      </w:r>
      <w:r>
        <w:rPr>
          <w:rFonts w:ascii="宋体" w:eastAsia="宋体" w:hAnsi="宋体" w:cs="宋体"/>
        </w:rPr>
        <w:t>如图所示装置的能量转化过程与柴油机工作时做功冲程的能量转化过程相同</w:t>
      </w:r>
    </w:p>
    <w:p>
      <w:pPr>
        <w:spacing w:line="360" w:lineRule="auto"/>
        <w:jc w:val="left"/>
        <w:textAlignment w:val="center"/>
        <w:rPr>
          <w:rFonts w:ascii="宋体" w:eastAsia="宋体" w:hAnsi="宋体" w:cs="宋体"/>
        </w:rPr>
      </w:pPr>
      <w:r>
        <w:t>6．</w:t>
      </w:r>
      <w:r>
        <w:rPr>
          <w:rFonts w:ascii="宋体" w:eastAsia="宋体" w:hAnsi="宋体" w:cs="宋体"/>
        </w:rPr>
        <w:t>下列说法正确的是（　　）</w:t>
      </w:r>
    </w:p>
    <w:p>
      <w:pPr>
        <w:tabs>
          <w:tab w:val="left" w:pos="4153"/>
        </w:tabs>
        <w:spacing w:line="360" w:lineRule="auto"/>
        <w:jc w:val="left"/>
        <w:textAlignment w:val="center"/>
        <w:rPr>
          <w:rFonts w:ascii="宋体" w:eastAsia="宋体" w:hAnsi="宋体" w:cs="宋体"/>
        </w:rPr>
      </w:pPr>
      <w:r>
        <w:t>A．</w:t>
      </w:r>
      <w:r>
        <w:rPr>
          <w:rFonts w:ascii="宋体" w:eastAsia="宋体" w:hAnsi="宋体" w:cs="宋体"/>
        </w:rPr>
        <w:t>热值大的燃料完全燃烧，放出的热量一定多</w:t>
      </w:r>
      <w:r>
        <w:tab/>
      </w:r>
      <w:r>
        <w:t>B．</w:t>
      </w:r>
      <w:r>
        <w:rPr>
          <w:rFonts w:ascii="宋体" w:eastAsia="宋体" w:hAnsi="宋体" w:cs="宋体"/>
        </w:rPr>
        <w:t>一块</w:t>
      </w:r>
      <w:r>
        <w:rPr>
          <w:rFonts w:ascii="Times New Roman" w:eastAsia="Times New Roman" w:hAnsi="Times New Roman" w:cs="Times New Roman"/>
        </w:rPr>
        <w:t>0℃</w:t>
      </w:r>
      <w:r>
        <w:rPr>
          <w:rFonts w:ascii="宋体" w:eastAsia="宋体" w:hAnsi="宋体" w:cs="宋体"/>
        </w:rPr>
        <w:t>的冰熔化成</w:t>
      </w:r>
      <w:r>
        <w:rPr>
          <w:rFonts w:ascii="Times New Roman" w:eastAsia="Times New Roman" w:hAnsi="Times New Roman" w:cs="Times New Roman"/>
        </w:rPr>
        <w:t>0℃</w:t>
      </w:r>
      <w:r>
        <w:rPr>
          <w:rFonts w:ascii="宋体" w:eastAsia="宋体" w:hAnsi="宋体" w:cs="宋体"/>
        </w:rPr>
        <w:t>的水，内能增大</w:t>
      </w:r>
    </w:p>
    <w:p>
      <w:pPr>
        <w:tabs>
          <w:tab w:val="left" w:pos="4153"/>
        </w:tabs>
        <w:spacing w:line="360" w:lineRule="auto"/>
        <w:jc w:val="left"/>
        <w:textAlignment w:val="center"/>
        <w:rPr>
          <w:rFonts w:ascii="宋体" w:eastAsia="宋体" w:hAnsi="宋体" w:cs="宋体"/>
        </w:rPr>
      </w:pPr>
      <w:r>
        <w:t>C．</w:t>
      </w:r>
      <w:r>
        <w:rPr>
          <w:rFonts w:ascii="宋体" w:eastAsia="宋体" w:hAnsi="宋体" w:cs="宋体"/>
        </w:rPr>
        <w:t>物体的内能增加，一定是从外界吸收了热量</w:t>
      </w:r>
      <w:r>
        <w:tab/>
      </w:r>
      <w:r>
        <w:t>D．</w:t>
      </w:r>
      <w:r>
        <w:rPr>
          <w:rFonts w:ascii="宋体" w:eastAsia="宋体" w:hAnsi="宋体" w:cs="宋体"/>
        </w:rPr>
        <w:t>热量总是从内能大的物体向内能小的物体传递</w:t>
      </w:r>
    </w:p>
    <w:p>
      <w:pPr>
        <w:spacing w:line="360" w:lineRule="auto"/>
        <w:jc w:val="left"/>
        <w:textAlignment w:val="center"/>
        <w:rPr>
          <w:rFonts w:ascii="宋体" w:eastAsia="宋体" w:hAnsi="宋体" w:cs="宋体"/>
        </w:rPr>
      </w:pPr>
      <w:r>
        <w:t>7．</w:t>
      </w:r>
      <w:r>
        <w:rPr>
          <w:rFonts w:ascii="宋体" w:eastAsia="宋体" w:hAnsi="宋体" w:cs="宋体"/>
        </w:rPr>
        <w:t>用两只相同的电加热器，分别给相同体积的水和某种油加热，在开始和加热</w:t>
      </w:r>
      <w:r>
        <w:object>
          <v:shape id="_x0000_i1026" type="#_x0000_t75" alt="eqId504d24c4bf6045c485b0c08451ece958" style="width:24.6pt;height:12.65pt" o:oleicon="f" o:ole="" coordsize="21600,21600" o:preferrelative="t" filled="f" stroked="f">
            <v:stroke joinstyle="miter"/>
            <v:imagedata r:id="rId12" o:title="eqId504d24c4bf6045c485b0c08451ece958"/>
            <o:lock v:ext="edit" aspectratio="t"/>
            <w10:anchorlock/>
          </v:shape>
          <o:OLEObject Type="Embed" ProgID="Equation.DSMT4" ShapeID="_x0000_i1026" DrawAspect="Content" ObjectID="_1468075725" r:id="rId13"/>
        </w:object>
      </w:r>
      <w:r>
        <w:rPr>
          <w:rFonts w:ascii="宋体" w:eastAsia="宋体" w:hAnsi="宋体" w:cs="宋体"/>
        </w:rPr>
        <w:t>时各记录一次温度，如下表所示。已知</w:t>
      </w:r>
      <w:r>
        <w:object>
          <v:shape id="_x0000_i1027" type="#_x0000_t75" alt="eqIda9eeeab7b0f44e0da606ebc5ffd10697" style="width:60.65pt;height:17.8pt" o:oleicon="f" o:ole="" coordsize="21600,21600" o:preferrelative="t" filled="f" stroked="f">
            <v:stroke joinstyle="miter"/>
            <v:imagedata r:id="rId14" o:title="eqIda9eeeab7b0f44e0da606ebc5ffd10697"/>
            <o:lock v:ext="edit" aspectratio="t"/>
            <w10:anchorlock/>
          </v:shape>
          <o:OLEObject Type="Embed" ProgID="Equation.DSMT4" ShapeID="_x0000_i1027" DrawAspect="Content" ObjectID="_1468075726" r:id="rId15"/>
        </w:object>
      </w:r>
      <w:r>
        <w:rPr>
          <w:rFonts w:ascii="Times New Roman" w:eastAsia="Times New Roman" w:hAnsi="Times New Roman" w:cs="Times New Roman"/>
        </w:rPr>
        <w:t>kg/</w:t>
      </w:r>
      <w:r>
        <w:object>
          <v:shape id="_x0000_i1028" type="#_x0000_t75" alt="eqId02647a202311463b97afe25f6dca07bc" style="width:14.95pt;height:13pt" o:oleicon="f" o:ole="" coordsize="21600,21600" o:preferrelative="t" filled="f" stroked="f">
            <v:stroke joinstyle="miter"/>
            <v:imagedata r:id="rId16" o:title="eqId02647a202311463b97afe25f6dca07bc"/>
            <o:lock v:ext="edit" aspectratio="t"/>
            <w10:anchorlock/>
          </v:shape>
          <o:OLEObject Type="Embed" ProgID="Equation.DSMT4" ShapeID="_x0000_i1028" DrawAspect="Content" ObjectID="_1468075727" r:id="rId17"/>
        </w:object>
      </w:r>
      <w:r>
        <w:rPr>
          <w:rFonts w:ascii="宋体" w:eastAsia="宋体" w:hAnsi="宋体" w:cs="宋体"/>
        </w:rPr>
        <w:t>，</w:t>
      </w:r>
      <w:r>
        <w:rPr>
          <w:rFonts w:ascii="Times New Roman" w:eastAsia="Times New Roman" w:hAnsi="Times New Roman" w:cs="Times New Roman"/>
          <w:i/>
        </w:rPr>
        <w:t>c</w:t>
      </w:r>
      <w:r>
        <w:rPr>
          <w:rFonts w:ascii="宋体" w:eastAsia="宋体" w:hAnsi="宋体" w:cs="宋体"/>
          <w:vertAlign w:val="subscript"/>
        </w:rPr>
        <w:t>水</w:t>
      </w:r>
      <w:r>
        <w:rPr>
          <w:rFonts w:ascii="Times New Roman" w:eastAsia="Times New Roman" w:hAnsi="Times New Roman" w:cs="Times New Roman"/>
        </w:rPr>
        <w:t>=4.2</w:t>
      </w:r>
      <w:r>
        <w:object>
          <v:shape id="_x0000_i1029"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29" DrawAspect="Content" ObjectID="_1468075728" r:id="rId19"/>
        </w:object>
      </w:r>
      <w:r>
        <w:rPr>
          <w:rFonts w:ascii="Times New Roman" w:eastAsia="Times New Roman" w:hAnsi="Times New Roman" w:cs="Times New Roman"/>
        </w:rPr>
        <w:t>10</w:t>
      </w:r>
      <w:r>
        <w:rPr>
          <w:rFonts w:ascii="宋体" w:eastAsia="宋体" w:hAnsi="宋体" w:cs="宋体"/>
          <w:vertAlign w:val="superscript"/>
        </w:rPr>
        <w:t>3</w:t>
      </w:r>
      <w:r>
        <w:rPr>
          <w:rFonts w:ascii="Times New Roman" w:eastAsia="Times New Roman" w:hAnsi="Times New Roman" w:cs="Times New Roman"/>
        </w:rPr>
        <w:t>J/(kg</w:t>
      </w:r>
      <w:r>
        <w:object>
          <v:shape id="_x0000_i1030" type="#_x0000_t75" alt="eqIdce84eeffee694f5bafae512ff58ac907" style="width:13.15pt;height:11.2pt" o:oleicon="f" o:ole="" coordsize="21600,21600" o:preferrelative="t" filled="f" stroked="f">
            <v:stroke joinstyle="miter"/>
            <v:imagedata r:id="rId20" o:title="eqIdce84eeffee694f5bafae512ff58ac907"/>
            <o:lock v:ext="edit" aspectratio="t"/>
            <w10:anchorlock/>
          </v:shape>
          <o:OLEObject Type="Embed" ProgID="Equation.DSMT4" ShapeID="_x0000_i1030" DrawAspect="Content" ObjectID="_1468075729" r:id="rId21"/>
        </w:object>
      </w:r>
      <w:r>
        <w:rPr>
          <w:rFonts w:ascii="Times New Roman" w:eastAsia="Times New Roman" w:hAnsi="Times New Roman" w:cs="Times New Roman"/>
        </w:rPr>
        <w:t>)</w:t>
      </w:r>
      <w:r>
        <w:rPr>
          <w:rFonts w:ascii="宋体" w:eastAsia="宋体" w:hAnsi="宋体" w:cs="宋体"/>
        </w:rPr>
        <w:t>，</w:t>
      </w:r>
      <w:r>
        <w:object>
          <v:shape id="_x0000_i1031" type="#_x0000_t75" alt="eqIdd225435f575741fe9bcb96509559463e" style="width:10.55pt;height:11.2pt" o:oleicon="f" o:ole="" coordsize="21600,21600" o:preferrelative="t" filled="f" stroked="f">
            <v:stroke joinstyle="miter"/>
            <v:imagedata r:id="rId22" o:title="eqIdd225435f575741fe9bcb96509559463e"/>
            <o:lock v:ext="edit" aspectratio="t"/>
            <w10:anchorlock/>
          </v:shape>
          <o:OLEObject Type="Embed" ProgID="Equation.DSMT4" ShapeID="_x0000_i1031" DrawAspect="Content" ObjectID="_1468075730" r:id="rId23"/>
        </w:object>
      </w:r>
      <w:r>
        <w:rPr>
          <w:rFonts w:ascii="宋体" w:eastAsia="宋体" w:hAnsi="宋体" w:cs="宋体"/>
          <w:vertAlign w:val="subscript"/>
        </w:rPr>
        <w:t>油</w:t>
      </w:r>
      <w:r>
        <w:object>
          <v:shape id="_x0000_i1032" type="#_x0000_t75" alt="eqId1f2c92dfd3d8438ca50bd7b1c0ed8a80" style="width:8.75pt;height:7.9pt" o:oleicon="f" o:ole="" coordsize="21600,21600" o:preferrelative="t" filled="f" stroked="f">
            <v:stroke joinstyle="miter"/>
            <v:imagedata r:id="rId24" o:title="eqId1f2c92dfd3d8438ca50bd7b1c0ed8a80"/>
            <o:lock v:ext="edit" aspectratio="t"/>
            <w10:anchorlock/>
          </v:shape>
          <o:OLEObject Type="Embed" ProgID="Equation.DSMT4" ShapeID="_x0000_i1032" DrawAspect="Content" ObjectID="_1468075731" r:id="rId25"/>
        </w:object>
      </w:r>
      <w:r>
        <w:rPr>
          <w:rFonts w:ascii="Times New Roman" w:eastAsia="Times New Roman" w:hAnsi="Times New Roman" w:cs="Times New Roman"/>
        </w:rPr>
        <w:t>0.8</w:t>
      </w:r>
      <w:r>
        <w:object>
          <v:shape id="_x0000_i1033"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33" DrawAspect="Content" ObjectID="_1468075732" r:id="rId26"/>
        </w:object>
      </w:r>
      <w:r>
        <w:rPr>
          <w:rFonts w:ascii="Times New Roman" w:eastAsia="Times New Roman" w:hAnsi="Times New Roman" w:cs="Times New Roman"/>
        </w:rPr>
        <w:t>10</w:t>
      </w:r>
      <w:r>
        <w:rPr>
          <w:rFonts w:ascii="宋体" w:eastAsia="宋体" w:hAnsi="宋体" w:cs="宋体"/>
          <w:vertAlign w:val="superscript"/>
        </w:rPr>
        <w:t>3</w:t>
      </w:r>
      <w:r>
        <w:rPr>
          <w:rFonts w:ascii="Times New Roman" w:eastAsia="Times New Roman" w:hAnsi="Times New Roman" w:cs="Times New Roman"/>
        </w:rPr>
        <w:t>kg/m</w:t>
      </w:r>
      <w:r>
        <w:rPr>
          <w:rFonts w:ascii="宋体" w:eastAsia="宋体" w:hAnsi="宋体" w:cs="宋体"/>
          <w:vertAlign w:val="superscript"/>
        </w:rPr>
        <w:t>3</w:t>
      </w:r>
      <w:r>
        <w:rPr>
          <w:rFonts w:ascii="宋体" w:eastAsia="宋体" w:hAnsi="宋体" w:cs="宋体"/>
        </w:rPr>
        <w:t>，加热的效率都为</w:t>
      </w:r>
      <w:r>
        <w:rPr>
          <w:rFonts w:ascii="Times New Roman" w:eastAsia="Times New Roman" w:hAnsi="Times New Roman" w:cs="Times New Roman"/>
        </w:rPr>
        <w:t>90%</w:t>
      </w:r>
      <w:r>
        <w:rPr>
          <w:rFonts w:ascii="宋体" w:eastAsia="宋体" w:hAnsi="宋体" w:cs="宋体"/>
        </w:rPr>
        <w:t>，油的末温没有达到它的沸点，下列说法正确的是（　　）</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827"/>
        <w:gridCol w:w="450"/>
        <w:gridCol w:w="450"/>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375"/>
          <w:jc w:val="center"/>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加热时间（</w:t>
            </w:r>
            <w:r>
              <w:rPr>
                <w:rFonts w:ascii="Times New Roman" w:eastAsia="Times New Roman" w:hAnsi="Times New Roman" w:cs="Times New Roman"/>
              </w:rPr>
              <w:t>min</w:t>
            </w:r>
            <w:r>
              <w:rPr>
                <w:rFonts w:ascii="宋体" w:eastAsia="宋体" w:hAnsi="宋体" w:cs="宋体"/>
              </w:rPr>
              <w:t>）</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w:t>
            </w:r>
          </w:p>
        </w:tc>
      </w:tr>
      <w:tr>
        <w:tblPrEx>
          <w:tblW w:w="0" w:type="auto"/>
          <w:jc w:val="center"/>
          <w:tblCellMar>
            <w:top w:w="120" w:type="dxa"/>
            <w:left w:w="120" w:type="dxa"/>
            <w:bottom w:w="120" w:type="dxa"/>
            <w:right w:w="120" w:type="dxa"/>
          </w:tblCellMar>
        </w:tblPrEx>
        <w:trPr>
          <w:trHeight w:val="375"/>
          <w:jc w:val="center"/>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水的温度（</w:t>
            </w:r>
            <w:r>
              <w:object>
                <v:shape id="_x0000_i1034"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34" DrawAspect="Content" ObjectID="_1468075733" r:id="rId28"/>
              </w:object>
            </w:r>
            <w:r>
              <w:rPr>
                <w:rFonts w:ascii="宋体" w:eastAsia="宋体" w:hAnsi="宋体" w:cs="宋体"/>
              </w:rPr>
              <w:t>）</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18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28</w:t>
            </w:r>
          </w:p>
        </w:tc>
      </w:tr>
      <w:tr>
        <w:tblPrEx>
          <w:tblW w:w="0" w:type="auto"/>
          <w:jc w:val="center"/>
          <w:tblCellMar>
            <w:top w:w="120" w:type="dxa"/>
            <w:left w:w="120" w:type="dxa"/>
            <w:bottom w:w="120" w:type="dxa"/>
            <w:right w:w="120" w:type="dxa"/>
          </w:tblCellMar>
        </w:tblPrEx>
        <w:trPr>
          <w:trHeight w:val="360"/>
          <w:jc w:val="center"/>
        </w:trPr>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宋体" w:eastAsia="宋体" w:hAnsi="宋体" w:cs="宋体"/>
              </w:rPr>
            </w:pPr>
            <w:r>
              <w:rPr>
                <w:rFonts w:ascii="宋体" w:eastAsia="宋体" w:hAnsi="宋体" w:cs="宋体"/>
              </w:rPr>
              <w:t>油的温度（</w:t>
            </w:r>
            <w:r>
              <w:object>
                <v:shape id="_x0000_i1035"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35" DrawAspect="Content" ObjectID="_1468075734" r:id="rId29"/>
              </w:object>
            </w:r>
            <w:r>
              <w:rPr>
                <w:rFonts w:ascii="宋体" w:eastAsia="宋体" w:hAnsi="宋体" w:cs="宋体"/>
              </w:rPr>
              <w:t>）</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18</w:t>
            </w:r>
          </w:p>
        </w:tc>
        <w:tc>
          <w:tcPr>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43</w:t>
            </w:r>
          </w:p>
        </w:tc>
      </w:tr>
    </w:tbl>
    <w:p>
      <w:pPr>
        <w:spacing w:line="360" w:lineRule="auto"/>
        <w:jc w:val="left"/>
        <w:textAlignment w:val="center"/>
        <w:rPr>
          <w:rFonts w:ascii="宋体" w:eastAsia="宋体" w:hAnsi="宋体" w:cs="宋体"/>
        </w:rPr>
      </w:pPr>
      <w:r>
        <w:t>A．</w:t>
      </w:r>
      <w:r>
        <w:rPr>
          <w:rFonts w:ascii="宋体" w:eastAsia="宋体" w:hAnsi="宋体" w:cs="宋体"/>
        </w:rPr>
        <w:t>这种油的比热容为</w:t>
      </w:r>
      <w:r>
        <w:rPr>
          <w:rFonts w:ascii="Times New Roman" w:eastAsia="Times New Roman" w:hAnsi="Times New Roman" w:cs="Times New Roman"/>
        </w:rPr>
        <w:t>1.68</w:t>
      </w:r>
      <w:r>
        <w:object>
          <v:shape id="_x0000_i1036"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36" DrawAspect="Content" ObjectID="_1468075735" r:id="rId30"/>
        </w:objec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object>
          <v:shape id="_x0000_i1037"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37" DrawAspect="Content" ObjectID="_1468075736" r:id="rId31"/>
        </w:object>
      </w:r>
      <w:r>
        <w:rPr>
          <w:rFonts w:ascii="宋体" w:eastAsia="宋体" w:hAnsi="宋体" w:cs="宋体"/>
        </w:rPr>
        <w:t>）</w:t>
      </w:r>
    </w:p>
    <w:p>
      <w:pPr>
        <w:spacing w:line="360" w:lineRule="auto"/>
        <w:jc w:val="left"/>
        <w:textAlignment w:val="center"/>
        <w:rPr>
          <w:rFonts w:ascii="宋体" w:eastAsia="宋体" w:hAnsi="宋体" w:cs="宋体"/>
        </w:rPr>
      </w:pPr>
      <w:r>
        <w:t>B．</w:t>
      </w:r>
      <w:r>
        <w:rPr>
          <w:rFonts w:ascii="宋体" w:eastAsia="宋体" w:hAnsi="宋体" w:cs="宋体"/>
        </w:rPr>
        <w:t>这种油的比热容为</w:t>
      </w:r>
      <w:r>
        <w:rPr>
          <w:rFonts w:ascii="Times New Roman" w:eastAsia="Times New Roman" w:hAnsi="Times New Roman" w:cs="Times New Roman"/>
        </w:rPr>
        <w:t>2.1</w:t>
      </w:r>
      <w:r>
        <w:object>
          <v:shape id="_x0000_i1038"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38" DrawAspect="Content" ObjectID="_1468075737" r:id="rId32"/>
        </w:objec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object>
          <v:shape id="_x0000_i1039"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39" DrawAspect="Content" ObjectID="_1468075738" r:id="rId33"/>
        </w:object>
      </w:r>
      <w:r>
        <w:rPr>
          <w:rFonts w:ascii="宋体" w:eastAsia="宋体" w:hAnsi="宋体" w:cs="宋体"/>
        </w:rPr>
        <w:t>）</w:t>
      </w:r>
    </w:p>
    <w:p>
      <w:pPr>
        <w:spacing w:line="360" w:lineRule="auto"/>
        <w:jc w:val="left"/>
        <w:textAlignment w:val="center"/>
        <w:rPr>
          <w:rFonts w:ascii="宋体" w:eastAsia="宋体" w:hAnsi="宋体" w:cs="宋体"/>
        </w:rPr>
      </w:pPr>
      <w:r>
        <w:t>C．</w:t>
      </w:r>
      <w:r>
        <w:rPr>
          <w:rFonts w:ascii="宋体" w:eastAsia="宋体" w:hAnsi="宋体" w:cs="宋体"/>
        </w:rPr>
        <w:t>因为这种油的密度比水小，所以它的比热容比水小</w:t>
      </w:r>
    </w:p>
    <w:p>
      <w:pPr>
        <w:spacing w:line="360" w:lineRule="auto"/>
        <w:jc w:val="left"/>
        <w:textAlignment w:val="center"/>
        <w:rPr>
          <w:rFonts w:ascii="宋体" w:eastAsia="宋体" w:hAnsi="宋体" w:cs="宋体"/>
        </w:rPr>
      </w:pPr>
      <w:r>
        <w:t>D．</w:t>
      </w:r>
      <w:r>
        <w:rPr>
          <w:rFonts w:ascii="宋体" w:eastAsia="宋体" w:hAnsi="宋体" w:cs="宋体"/>
        </w:rPr>
        <w:t>加热效率没有达到</w:t>
      </w:r>
      <w:r>
        <w:rPr>
          <w:rFonts w:ascii="Times New Roman" w:eastAsia="Times New Roman" w:hAnsi="Times New Roman" w:cs="Times New Roman"/>
        </w:rPr>
        <w:t>100%</w:t>
      </w:r>
      <w:r>
        <w:rPr>
          <w:rFonts w:ascii="宋体" w:eastAsia="宋体" w:hAnsi="宋体" w:cs="宋体"/>
        </w:rPr>
        <w:t>，是因为电加热器没有把电能全部转化为内能</w:t>
      </w:r>
    </w:p>
    <w:p>
      <w:pPr>
        <w:spacing w:line="360" w:lineRule="auto"/>
        <w:jc w:val="left"/>
        <w:textAlignment w:val="center"/>
        <w:rPr>
          <w:rFonts w:ascii="宋体" w:eastAsia="宋体" w:hAnsi="宋体" w:cs="宋体"/>
        </w:rPr>
      </w:pPr>
      <w:r>
        <w:t>8．</w:t>
      </w:r>
      <w:r>
        <w:rPr>
          <w:rFonts w:ascii="宋体" w:eastAsia="宋体" w:hAnsi="宋体" w:cs="宋体"/>
        </w:rPr>
        <w:t>下列关于热机的效率说法中错误的是（　　）</w:t>
      </w:r>
    </w:p>
    <w:p>
      <w:pPr>
        <w:spacing w:line="360" w:lineRule="auto"/>
        <w:jc w:val="left"/>
        <w:textAlignment w:val="center"/>
        <w:rPr>
          <w:rFonts w:ascii="宋体" w:eastAsia="宋体" w:hAnsi="宋体" w:cs="宋体"/>
        </w:rPr>
      </w:pPr>
      <w:r>
        <w:t>A．</w:t>
      </w:r>
      <w:r>
        <w:rPr>
          <w:rFonts w:ascii="宋体" w:eastAsia="宋体" w:hAnsi="宋体" w:cs="宋体"/>
        </w:rPr>
        <w:t>蒸汽机、汽油机、柴油机中蒸汽机的效率最低</w:t>
      </w:r>
    </w:p>
    <w:p>
      <w:pPr>
        <w:spacing w:line="360" w:lineRule="auto"/>
        <w:jc w:val="left"/>
        <w:textAlignment w:val="center"/>
        <w:rPr>
          <w:rFonts w:ascii="宋体" w:eastAsia="宋体" w:hAnsi="宋体" w:cs="宋体"/>
        </w:rPr>
      </w:pPr>
      <w:r>
        <w:t>B．</w:t>
      </w:r>
      <w:r>
        <w:rPr>
          <w:rFonts w:ascii="宋体" w:eastAsia="宋体" w:hAnsi="宋体" w:cs="宋体"/>
        </w:rPr>
        <w:t>热机的效率是热机性能的重要指标</w:t>
      </w:r>
    </w:p>
    <w:p>
      <w:pPr>
        <w:spacing w:line="360" w:lineRule="auto"/>
        <w:jc w:val="left"/>
        <w:textAlignment w:val="center"/>
        <w:rPr>
          <w:rFonts w:ascii="宋体" w:eastAsia="宋体" w:hAnsi="宋体" w:cs="宋体"/>
        </w:rPr>
      </w:pPr>
      <w:r>
        <w:t>C．</w:t>
      </w:r>
      <w:r>
        <w:rPr>
          <w:rFonts w:ascii="宋体" w:eastAsia="宋体" w:hAnsi="宋体" w:cs="宋体"/>
        </w:rPr>
        <w:t>在热机的能量损失中，废气带走的能量最多</w:t>
      </w:r>
    </w:p>
    <w:p>
      <w:pPr>
        <w:spacing w:line="360" w:lineRule="auto"/>
        <w:jc w:val="left"/>
        <w:textAlignment w:val="center"/>
        <w:rPr>
          <w:rFonts w:ascii="宋体" w:eastAsia="宋体" w:hAnsi="宋体" w:cs="宋体"/>
        </w:rPr>
      </w:pPr>
      <w:r>
        <w:t>D．</w:t>
      </w:r>
      <w:r>
        <w:rPr>
          <w:rFonts w:ascii="宋体" w:eastAsia="宋体" w:hAnsi="宋体" w:cs="宋体"/>
        </w:rPr>
        <w:t>热机的效率越高消耗的燃料就越少</w:t>
      </w:r>
    </w:p>
    <w:p>
      <w:pPr>
        <w:spacing w:line="360" w:lineRule="auto"/>
        <w:jc w:val="left"/>
        <w:textAlignment w:val="center"/>
        <w:rPr>
          <w:rFonts w:ascii="宋体" w:eastAsia="宋体" w:hAnsi="宋体" w:cs="宋体"/>
        </w:rPr>
      </w:pPr>
      <w:r>
        <w:t>9．</w:t>
      </w:r>
      <w:r>
        <w:rPr>
          <w:rFonts w:ascii="宋体" w:eastAsia="宋体" w:hAnsi="宋体" w:cs="宋体"/>
        </w:rPr>
        <w:t>如图所示是某老师的自制教具，他在矿泉水瓶的侧壁上钻一个孔，把电火花发生器紧紧塞进孔中，实验时从瓶口喷入酒精并盖上锥形纸筒，按动电火花发生器的按钮，点燃瓶内酒精后，纸筒即刻飞出。关于此实验，分析不正确的是（　　）</w:t>
      </w:r>
    </w:p>
    <w:p>
      <w:pPr>
        <w:spacing w:line="360" w:lineRule="auto"/>
        <w:jc w:val="center"/>
        <w:textAlignment w:val="center"/>
      </w:pPr>
      <w:r>
        <w:drawing>
          <wp:inline distT="0" distB="0" distL="114300" distR="114300">
            <wp:extent cx="619125" cy="1533525"/>
            <wp:effectExtent l="0" t="0" r="5715" b="5715"/>
            <wp:docPr id="1044318065" name="图片 1044318065"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803168" name="图片 1044318065" descr="figure"/>
                    <pic:cNvPicPr>
                      <a:picLocks noChangeAspect="1"/>
                    </pic:cNvPicPr>
                  </pic:nvPicPr>
                  <pic:blipFill>
                    <a:blip xmlns:r="http://schemas.openxmlformats.org/officeDocument/2006/relationships" r:embed="rId34"/>
                    <a:stretch>
                      <a:fillRect/>
                    </a:stretch>
                  </pic:blipFill>
                  <pic:spPr>
                    <a:xfrm>
                      <a:off x="0" y="0"/>
                      <a:ext cx="619125" cy="1533525"/>
                    </a:xfrm>
                    <a:prstGeom prst="rect">
                      <a:avLst/>
                    </a:prstGeom>
                  </pic:spPr>
                </pic:pic>
              </a:graphicData>
            </a:graphic>
          </wp:inline>
        </w:drawing>
      </w:r>
    </w:p>
    <w:p>
      <w:pPr>
        <w:spacing w:line="360" w:lineRule="auto"/>
        <w:jc w:val="left"/>
        <w:textAlignment w:val="center"/>
        <w:rPr>
          <w:rFonts w:ascii="宋体" w:eastAsia="宋体" w:hAnsi="宋体" w:cs="宋体"/>
        </w:rPr>
      </w:pPr>
      <w:r>
        <w:t>A．</w:t>
      </w:r>
      <w:r>
        <w:rPr>
          <w:rFonts w:ascii="宋体" w:eastAsia="宋体" w:hAnsi="宋体" w:cs="宋体"/>
        </w:rPr>
        <w:t>酒精不完全燃烧时热值不变</w:t>
      </w:r>
    </w:p>
    <w:p>
      <w:pPr>
        <w:spacing w:line="360" w:lineRule="auto"/>
        <w:jc w:val="left"/>
        <w:textAlignment w:val="center"/>
        <w:rPr>
          <w:rFonts w:ascii="宋体" w:eastAsia="宋体" w:hAnsi="宋体" w:cs="宋体"/>
        </w:rPr>
      </w:pPr>
      <w:r>
        <w:t>B．</w:t>
      </w:r>
      <w:r>
        <w:rPr>
          <w:rFonts w:ascii="宋体" w:eastAsia="宋体" w:hAnsi="宋体" w:cs="宋体"/>
        </w:rPr>
        <w:t>能闻到酒精的气味说明分子在永不停息的做无规则运动</w:t>
      </w:r>
    </w:p>
    <w:p>
      <w:pPr>
        <w:spacing w:line="360" w:lineRule="auto"/>
        <w:jc w:val="left"/>
        <w:textAlignment w:val="center"/>
        <w:rPr>
          <w:rFonts w:ascii="宋体" w:eastAsia="宋体" w:hAnsi="宋体" w:cs="宋体"/>
        </w:rPr>
      </w:pPr>
      <w:r>
        <w:t>C．</w:t>
      </w:r>
      <w:r>
        <w:rPr>
          <w:rFonts w:ascii="宋体" w:eastAsia="宋体" w:hAnsi="宋体" w:cs="宋体"/>
        </w:rPr>
        <w:t>燃气推动纸筒飞出的过程相当于内燃机的压缩冲程</w:t>
      </w:r>
    </w:p>
    <w:p>
      <w:pPr>
        <w:spacing w:line="360" w:lineRule="auto"/>
        <w:jc w:val="left"/>
        <w:textAlignment w:val="center"/>
        <w:rPr>
          <w:rFonts w:ascii="宋体" w:eastAsia="宋体" w:hAnsi="宋体" w:cs="宋体"/>
        </w:rPr>
      </w:pPr>
      <w:r>
        <w:t>D．</w:t>
      </w:r>
      <w:r>
        <w:rPr>
          <w:rFonts w:ascii="宋体" w:eastAsia="宋体" w:hAnsi="宋体" w:cs="宋体"/>
        </w:rPr>
        <w:t>纸筒飞出后瓶内气体的内能减小，温度降低</w:t>
      </w:r>
    </w:p>
    <w:p>
      <w:pPr>
        <w:spacing w:line="360" w:lineRule="auto"/>
        <w:jc w:val="left"/>
        <w:textAlignment w:val="center"/>
        <w:rPr>
          <w:rFonts w:ascii="宋体" w:eastAsia="宋体" w:hAnsi="宋体" w:cs="宋体"/>
        </w:rPr>
      </w:pPr>
      <w:r>
        <w:t>10．</w:t>
      </w:r>
      <w:r>
        <w:rPr>
          <w:rFonts w:ascii="宋体" w:eastAsia="宋体" w:hAnsi="宋体" w:cs="宋体"/>
        </w:rPr>
        <w:t>如图所示，某学习小组设计实验来比较酒精、煤油和汽油的热值大小，甲、乙、丙三个装置中水的质量和初温及三种燃料的质量均相同，当三种燃料完全燃烧完后，水的末温（均未沸腾）关系为</w:t>
      </w:r>
      <w:r>
        <w:rPr>
          <w:rFonts w:ascii="Times New Roman" w:eastAsia="Times New Roman" w:hAnsi="Times New Roman" w:cs="Times New Roman"/>
          <w:i/>
        </w:rPr>
        <w:t>t</w:t>
      </w:r>
      <w:r>
        <w:rPr>
          <w:rFonts w:ascii="宋体" w:eastAsia="宋体" w:hAnsi="宋体" w:cs="宋体"/>
          <w:vertAlign w:val="subscript"/>
        </w:rPr>
        <w:t>丙</w:t>
      </w:r>
      <w:r>
        <w:rPr>
          <w:rFonts w:ascii="Times New Roman" w:eastAsia="Times New Roman" w:hAnsi="Times New Roman" w:cs="Times New Roman"/>
        </w:rPr>
        <w:t>=</w:t>
      </w:r>
      <w:r>
        <w:rPr>
          <w:rFonts w:ascii="Times New Roman" w:eastAsia="Times New Roman" w:hAnsi="Times New Roman" w:cs="Times New Roman"/>
          <w:i/>
        </w:rPr>
        <w:t>t</w:t>
      </w:r>
      <w:r>
        <w:rPr>
          <w:rFonts w:ascii="宋体" w:eastAsia="宋体" w:hAnsi="宋体" w:cs="宋体"/>
          <w:vertAlign w:val="subscript"/>
        </w:rPr>
        <w:t>乙</w:t>
      </w:r>
      <w:r>
        <w:rPr>
          <w:rFonts w:ascii="Times New Roman" w:eastAsia="Times New Roman" w:hAnsi="Times New Roman" w:cs="Times New Roman"/>
        </w:rPr>
        <w:t>&gt;</w:t>
      </w:r>
      <w:r>
        <w:rPr>
          <w:rFonts w:ascii="Times New Roman" w:eastAsia="Times New Roman" w:hAnsi="Times New Roman" w:cs="Times New Roman"/>
          <w:i/>
        </w:rPr>
        <w:t>t</w:t>
      </w:r>
      <w:r>
        <w:rPr>
          <w:rFonts w:ascii="宋体" w:eastAsia="宋体" w:hAnsi="宋体" w:cs="宋体"/>
          <w:vertAlign w:val="subscript"/>
        </w:rPr>
        <w:t>甲</w:t>
      </w:r>
      <w:r>
        <w:rPr>
          <w:rFonts w:ascii="宋体" w:eastAsia="宋体" w:hAnsi="宋体" w:cs="宋体"/>
        </w:rPr>
        <w:t>，由此可粗略判断出三种燃料的热值</w:t>
      </w:r>
      <w:r>
        <w:rPr>
          <w:rFonts w:ascii="Times New Roman" w:eastAsia="Times New Roman" w:hAnsi="Times New Roman" w:cs="Times New Roman"/>
          <w:i/>
        </w:rPr>
        <w:t>q</w:t>
      </w:r>
      <w:r>
        <w:rPr>
          <w:rFonts w:ascii="宋体" w:eastAsia="宋体" w:hAnsi="宋体" w:cs="宋体"/>
        </w:rPr>
        <w:t>的大小关系为（　　）</w:t>
      </w:r>
    </w:p>
    <w:p>
      <w:pPr>
        <w:spacing w:line="360" w:lineRule="auto"/>
        <w:jc w:val="center"/>
        <w:textAlignment w:val="center"/>
      </w:pPr>
      <w:r>
        <w:drawing>
          <wp:inline distT="0" distB="0" distL="114300" distR="114300">
            <wp:extent cx="3867150" cy="1647825"/>
            <wp:effectExtent l="0" t="0" r="3810" b="13335"/>
            <wp:docPr id="100008" name="图片 10000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775837" name="图片 100008" descr="figure"/>
                    <pic:cNvPicPr>
                      <a:picLocks noChangeAspect="1"/>
                    </pic:cNvPicPr>
                  </pic:nvPicPr>
                  <pic:blipFill>
                    <a:blip xmlns:r="http://schemas.openxmlformats.org/officeDocument/2006/relationships" r:embed="rId35"/>
                    <a:stretch>
                      <a:fillRect/>
                    </a:stretch>
                  </pic:blipFill>
                  <pic:spPr>
                    <a:xfrm>
                      <a:off x="0" y="0"/>
                      <a:ext cx="3867150" cy="1647825"/>
                    </a:xfrm>
                    <a:prstGeom prst="rect">
                      <a:avLst/>
                    </a:prstGeom>
                  </pic:spPr>
                </pic:pic>
              </a:graphicData>
            </a:graphic>
          </wp:inline>
        </w:drawing>
      </w:r>
    </w:p>
    <w:p>
      <w:pPr>
        <w:tabs>
          <w:tab w:val="left" w:pos="4153"/>
        </w:tabs>
        <w:spacing w:line="360" w:lineRule="auto"/>
        <w:jc w:val="left"/>
        <w:textAlignment w:val="center"/>
        <w:rPr>
          <w:rFonts w:ascii="宋体" w:eastAsia="宋体" w:hAnsi="宋体" w:cs="宋体"/>
        </w:rPr>
      </w:pPr>
      <w:r>
        <w:t>A．</w:t>
      </w:r>
      <w:r>
        <w:rPr>
          <w:rFonts w:ascii="Times New Roman" w:eastAsia="Times New Roman" w:hAnsi="Times New Roman" w:cs="Times New Roman"/>
          <w:i/>
        </w:rPr>
        <w:t>q</w:t>
      </w:r>
      <w:r>
        <w:rPr>
          <w:rFonts w:ascii="宋体" w:eastAsia="宋体" w:hAnsi="宋体" w:cs="宋体"/>
          <w:vertAlign w:val="subscript"/>
        </w:rPr>
        <w:t>丙</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甲</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乙</w:t>
      </w:r>
      <w:r>
        <w:tab/>
      </w:r>
      <w:r>
        <w:t>B．</w:t>
      </w:r>
      <w:r>
        <w:rPr>
          <w:rFonts w:ascii="Times New Roman" w:eastAsia="Times New Roman" w:hAnsi="Times New Roman" w:cs="Times New Roman"/>
          <w:i/>
        </w:rPr>
        <w:t>q</w:t>
      </w:r>
      <w:r>
        <w:rPr>
          <w:rFonts w:ascii="宋体" w:eastAsia="宋体" w:hAnsi="宋体" w:cs="宋体"/>
          <w:vertAlign w:val="subscript"/>
        </w:rPr>
        <w:t>丙</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甲</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乙</w:t>
      </w:r>
    </w:p>
    <w:p>
      <w:pPr>
        <w:tabs>
          <w:tab w:val="left" w:pos="4153"/>
        </w:tabs>
        <w:spacing w:line="360" w:lineRule="auto"/>
        <w:jc w:val="left"/>
        <w:textAlignment w:val="center"/>
        <w:rPr>
          <w:rFonts w:ascii="宋体" w:eastAsia="宋体" w:hAnsi="宋体" w:cs="宋体"/>
        </w:rPr>
      </w:pPr>
      <w:r>
        <w:t>C．</w:t>
      </w:r>
      <w:r>
        <w:rPr>
          <w:rFonts w:ascii="Times New Roman" w:eastAsia="Times New Roman" w:hAnsi="Times New Roman" w:cs="Times New Roman"/>
          <w:i/>
        </w:rPr>
        <w:t>q</w:t>
      </w:r>
      <w:r>
        <w:rPr>
          <w:rFonts w:ascii="宋体" w:eastAsia="宋体" w:hAnsi="宋体" w:cs="宋体"/>
          <w:vertAlign w:val="subscript"/>
        </w:rPr>
        <w:t>丙</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甲</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乙</w:t>
      </w:r>
      <w:r>
        <w:tab/>
      </w:r>
      <w:r>
        <w:t>D．</w:t>
      </w:r>
      <w:r>
        <w:rPr>
          <w:rFonts w:ascii="Times New Roman" w:eastAsia="Times New Roman" w:hAnsi="Times New Roman" w:cs="Times New Roman"/>
          <w:i/>
        </w:rPr>
        <w:t>q</w:t>
      </w:r>
      <w:r>
        <w:rPr>
          <w:rFonts w:ascii="宋体" w:eastAsia="宋体" w:hAnsi="宋体" w:cs="宋体"/>
          <w:vertAlign w:val="subscript"/>
        </w:rPr>
        <w:t>丙</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乙</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甲</w:t>
      </w:r>
    </w:p>
    <w:p>
      <w:pPr>
        <w:spacing w:line="360" w:lineRule="auto"/>
        <w:jc w:val="left"/>
        <w:textAlignment w:val="center"/>
        <w:rPr>
          <w:rFonts w:ascii="宋体" w:eastAsia="宋体" w:hAnsi="宋体" w:cs="宋体"/>
        </w:rPr>
      </w:pPr>
      <w:r>
        <w:t>11．</w:t>
      </w:r>
      <w:r>
        <w:rPr>
          <w:rFonts w:ascii="宋体" w:eastAsia="宋体" w:hAnsi="宋体" w:cs="宋体"/>
        </w:rPr>
        <w:t>关于燃料和热值，以下说法正确的是（　　）</w:t>
      </w:r>
    </w:p>
    <w:p>
      <w:pPr>
        <w:spacing w:line="360" w:lineRule="auto"/>
        <w:jc w:val="left"/>
        <w:textAlignment w:val="center"/>
        <w:rPr>
          <w:rFonts w:ascii="宋体" w:eastAsia="宋体" w:hAnsi="宋体" w:cs="宋体"/>
        </w:rPr>
      </w:pPr>
      <w:r>
        <w:t>A．</w:t>
      </w:r>
      <w:r>
        <w:rPr>
          <w:rFonts w:ascii="宋体" w:eastAsia="宋体" w:hAnsi="宋体" w:cs="宋体"/>
        </w:rPr>
        <w:t>燃料热值与燃料的质量无关</w:t>
      </w:r>
    </w:p>
    <w:p>
      <w:pPr>
        <w:spacing w:line="360" w:lineRule="auto"/>
        <w:jc w:val="left"/>
        <w:textAlignment w:val="center"/>
        <w:rPr>
          <w:rFonts w:ascii="宋体" w:eastAsia="宋体" w:hAnsi="宋体" w:cs="宋体"/>
        </w:rPr>
      </w:pPr>
      <w:r>
        <w:t>B．</w:t>
      </w:r>
      <w:r>
        <w:rPr>
          <w:rFonts w:ascii="宋体" w:eastAsia="宋体" w:hAnsi="宋体" w:cs="宋体"/>
        </w:rPr>
        <w:t>容易燃烧的燃料，热值一定大</w:t>
      </w:r>
    </w:p>
    <w:p>
      <w:pPr>
        <w:spacing w:line="360" w:lineRule="auto"/>
        <w:jc w:val="left"/>
        <w:textAlignment w:val="center"/>
        <w:rPr>
          <w:rFonts w:ascii="宋体" w:eastAsia="宋体" w:hAnsi="宋体" w:cs="宋体"/>
        </w:rPr>
      </w:pPr>
      <w:r>
        <w:t>C．</w:t>
      </w:r>
      <w:r>
        <w:rPr>
          <w:rFonts w:ascii="宋体" w:eastAsia="宋体" w:hAnsi="宋体" w:cs="宋体"/>
        </w:rPr>
        <w:t>为了提高锅炉的效率，一定要用热值高的燃料</w:t>
      </w:r>
    </w:p>
    <w:p>
      <w:pPr>
        <w:spacing w:line="360" w:lineRule="auto"/>
        <w:jc w:val="left"/>
        <w:textAlignment w:val="center"/>
        <w:rPr>
          <w:rFonts w:ascii="宋体" w:eastAsia="宋体" w:hAnsi="宋体" w:cs="宋体"/>
        </w:rPr>
      </w:pPr>
      <w:r>
        <w:t>D．</w:t>
      </w:r>
      <w:r>
        <w:rPr>
          <w:rFonts w:ascii="宋体" w:eastAsia="宋体" w:hAnsi="宋体" w:cs="宋体"/>
        </w:rPr>
        <w:t>煤的热值大于干木柴的热值，燃烧煤放出的热量比燃烧木柴放出的热量一定多</w:t>
      </w:r>
    </w:p>
    <w:p>
      <w:pPr>
        <w:spacing w:line="360" w:lineRule="auto"/>
        <w:jc w:val="left"/>
        <w:textAlignment w:val="center"/>
        <w:rPr>
          <w:rFonts w:ascii="宋体" w:eastAsia="宋体" w:hAnsi="宋体" w:cs="宋体"/>
        </w:rPr>
      </w:pPr>
      <w:r>
        <w:t>12．</w:t>
      </w:r>
      <w:r>
        <w:rPr>
          <w:rFonts w:ascii="宋体" w:eastAsia="宋体" w:hAnsi="宋体" w:cs="宋体"/>
        </w:rPr>
        <w:t>如图所示是某老师的自制教具，他在矿泉水瓶的侧壁上钻一个孔，把电火花发生器紧紧塞进孔中，实验时从瓶口喷入酒精并盖上锥形纸筒，按动电火花发生器的按钮，点燃瓶内酒精后，纸筒即刻飞出。关于此实验，以下分析正确的是（　　）</w:t>
      </w:r>
    </w:p>
    <w:p>
      <w:pPr>
        <w:spacing w:line="360" w:lineRule="auto"/>
        <w:jc w:val="center"/>
        <w:textAlignment w:val="center"/>
      </w:pPr>
      <w:r>
        <w:drawing>
          <wp:inline distT="0" distB="0" distL="114300" distR="114300">
            <wp:extent cx="619125" cy="1066800"/>
            <wp:effectExtent l="0" t="0" r="5715" b="0"/>
            <wp:docPr id="1005915248" name="图片 1005915248"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207301" name="图片 1005915248" descr="figure"/>
                    <pic:cNvPicPr>
                      <a:picLocks noChangeAspect="1"/>
                    </pic:cNvPicPr>
                  </pic:nvPicPr>
                  <pic:blipFill>
                    <a:blip xmlns:r="http://schemas.openxmlformats.org/officeDocument/2006/relationships" r:embed="rId36"/>
                    <a:stretch>
                      <a:fillRect/>
                    </a:stretch>
                  </pic:blipFill>
                  <pic:spPr>
                    <a:xfrm>
                      <a:off x="0" y="0"/>
                      <a:ext cx="619125" cy="1066800"/>
                    </a:xfrm>
                    <a:prstGeom prst="rect">
                      <a:avLst/>
                    </a:prstGeom>
                  </pic:spPr>
                </pic:pic>
              </a:graphicData>
            </a:graphic>
          </wp:inline>
        </w:drawing>
      </w:r>
      <w:r>
        <w:br/>
      </w:r>
    </w:p>
    <w:p>
      <w:pPr>
        <w:spacing w:line="360" w:lineRule="auto"/>
        <w:jc w:val="left"/>
        <w:textAlignment w:val="center"/>
        <w:rPr>
          <w:rFonts w:ascii="宋体" w:eastAsia="宋体" w:hAnsi="宋体" w:cs="宋体"/>
        </w:rPr>
      </w:pPr>
      <w:r>
        <w:t>A．</w:t>
      </w:r>
      <w:r>
        <w:rPr>
          <w:rFonts w:ascii="宋体" w:eastAsia="宋体" w:hAnsi="宋体" w:cs="宋体"/>
        </w:rPr>
        <w:t>酒精不能完全燃烧时热值变小</w:t>
      </w:r>
    </w:p>
    <w:p>
      <w:pPr>
        <w:spacing w:line="360" w:lineRule="auto"/>
        <w:jc w:val="left"/>
        <w:textAlignment w:val="center"/>
        <w:rPr>
          <w:rFonts w:ascii="宋体" w:eastAsia="宋体" w:hAnsi="宋体" w:cs="宋体"/>
        </w:rPr>
      </w:pPr>
      <w:r>
        <w:t>B．</w:t>
      </w:r>
      <w:r>
        <w:rPr>
          <w:rFonts w:ascii="宋体" w:eastAsia="宋体" w:hAnsi="宋体" w:cs="宋体"/>
        </w:rPr>
        <w:t>纸筒飞出后瓶内气体的内能增大，温度升高</w:t>
      </w:r>
    </w:p>
    <w:p>
      <w:pPr>
        <w:spacing w:line="360" w:lineRule="auto"/>
        <w:jc w:val="left"/>
        <w:textAlignment w:val="center"/>
        <w:rPr>
          <w:rFonts w:ascii="宋体" w:eastAsia="宋体" w:hAnsi="宋体" w:cs="宋体"/>
        </w:rPr>
      </w:pPr>
      <w:r>
        <w:t>C．</w:t>
      </w:r>
      <w:r>
        <w:rPr>
          <w:rFonts w:ascii="宋体" w:eastAsia="宋体" w:hAnsi="宋体" w:cs="宋体"/>
        </w:rPr>
        <w:t>能闻到酒精的气味说明分子在不停息的做无规则运动</w:t>
      </w:r>
    </w:p>
    <w:p>
      <w:pPr>
        <w:spacing w:line="360" w:lineRule="auto"/>
        <w:jc w:val="left"/>
        <w:textAlignment w:val="center"/>
        <w:rPr>
          <w:rFonts w:ascii="宋体" w:eastAsia="宋体" w:hAnsi="宋体" w:cs="宋体"/>
        </w:rPr>
      </w:pPr>
      <w:r>
        <w:t>D．</w:t>
      </w:r>
      <w:r>
        <w:rPr>
          <w:rFonts w:ascii="宋体" w:eastAsia="宋体" w:hAnsi="宋体" w:cs="宋体"/>
        </w:rPr>
        <w:t>燃气推动纸筒飞出的过程相当于内燃机的压缩冲程</w:t>
      </w:r>
    </w:p>
    <w:p>
      <w:pPr>
        <w:rPr>
          <w:rFonts w:hint="eastAsia"/>
        </w:rPr>
      </w:pPr>
    </w:p>
    <w:p>
      <w:pPr>
        <w:rPr>
          <w:rFonts w:hint="eastAsia"/>
        </w:rPr>
      </w:pPr>
    </w:p>
    <w:p>
      <w:pPr>
        <w:rPr>
          <w:b/>
        </w:rPr>
      </w:pPr>
      <w:r>
        <w:rPr>
          <w:rFonts w:hint="eastAsia"/>
          <w:b/>
        </w:rPr>
        <w:t>二、填空题</w:t>
      </w:r>
    </w:p>
    <w:p>
      <w:pPr>
        <w:spacing w:line="360" w:lineRule="auto"/>
        <w:jc w:val="left"/>
        <w:textAlignment w:val="center"/>
        <w:rPr>
          <w:rFonts w:ascii="宋体" w:eastAsia="宋体" w:hAnsi="宋体" w:cs="宋体"/>
        </w:rPr>
      </w:pPr>
      <w:r>
        <w:t>13．</w:t>
      </w:r>
      <w:r>
        <w:rPr>
          <w:rFonts w:ascii="宋体" w:eastAsia="宋体" w:hAnsi="宋体" w:cs="宋体"/>
        </w:rPr>
        <w:t>水的比热容为</w:t>
      </w:r>
      <w:r>
        <w:rPr>
          <w:rFonts w:ascii="Times New Roman" w:eastAsia="Times New Roman" w:hAnsi="Times New Roman" w:cs="Times New Roman"/>
        </w:rPr>
        <w:t>4.2×10</w:t>
      </w:r>
      <w:r>
        <w:rPr>
          <w:rFonts w:ascii="Times New Roman" w:eastAsia="Times New Roman" w:hAnsi="Times New Roman" w:cs="Times New Roman"/>
          <w:vertAlign w:val="superscript"/>
        </w:rPr>
        <w:t>3</w:t>
      </w:r>
      <w:r>
        <w:rPr>
          <w:rFonts w:ascii="Times New Roman" w:eastAsia="Times New Roman" w:hAnsi="Times New Roman" w:cs="Times New Roman"/>
        </w:rPr>
        <w:t>J/(kg•</w:t>
      </w:r>
      <w:r>
        <w:rPr>
          <w:rFonts w:ascii="宋体" w:eastAsia="宋体" w:hAnsi="宋体" w:cs="宋体"/>
        </w:rPr>
        <w:t>℃</w:t>
      </w:r>
      <w:r>
        <w:rPr>
          <w:rFonts w:ascii="Times New Roman" w:eastAsia="Times New Roman" w:hAnsi="Times New Roman" w:cs="Times New Roman"/>
        </w:rPr>
        <w:t>)</w:t>
      </w:r>
      <w:r>
        <w:rPr>
          <w:rFonts w:ascii="宋体" w:eastAsia="宋体" w:hAnsi="宋体" w:cs="宋体"/>
        </w:rPr>
        <w:t>，将</w:t>
      </w:r>
      <w:r>
        <w:rPr>
          <w:rFonts w:ascii="Times New Roman" w:eastAsia="Times New Roman" w:hAnsi="Times New Roman" w:cs="Times New Roman"/>
        </w:rPr>
        <w:t>2kg</w:t>
      </w:r>
      <w:r>
        <w:rPr>
          <w:rFonts w:ascii="宋体" w:eastAsia="宋体" w:hAnsi="宋体" w:cs="宋体"/>
        </w:rPr>
        <w:t>的水倒掉一部分，剩下的水的比热容</w:t>
      </w:r>
      <w:r>
        <w:t>______</w:t>
      </w:r>
      <w:r>
        <w:rPr>
          <w:rFonts w:ascii="宋体" w:eastAsia="宋体" w:hAnsi="宋体" w:cs="宋体"/>
        </w:rPr>
        <w:t>（填“变大”、“变小”或“不变”）；水结冰后它的比热容将</w:t>
      </w:r>
      <w:r>
        <w:t>______</w:t>
      </w:r>
      <w:r>
        <w:rPr>
          <w:rFonts w:ascii="宋体" w:eastAsia="宋体" w:hAnsi="宋体" w:cs="宋体"/>
        </w:rPr>
        <w:t>（填“改变”或“不变”）；如果使用木炭给水加热，燃烧</w:t>
      </w:r>
      <w:r>
        <w:rPr>
          <w:rFonts w:ascii="Times New Roman" w:eastAsia="Times New Roman" w:hAnsi="Times New Roman" w:cs="Times New Roman"/>
        </w:rPr>
        <w:t>100g</w:t>
      </w:r>
      <w:r>
        <w:rPr>
          <w:rFonts w:ascii="宋体" w:eastAsia="宋体" w:hAnsi="宋体" w:cs="宋体"/>
        </w:rPr>
        <w:t>的木炭完全燃烧可以放出</w:t>
      </w:r>
      <w:r>
        <w:rPr>
          <w:rFonts w:ascii="Times New Roman" w:eastAsia="Times New Roman" w:hAnsi="Times New Roman" w:cs="Times New Roman"/>
        </w:rPr>
        <w:t>3.4×10</w:t>
      </w:r>
      <w:r>
        <w:rPr>
          <w:rFonts w:ascii="Times New Roman" w:eastAsia="Times New Roman" w:hAnsi="Times New Roman" w:cs="Times New Roman"/>
          <w:vertAlign w:val="superscript"/>
        </w:rPr>
        <w:t>6</w:t>
      </w:r>
      <w:r>
        <w:rPr>
          <w:rFonts w:ascii="Times New Roman" w:eastAsia="Times New Roman" w:hAnsi="Times New Roman" w:cs="Times New Roman"/>
        </w:rPr>
        <w:t>J</w:t>
      </w:r>
      <w:r>
        <w:rPr>
          <w:rFonts w:ascii="宋体" w:eastAsia="宋体" w:hAnsi="宋体" w:cs="宋体"/>
        </w:rPr>
        <w:t>的热量，则木炭的热值为</w:t>
      </w:r>
      <w:r>
        <w:t>______</w:t>
      </w:r>
      <w:r>
        <w:rPr>
          <w:rFonts w:ascii="Times New Roman" w:eastAsia="Times New Roman" w:hAnsi="Times New Roman" w:cs="Times New Roman"/>
        </w:rPr>
        <w:t>J/kg</w:t>
      </w:r>
      <w:r>
        <w:rPr>
          <w:rFonts w:ascii="宋体" w:eastAsia="宋体" w:hAnsi="宋体" w:cs="宋体"/>
        </w:rPr>
        <w:t>。</w:t>
      </w:r>
    </w:p>
    <w:p>
      <w:pPr>
        <w:spacing w:line="360" w:lineRule="auto"/>
        <w:jc w:val="left"/>
        <w:textAlignment w:val="center"/>
        <w:rPr>
          <w:rFonts w:ascii="宋体" w:eastAsia="宋体" w:hAnsi="宋体" w:cs="宋体"/>
        </w:rPr>
      </w:pPr>
      <w:r>
        <w:t>14．</w:t>
      </w:r>
      <w:r>
        <w:rPr>
          <w:rFonts w:ascii="宋体" w:eastAsia="宋体" w:hAnsi="宋体" w:cs="宋体"/>
        </w:rPr>
        <w:t>现代社会中汽车是一种重要的交通工具，很多汽车使用的发动机是四冲程汽油机，在它工作的过程中，在</w:t>
      </w:r>
      <w:r>
        <w:t>______</w:t>
      </w:r>
      <w:r>
        <w:rPr>
          <w:rFonts w:ascii="宋体" w:eastAsia="宋体" w:hAnsi="宋体" w:cs="宋体"/>
        </w:rPr>
        <w:t>冲程中将机械能转化为内能，此冲程是通过</w:t>
      </w:r>
      <w:r>
        <w:t>______</w:t>
      </w:r>
      <w:r>
        <w:rPr>
          <w:rFonts w:ascii="宋体" w:eastAsia="宋体" w:hAnsi="宋体" w:cs="宋体"/>
        </w:rPr>
        <w:t>方式改变了缸内气体的内能。为了降低汽缸体的温度，汽缸外有一个水箱体，使汽缸被水包围着，这是通过</w:t>
      </w:r>
      <w:r>
        <w:t>______</w:t>
      </w:r>
      <w:r>
        <w:rPr>
          <w:rFonts w:ascii="宋体" w:eastAsia="宋体" w:hAnsi="宋体" w:cs="宋体"/>
        </w:rPr>
        <w:t>的方式减少汽缸内能的。而利用水作为冷却剂，是因为水</w:t>
      </w:r>
      <w:r>
        <w:t>______</w:t>
      </w:r>
      <w:r>
        <w:rPr>
          <w:rFonts w:ascii="宋体" w:eastAsia="宋体" w:hAnsi="宋体" w:cs="宋体"/>
        </w:rPr>
        <w:t>较大。</w:t>
      </w:r>
    </w:p>
    <w:p>
      <w:pPr>
        <w:spacing w:line="360" w:lineRule="auto"/>
        <w:jc w:val="left"/>
        <w:textAlignment w:val="center"/>
        <w:rPr>
          <w:rFonts w:ascii="宋体" w:eastAsia="宋体" w:hAnsi="宋体" w:cs="宋体"/>
        </w:rPr>
      </w:pPr>
      <w:r>
        <w:t>15．</w:t>
      </w:r>
      <w:r>
        <w:rPr>
          <w:rFonts w:ascii="宋体" w:eastAsia="宋体" w:hAnsi="宋体" w:cs="宋体"/>
        </w:rPr>
        <w:t>在汽油机的四个冲程中，机械能转化为内能的是</w:t>
      </w:r>
      <w:r>
        <w:rPr>
          <w:rFonts w:ascii="Times New Roman" w:eastAsia="Times New Roman" w:hAnsi="Times New Roman" w:cs="Times New Roman"/>
        </w:rPr>
        <w:t xml:space="preserve"> </w:t>
      </w:r>
      <w:r>
        <w:t>_____</w:t>
      </w:r>
      <w:r>
        <w:rPr>
          <w:rFonts w:ascii="宋体" w:eastAsia="宋体" w:hAnsi="宋体" w:cs="宋体"/>
        </w:rPr>
        <w:t>冲程。如图所示汽油机正在进行的是</w:t>
      </w:r>
      <w:r>
        <w:rPr>
          <w:rFonts w:ascii="Times New Roman" w:eastAsia="Times New Roman" w:hAnsi="Times New Roman" w:cs="Times New Roman"/>
        </w:rPr>
        <w:t xml:space="preserve"> </w:t>
      </w:r>
      <w:r>
        <w:t>_____</w:t>
      </w:r>
      <w:r>
        <w:rPr>
          <w:rFonts w:ascii="宋体" w:eastAsia="宋体" w:hAnsi="宋体" w:cs="宋体"/>
        </w:rPr>
        <w:t>冲程，若某台汽油机飞轮的转速为</w:t>
      </w:r>
      <w:r>
        <w:rPr>
          <w:rFonts w:ascii="Times New Roman" w:eastAsia="Times New Roman" w:hAnsi="Times New Roman" w:cs="Times New Roman"/>
        </w:rPr>
        <w:t>2400r/min</w:t>
      </w:r>
      <w:r>
        <w:rPr>
          <w:rFonts w:ascii="宋体" w:eastAsia="宋体" w:hAnsi="宋体" w:cs="宋体"/>
        </w:rPr>
        <w:t>，在</w:t>
      </w:r>
      <w:r>
        <w:rPr>
          <w:rFonts w:ascii="Times New Roman" w:eastAsia="Times New Roman" w:hAnsi="Times New Roman" w:cs="Times New Roman"/>
        </w:rPr>
        <w:t>1s</w:t>
      </w:r>
      <w:r>
        <w:rPr>
          <w:rFonts w:ascii="宋体" w:eastAsia="宋体" w:hAnsi="宋体" w:cs="宋体"/>
        </w:rPr>
        <w:t>内，汽油机完成</w:t>
      </w:r>
      <w:r>
        <w:rPr>
          <w:rFonts w:ascii="Times New Roman" w:eastAsia="Times New Roman" w:hAnsi="Times New Roman" w:cs="Times New Roman"/>
        </w:rPr>
        <w:t xml:space="preserve"> </w:t>
      </w:r>
      <w:r>
        <w:t>_____</w:t>
      </w:r>
      <w:r>
        <w:rPr>
          <w:rFonts w:ascii="宋体" w:eastAsia="宋体" w:hAnsi="宋体" w:cs="宋体"/>
        </w:rPr>
        <w:t>个工作循环。</w:t>
      </w:r>
    </w:p>
    <w:p>
      <w:pPr>
        <w:spacing w:line="360" w:lineRule="auto"/>
        <w:jc w:val="center"/>
        <w:textAlignment w:val="center"/>
      </w:pPr>
      <w:r>
        <w:drawing>
          <wp:inline distT="0" distB="0" distL="114300" distR="114300">
            <wp:extent cx="1047750" cy="1885950"/>
            <wp:effectExtent l="0" t="0" r="3810" b="3810"/>
            <wp:docPr id="100011" name="图片 100011"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39943" name="图片 100011" descr="figure"/>
                    <pic:cNvPicPr>
                      <a:picLocks noChangeAspect="1"/>
                    </pic:cNvPicPr>
                  </pic:nvPicPr>
                  <pic:blipFill>
                    <a:blip xmlns:r="http://schemas.openxmlformats.org/officeDocument/2006/relationships" r:embed="rId37"/>
                    <a:stretch>
                      <a:fillRect/>
                    </a:stretch>
                  </pic:blipFill>
                  <pic:spPr>
                    <a:xfrm>
                      <a:off x="0" y="0"/>
                      <a:ext cx="1047750" cy="1885950"/>
                    </a:xfrm>
                    <a:prstGeom prst="rect">
                      <a:avLst/>
                    </a:prstGeom>
                  </pic:spPr>
                </pic:pic>
              </a:graphicData>
            </a:graphic>
          </wp:inline>
        </w:drawing>
      </w:r>
      <w:r>
        <w:br/>
      </w:r>
    </w:p>
    <w:p>
      <w:pPr>
        <w:spacing w:line="360" w:lineRule="auto"/>
        <w:jc w:val="left"/>
        <w:textAlignment w:val="center"/>
        <w:rPr>
          <w:rFonts w:ascii="宋体" w:eastAsia="宋体" w:hAnsi="宋体" w:cs="宋体"/>
        </w:rPr>
      </w:pPr>
      <w:r>
        <w:t>16．</w:t>
      </w:r>
      <w:r>
        <w:rPr>
          <w:rFonts w:ascii="宋体" w:eastAsia="宋体" w:hAnsi="宋体" w:cs="宋体"/>
        </w:rPr>
        <w:t>为了减少大气污染，可对秸秆进行回收加工制成秸秆煤，完全燃烧</w:t>
      </w:r>
      <w:r>
        <w:rPr>
          <w:rFonts w:ascii="Times New Roman" w:eastAsia="Times New Roman" w:hAnsi="Times New Roman" w:cs="Times New Roman"/>
        </w:rPr>
        <w:t>200g</w:t>
      </w:r>
      <w:r>
        <w:rPr>
          <w:rFonts w:ascii="宋体" w:eastAsia="宋体" w:hAnsi="宋体" w:cs="宋体"/>
        </w:rPr>
        <w:t>秸秆煤可放出热量是</w:t>
      </w:r>
      <w:r>
        <w:t>_______</w:t>
      </w:r>
      <w:r>
        <w:rPr>
          <w:rFonts w:ascii="宋体" w:eastAsia="宋体" w:hAnsi="宋体" w:cs="宋体"/>
        </w:rPr>
        <w:t>。若这些热量只有</w:t>
      </w:r>
      <w:r>
        <w:rPr>
          <w:rFonts w:ascii="Times New Roman" w:eastAsia="Times New Roman" w:hAnsi="Times New Roman" w:cs="Times New Roman"/>
        </w:rPr>
        <w:t>50%</w:t>
      </w:r>
      <w:r>
        <w:rPr>
          <w:rFonts w:ascii="宋体" w:eastAsia="宋体" w:hAnsi="宋体" w:cs="宋体"/>
        </w:rPr>
        <w:t>被水吸收，可使质量为</w:t>
      </w:r>
      <w:r>
        <w:rPr>
          <w:rFonts w:ascii="Times New Roman" w:eastAsia="Times New Roman" w:hAnsi="Times New Roman" w:cs="Times New Roman"/>
        </w:rPr>
        <w:t>10kg</w:t>
      </w:r>
      <w:r>
        <w:rPr>
          <w:rFonts w:ascii="宋体" w:eastAsia="宋体" w:hAnsi="宋体" w:cs="宋体"/>
        </w:rPr>
        <w:t>、初温</w:t>
      </w:r>
      <w:r>
        <w:rPr>
          <w:rFonts w:ascii="Times New Roman" w:eastAsia="Times New Roman" w:hAnsi="Times New Roman" w:cs="Times New Roman"/>
        </w:rPr>
        <w:t>20℃</w:t>
      </w:r>
      <w:r>
        <w:rPr>
          <w:rFonts w:ascii="宋体" w:eastAsia="宋体" w:hAnsi="宋体" w:cs="宋体"/>
        </w:rPr>
        <w:t>的水温度升高</w:t>
      </w:r>
      <w:r>
        <w:t>_______</w:t>
      </w:r>
      <w:r>
        <w:rPr>
          <w:rFonts w:ascii="Times New Roman" w:eastAsia="Times New Roman" w:hAnsi="Times New Roman" w:cs="Times New Roman"/>
        </w:rPr>
        <w:t>℃</w:t>
      </w:r>
      <w:r>
        <w:rPr>
          <w:rFonts w:ascii="宋体" w:eastAsia="宋体" w:hAnsi="宋体" w:cs="宋体"/>
        </w:rPr>
        <w:t>。燃烧一半后，秸秆煤的热值</w:t>
      </w:r>
      <w:r>
        <w:t>_______</w:t>
      </w:r>
      <w:r>
        <w:rPr>
          <w:rFonts w:ascii="宋体" w:eastAsia="宋体" w:hAnsi="宋体" w:cs="宋体"/>
        </w:rPr>
        <w:t>（选填“变大”、“变小”或“不变”）</w:t>
      </w:r>
      <w:r>
        <w:rPr>
          <w:rFonts w:ascii="Times New Roman" w:eastAsia="Times New Roman" w:hAnsi="Times New Roman" w:cs="Times New Roman"/>
        </w:rPr>
        <w:t>[</w:t>
      </w:r>
      <w:r>
        <w:rPr>
          <w:rFonts w:ascii="宋体" w:eastAsia="宋体" w:hAnsi="宋体" w:cs="宋体"/>
        </w:rPr>
        <w:t>已知</w:t>
      </w:r>
      <w:r>
        <w:rPr>
          <w:rFonts w:ascii="Times New Roman" w:eastAsia="Times New Roman" w:hAnsi="Times New Roman" w:cs="Times New Roman"/>
          <w:i/>
        </w:rPr>
        <w:t>c</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rPr>
        <w:t>4.2×10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w:t>
      </w:r>
      <w:r>
        <w:rPr>
          <w:rFonts w:ascii="Times New Roman" w:eastAsia="Times New Roman" w:hAnsi="Times New Roman" w:cs="Times New Roman"/>
          <w:i/>
        </w:rPr>
        <w:t>q</w:t>
      </w:r>
      <w:r>
        <w:rPr>
          <w:rFonts w:ascii="宋体" w:eastAsia="宋体" w:hAnsi="宋体" w:cs="宋体"/>
          <w:vertAlign w:val="subscript"/>
        </w:rPr>
        <w:t>秸秆煤</w:t>
      </w:r>
      <w:r>
        <w:rPr>
          <w:rFonts w:ascii="宋体" w:eastAsia="宋体" w:hAnsi="宋体" w:cs="宋体"/>
        </w:rPr>
        <w:t>＝</w:t>
      </w:r>
      <w:r>
        <w:rPr>
          <w:rFonts w:ascii="Times New Roman" w:eastAsia="Times New Roman" w:hAnsi="Times New Roman" w:cs="Times New Roman"/>
        </w:rPr>
        <w:t>2.1×10</w:t>
      </w:r>
      <w:r>
        <w:rPr>
          <w:rFonts w:ascii="Times New Roman" w:eastAsia="Times New Roman" w:hAnsi="Times New Roman" w:cs="Times New Roman"/>
          <w:vertAlign w:val="superscript"/>
        </w:rPr>
        <w:t>7</w:t>
      </w:r>
      <w:r>
        <w:rPr>
          <w:rFonts w:ascii="Times New Roman" w:eastAsia="Times New Roman" w:hAnsi="Times New Roman" w:cs="Times New Roman"/>
        </w:rPr>
        <w:t>J/kg]</w:t>
      </w:r>
      <w:r>
        <w:rPr>
          <w:rFonts w:ascii="宋体" w:eastAsia="宋体" w:hAnsi="宋体" w:cs="宋体"/>
        </w:rPr>
        <w:t>。</w:t>
      </w:r>
    </w:p>
    <w:p>
      <w:pPr>
        <w:spacing w:line="360" w:lineRule="auto"/>
        <w:jc w:val="left"/>
        <w:textAlignment w:val="center"/>
        <w:rPr>
          <w:rFonts w:ascii="宋体" w:eastAsia="宋体" w:hAnsi="宋体" w:cs="宋体"/>
        </w:rPr>
      </w:pPr>
      <w:r>
        <w:t>17．</w:t>
      </w:r>
      <w:r>
        <w:rPr>
          <w:rFonts w:ascii="宋体" w:eastAsia="宋体" w:hAnsi="宋体" w:cs="宋体"/>
        </w:rPr>
        <w:t>一台单缸四冲程汽油机，飞轮转速为</w:t>
      </w:r>
      <w:r>
        <w:rPr>
          <w:rFonts w:ascii="Times New Roman" w:eastAsia="Times New Roman" w:hAnsi="Times New Roman" w:cs="Times New Roman"/>
        </w:rPr>
        <w:t>3600</w:t>
      </w:r>
      <w:r>
        <w:rPr>
          <w:rFonts w:ascii="宋体" w:eastAsia="宋体" w:hAnsi="宋体" w:cs="宋体"/>
        </w:rPr>
        <w:t>转</w:t>
      </w:r>
      <w:r>
        <w:rPr>
          <w:rFonts w:ascii="Times New Roman" w:eastAsia="Times New Roman" w:hAnsi="Times New Roman" w:cs="Times New Roman"/>
        </w:rPr>
        <w:t>/</w:t>
      </w:r>
      <w:r>
        <w:rPr>
          <w:rFonts w:ascii="宋体" w:eastAsia="宋体" w:hAnsi="宋体" w:cs="宋体"/>
        </w:rPr>
        <w:t>分，该汽油机活塞</w:t>
      </w:r>
      <w:r>
        <w:rPr>
          <w:rFonts w:ascii="Times New Roman" w:eastAsia="Times New Roman" w:hAnsi="Times New Roman" w:cs="Times New Roman"/>
        </w:rPr>
        <w:t>1s</w:t>
      </w:r>
      <w:r>
        <w:rPr>
          <w:rFonts w:ascii="宋体" w:eastAsia="宋体" w:hAnsi="宋体" w:cs="宋体"/>
        </w:rPr>
        <w:t>对外做功</w:t>
      </w:r>
      <w:r>
        <w:t>______</w:t>
      </w:r>
      <w:r>
        <w:rPr>
          <w:rFonts w:ascii="宋体" w:eastAsia="宋体" w:hAnsi="宋体" w:cs="宋体"/>
        </w:rPr>
        <w:t>（每个冲程飞轮转半周）次。完全燃烧</w:t>
      </w:r>
      <w:r>
        <w:rPr>
          <w:rFonts w:ascii="Times New Roman" w:eastAsia="Times New Roman" w:hAnsi="Times New Roman" w:cs="Times New Roman"/>
        </w:rPr>
        <w:t>1kg</w:t>
      </w:r>
      <w:r>
        <w:rPr>
          <w:rFonts w:ascii="宋体" w:eastAsia="宋体" w:hAnsi="宋体" w:cs="宋体"/>
        </w:rPr>
        <w:t>汽油放出的热量是</w:t>
      </w:r>
      <w:r>
        <w:t>______</w:t>
      </w:r>
      <w:r>
        <w:rPr>
          <w:rFonts w:ascii="Times New Roman" w:eastAsia="Times New Roman" w:hAnsi="Times New Roman" w:cs="Times New Roman"/>
        </w:rPr>
        <w:t>J</w:t>
      </w:r>
      <w:r>
        <w:rPr>
          <w:rFonts w:ascii="宋体" w:eastAsia="宋体" w:hAnsi="宋体" w:cs="宋体"/>
        </w:rPr>
        <w:t>，若其效率为</w:t>
      </w:r>
      <w:r>
        <w:rPr>
          <w:rFonts w:ascii="Times New Roman" w:eastAsia="Times New Roman" w:hAnsi="Times New Roman" w:cs="Times New Roman"/>
        </w:rPr>
        <w:t>25%</w:t>
      </w:r>
      <w:r>
        <w:rPr>
          <w:rFonts w:ascii="宋体" w:eastAsia="宋体" w:hAnsi="宋体" w:cs="宋体"/>
        </w:rPr>
        <w:t>，消耗</w:t>
      </w:r>
      <w:r>
        <w:rPr>
          <w:rFonts w:ascii="Times New Roman" w:eastAsia="Times New Roman" w:hAnsi="Times New Roman" w:cs="Times New Roman"/>
        </w:rPr>
        <w:t>1kg</w:t>
      </w:r>
      <w:r>
        <w:rPr>
          <w:rFonts w:ascii="宋体" w:eastAsia="宋体" w:hAnsi="宋体" w:cs="宋体"/>
        </w:rPr>
        <w:t>汽油转化为的机械能是</w:t>
      </w:r>
      <w:r>
        <w:t>______</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i/>
        </w:rPr>
        <w:t>q</w:t>
      </w:r>
      <w:r>
        <w:rPr>
          <w:rFonts w:ascii="宋体" w:eastAsia="宋体" w:hAnsi="宋体" w:cs="宋体"/>
          <w:vertAlign w:val="subscript"/>
        </w:rPr>
        <w:t>汽油</w:t>
      </w:r>
      <w:r>
        <w:rPr>
          <w:rFonts w:ascii="Times New Roman" w:eastAsia="Times New Roman" w:hAnsi="Times New Roman" w:cs="Times New Roman"/>
        </w:rPr>
        <w:t>=4.6×10</w:t>
      </w:r>
      <w:r>
        <w:rPr>
          <w:rFonts w:ascii="Times New Roman" w:eastAsia="Times New Roman" w:hAnsi="Times New Roman" w:cs="Times New Roman"/>
          <w:vertAlign w:val="superscript"/>
        </w:rPr>
        <w:t>7</w:t>
      </w:r>
      <w:r>
        <w:rPr>
          <w:rFonts w:ascii="Times New Roman" w:eastAsia="Times New Roman" w:hAnsi="Times New Roman" w:cs="Times New Roman"/>
        </w:rPr>
        <w:t>J/kg</w:t>
      </w:r>
      <w:r>
        <w:rPr>
          <w:rFonts w:ascii="宋体" w:eastAsia="宋体" w:hAnsi="宋体" w:cs="宋体"/>
        </w:rPr>
        <w:t>）。</w:t>
      </w:r>
    </w:p>
    <w:p>
      <w:pPr>
        <w:rPr>
          <w:rFonts w:hint="eastAsia"/>
        </w:rPr>
      </w:pPr>
    </w:p>
    <w:p>
      <w:pPr>
        <w:rPr>
          <w:b/>
        </w:rPr>
      </w:pPr>
      <w:r>
        <w:rPr>
          <w:rFonts w:hint="eastAsia"/>
          <w:b/>
        </w:rPr>
        <w:t>三、实验题</w:t>
      </w:r>
    </w:p>
    <w:p>
      <w:pPr>
        <w:spacing w:line="360" w:lineRule="auto"/>
        <w:jc w:val="left"/>
        <w:textAlignment w:val="center"/>
        <w:rPr>
          <w:rFonts w:ascii="宋体" w:eastAsia="宋体" w:hAnsi="宋体" w:cs="宋体"/>
        </w:rPr>
      </w:pPr>
      <w:r>
        <w:t>18．</w:t>
      </w:r>
      <w:r>
        <w:rPr>
          <w:rFonts w:ascii="宋体" w:eastAsia="宋体" w:hAnsi="宋体" w:cs="宋体"/>
        </w:rPr>
        <w:t>如图所示，甲、乙、丙三图中的装置完全相同，燃料的质量都是</w:t>
      </w:r>
      <w:r>
        <w:rPr>
          <w:rFonts w:ascii="Times New Roman" w:eastAsia="Times New Roman" w:hAnsi="Times New Roman" w:cs="Times New Roman"/>
          <w:i/>
        </w:rPr>
        <w:t>m</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rPr>
        <w:t>20g</w:t>
      </w:r>
      <w:r>
        <w:rPr>
          <w:rFonts w:ascii="宋体" w:eastAsia="宋体" w:hAnsi="宋体" w:cs="宋体"/>
        </w:rPr>
        <w:t>，烧杯内的液体质量相同均为</w:t>
      </w:r>
      <w:r>
        <w:rPr>
          <w:rFonts w:ascii="Times New Roman" w:eastAsia="Times New Roman" w:hAnsi="Times New Roman" w:cs="Times New Roman"/>
          <w:i/>
        </w:rPr>
        <w:t>m</w:t>
      </w:r>
      <w:r>
        <w:rPr>
          <w:rFonts w:ascii="Times New Roman" w:eastAsia="Times New Roman" w:hAnsi="Times New Roman" w:cs="Times New Roman"/>
          <w:vertAlign w:val="subscript"/>
        </w:rPr>
        <w:t>2</w:t>
      </w:r>
      <w:r>
        <w:rPr>
          <w:rFonts w:ascii="宋体" w:eastAsia="宋体" w:hAnsi="宋体" w:cs="宋体"/>
        </w:rPr>
        <w:t>=</w:t>
      </w:r>
      <w:r>
        <w:rPr>
          <w:rFonts w:ascii="Times New Roman" w:eastAsia="Times New Roman" w:hAnsi="Times New Roman" w:cs="Times New Roman"/>
        </w:rPr>
        <w:t>0.1kg</w:t>
      </w:r>
      <w:r>
        <w:rPr>
          <w:rFonts w:ascii="宋体" w:eastAsia="宋体" w:hAnsi="宋体" w:cs="宋体"/>
        </w:rPr>
        <w:t>。</w:t>
      </w:r>
    </w:p>
    <w:p>
      <w:pPr>
        <w:spacing w:line="360" w:lineRule="auto"/>
        <w:jc w:val="center"/>
        <w:textAlignment w:val="center"/>
      </w:pPr>
      <w:r>
        <w:drawing>
          <wp:inline distT="0" distB="0" distL="114300" distR="114300">
            <wp:extent cx="3600450" cy="1466850"/>
            <wp:effectExtent l="0" t="0" r="11430" b="11430"/>
            <wp:docPr id="1121421746" name="图片 1121421746"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615522" name="图片 1121421746" descr="figure"/>
                    <pic:cNvPicPr>
                      <a:picLocks noChangeAspect="1"/>
                    </pic:cNvPicPr>
                  </pic:nvPicPr>
                  <pic:blipFill>
                    <a:blip xmlns:r="http://schemas.openxmlformats.org/officeDocument/2006/relationships" r:embed="rId38"/>
                    <a:stretch>
                      <a:fillRect/>
                    </a:stretch>
                  </pic:blipFill>
                  <pic:spPr>
                    <a:xfrm>
                      <a:off x="0" y="0"/>
                      <a:ext cx="3600450" cy="1466850"/>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）若想探究燃料的热值应选择</w:t>
      </w:r>
      <w:r>
        <w:t>______</w:t>
      </w:r>
      <w:r>
        <w:rPr>
          <w:rFonts w:ascii="宋体" w:eastAsia="宋体" w:hAnsi="宋体" w:cs="宋体"/>
        </w:rPr>
        <w:t>两图进行实验；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）燃料完全燃烧放出热量的多少，是通过</w:t>
      </w:r>
      <w:r>
        <w:t>______</w:t>
      </w:r>
      <w:r>
        <w:rPr>
          <w:rFonts w:ascii="宋体" w:eastAsia="宋体" w:hAnsi="宋体" w:cs="宋体"/>
        </w:rPr>
        <w:t>来反映的；</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）若甲图烧杯中为水，燃料完全燃烧可使温度计示数升高</w:t>
      </w:r>
      <w:r>
        <w:rPr>
          <w:rFonts w:ascii="Times New Roman" w:eastAsia="Times New Roman" w:hAnsi="Times New Roman" w:cs="Times New Roman"/>
        </w:rPr>
        <w:t>30℃</w:t>
      </w:r>
      <w:r>
        <w:rPr>
          <w:rFonts w:ascii="宋体" w:eastAsia="宋体" w:hAnsi="宋体" w:cs="宋体"/>
        </w:rPr>
        <w:t>，本实验根据公式</w:t>
      </w:r>
      <w:r>
        <w:rPr>
          <w:rFonts w:ascii="Times New Roman" w:eastAsia="Times New Roman" w:hAnsi="Times New Roman" w:cs="Times New Roman"/>
          <w:i/>
        </w:rPr>
        <w:t>qm</w:t>
      </w:r>
      <w:r>
        <w:rPr>
          <w:rFonts w:ascii="Times New Roman" w:eastAsia="Times New Roman" w:hAnsi="Times New Roman" w:cs="Times New Roman"/>
          <w:vertAlign w:val="subscript"/>
        </w:rPr>
        <w:t>1</w:t>
      </w:r>
      <w:r>
        <w:rPr>
          <w:rFonts w:ascii="宋体" w:eastAsia="宋体" w:hAnsi="宋体" w:cs="宋体"/>
        </w:rPr>
        <w:t>=</w:t>
      </w:r>
      <w:r>
        <w:rPr>
          <w:rFonts w:ascii="Times New Roman" w:eastAsia="Times New Roman" w:hAnsi="Times New Roman" w:cs="Times New Roman"/>
          <w:i/>
        </w:rPr>
        <w:t>cm</w:t>
      </w:r>
      <w:r>
        <w:rPr>
          <w:rFonts w:ascii="Times New Roman" w:eastAsia="Times New Roman" w:hAnsi="Times New Roman" w:cs="Times New Roman"/>
          <w:vertAlign w:val="subscript"/>
        </w:rPr>
        <w:t>2</w:t>
      </w:r>
      <w:r>
        <w:rPr>
          <w:rFonts w:ascii="宋体" w:eastAsia="宋体" w:hAnsi="宋体" w:cs="宋体"/>
        </w:rPr>
        <w:t>∆</w:t>
      </w:r>
      <w:r>
        <w:rPr>
          <w:rFonts w:ascii="Times New Roman" w:eastAsia="Times New Roman" w:hAnsi="Times New Roman" w:cs="Times New Roman"/>
          <w:i/>
        </w:rPr>
        <w:t>t</w:t>
      </w:r>
      <w:r>
        <w:rPr>
          <w:rFonts w:ascii="宋体" w:eastAsia="宋体" w:hAnsi="宋体" w:cs="宋体"/>
        </w:rPr>
        <w:t>，计算出燃料的热值比其标准值</w:t>
      </w:r>
      <w:r>
        <w:t>______</w:t>
      </w:r>
      <w:r>
        <w:rPr>
          <w:rFonts w:ascii="宋体" w:eastAsia="宋体" w:hAnsi="宋体" w:cs="宋体"/>
        </w:rPr>
        <w:t>（选填“偏大”、“偏小”或“相等”）。原因是</w:t>
      </w:r>
      <w:r>
        <w:t>______</w:t>
      </w:r>
      <w:r>
        <w:rPr>
          <w:rFonts w:ascii="宋体" w:eastAsia="宋体" w:hAnsi="宋体" w:cs="宋体"/>
        </w:rPr>
        <w:t>。</w:t>
      </w:r>
    </w:p>
    <w:p>
      <w:pPr>
        <w:spacing w:line="360" w:lineRule="auto"/>
        <w:jc w:val="left"/>
        <w:textAlignment w:val="center"/>
        <w:rPr>
          <w:rFonts w:ascii="宋体" w:eastAsia="宋体" w:hAnsi="宋体" w:cs="宋体"/>
        </w:rPr>
      </w:pPr>
      <w:r>
        <w:t>19．</w:t>
      </w:r>
      <w:r>
        <w:rPr>
          <w:rFonts w:ascii="宋体" w:eastAsia="宋体" w:hAnsi="宋体" w:cs="宋体"/>
        </w:rPr>
        <w:t>在“比较不同液体的吸热能力”实验中：</w:t>
      </w:r>
    </w:p>
    <w:p>
      <w:pPr>
        <w:spacing w:line="360" w:lineRule="auto"/>
        <w:jc w:val="center"/>
        <w:textAlignment w:val="center"/>
      </w:pPr>
      <w:r>
        <w:drawing>
          <wp:inline distT="0" distB="0" distL="114300" distR="114300">
            <wp:extent cx="4629150" cy="1924050"/>
            <wp:effectExtent l="0" t="0" r="3810" b="11430"/>
            <wp:docPr id="1250279893" name="图片 125027989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011992" name="图片 1250279893" descr="figure"/>
                    <pic:cNvPicPr>
                      <a:picLocks noChangeAspect="1"/>
                    </pic:cNvPicPr>
                  </pic:nvPicPr>
                  <pic:blipFill>
                    <a:blip xmlns:r="http://schemas.openxmlformats.org/officeDocument/2006/relationships" r:embed="rId39"/>
                    <a:stretch>
                      <a:fillRect/>
                    </a:stretch>
                  </pic:blipFill>
                  <pic:spPr>
                    <a:xfrm>
                      <a:off x="0" y="0"/>
                      <a:ext cx="4629150" cy="1924050"/>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）除了图中所示器材，还需要的测量仪器有天平和</w:t>
      </w:r>
      <w:r>
        <w:rPr>
          <w:rFonts w:ascii="Times New Roman" w:eastAsia="Times New Roman" w:hAnsi="Times New Roman" w:cs="Times New Roman"/>
        </w:rPr>
        <w:t xml:space="preserve"> </w:t>
      </w:r>
      <w:r>
        <w:t>___________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）在甲装置中，分别给初温相同且</w:t>
      </w:r>
      <w:r>
        <w:rPr>
          <w:rFonts w:ascii="Times New Roman" w:eastAsia="Times New Roman" w:hAnsi="Times New Roman" w:cs="Times New Roman"/>
        </w:rPr>
        <w:t xml:space="preserve"> </w:t>
      </w:r>
      <w:r>
        <w:t>___________</w:t>
      </w:r>
      <w:r>
        <w:rPr>
          <w:rFonts w:ascii="宋体" w:eastAsia="宋体" w:hAnsi="宋体" w:cs="宋体"/>
        </w:rPr>
        <w:t>相等的水和食用油加热；</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）在甲装置中，用相同酒精灯给两种液体加热相同时间，其目的是为了保证两种液体</w:t>
      </w:r>
      <w:r>
        <w:rPr>
          <w:rFonts w:ascii="Times New Roman" w:eastAsia="Times New Roman" w:hAnsi="Times New Roman" w:cs="Times New Roman"/>
        </w:rPr>
        <w:t xml:space="preserve"> </w:t>
      </w:r>
      <w:r>
        <w:t>___________</w:t>
      </w:r>
      <w:r>
        <w:rPr>
          <w:rFonts w:ascii="宋体" w:eastAsia="宋体" w:hAnsi="宋体" w:cs="宋体"/>
        </w:rPr>
        <w:t>相同；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）在甲装置中，等质量的水和煤油加热相同时间，温度升高多的吸热能力</w:t>
      </w:r>
      <w:r>
        <w:rPr>
          <w:rFonts w:ascii="Times New Roman" w:eastAsia="Times New Roman" w:hAnsi="Times New Roman" w:cs="Times New Roman"/>
        </w:rPr>
        <w:t xml:space="preserve"> </w:t>
      </w:r>
      <w:r>
        <w:t>___________</w:t>
      </w:r>
      <w:r>
        <w:rPr>
          <w:rFonts w:ascii="宋体" w:eastAsia="宋体" w:hAnsi="宋体" w:cs="宋体"/>
        </w:rPr>
        <w:t>（选填“强”或“弱”）；</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5</w:t>
      </w:r>
      <w:r>
        <w:rPr>
          <w:rFonts w:ascii="宋体" w:eastAsia="宋体" w:hAnsi="宋体" w:cs="宋体"/>
        </w:rPr>
        <w:t>）乙装置中两个相同烧杯装有相同质量的水，灯中煤油和酒精的质量相等，进行“比较煤油和酒精的热值大小关系”实验，实验数据如表：</w:t>
      </w:r>
    </w:p>
    <w:tbl>
      <w:tblPr>
        <w:tblStyle w:val="TableNormal"/>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
      <w:tblGrid>
        <w:gridCol w:w="1140"/>
        <w:gridCol w:w="1140"/>
        <w:gridCol w:w="1140"/>
        <w:gridCol w:w="1140"/>
        <w:gridCol w:w="1140"/>
        <w:gridCol w:w="1140"/>
        <w:gridCol w:w="1140"/>
        <w:gridCol w:w="1140"/>
      </w:tblGrid>
      <w:tr>
        <w:tblPrEx>
          <w:tblW w:w="912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PrEx>
        <w:trPr>
          <w:trHeight w:val="555"/>
        </w:trPr>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加热时间</w:t>
            </w:r>
            <w:r>
              <w:rPr>
                <w:rFonts w:ascii="Times New Roman" w:eastAsia="Times New Roman" w:hAnsi="Times New Roman" w:cs="Times New Roman"/>
              </w:rPr>
              <w:t>/min</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0</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1</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4</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5</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6</w:t>
            </w:r>
          </w:p>
        </w:tc>
      </w:tr>
      <w:tr>
        <w:tblPrEx>
          <w:tblW w:w="9120" w:type="dxa"/>
          <w:tblInd w:w="0" w:type="dxa"/>
          <w:tblCellMar>
            <w:top w:w="120" w:type="dxa"/>
            <w:left w:w="120" w:type="dxa"/>
            <w:bottom w:w="120" w:type="dxa"/>
            <w:right w:w="120" w:type="dxa"/>
          </w:tblCellMar>
        </w:tblPrEx>
        <w:trPr>
          <w:trHeight w:val="585"/>
        </w:trPr>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乙中左杯水温</w:t>
            </w:r>
            <w:r>
              <w:rPr>
                <w:rFonts w:ascii="Times New Roman" w:eastAsia="Times New Roman" w:hAnsi="Times New Roman" w:cs="Times New Roman"/>
              </w:rPr>
              <w:t>/℃</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25</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27</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29</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32</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34</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36</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38</w:t>
            </w:r>
          </w:p>
        </w:tc>
      </w:tr>
      <w:tr>
        <w:tblPrEx>
          <w:tblW w:w="9120" w:type="dxa"/>
          <w:tblInd w:w="0" w:type="dxa"/>
          <w:tblCellMar>
            <w:top w:w="120" w:type="dxa"/>
            <w:left w:w="120" w:type="dxa"/>
            <w:bottom w:w="120" w:type="dxa"/>
            <w:right w:w="120" w:type="dxa"/>
          </w:tblCellMar>
        </w:tblPrEx>
        <w:trPr>
          <w:trHeight w:val="585"/>
        </w:trPr>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宋体" w:eastAsia="宋体" w:hAnsi="宋体" w:cs="宋体"/>
              </w:rPr>
              <w:t>乙中右杯水温</w:t>
            </w:r>
            <w:r>
              <w:rPr>
                <w:rFonts w:ascii="Times New Roman" w:eastAsia="Times New Roman" w:hAnsi="Times New Roman" w:cs="Times New Roman"/>
              </w:rPr>
              <w:t>/℃</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25</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26</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27</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28</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29</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30</w:t>
            </w:r>
          </w:p>
        </w:tc>
        <w:tc>
          <w:tcPr>
            <w:tcW w:w="1140" w:type="dxa"/>
            <w:tcBorders>
              <w:top w:val="single" w:sz="6" w:space="0" w:color="000000"/>
              <w:left w:val="single" w:sz="6" w:space="0" w:color="000000"/>
              <w:bottom w:val="single" w:sz="6" w:space="0" w:color="000000"/>
              <w:right w:val="single" w:sz="6" w:space="0" w:color="000000"/>
            </w:tcBorders>
            <w:noWrap w:val="0"/>
            <w:tcMar>
              <w:top w:w="75" w:type="dxa"/>
              <w:bottom w:w="75" w:type="dxa"/>
            </w:tcMar>
            <w:vAlign w:val="center"/>
          </w:tcPr>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31</w:t>
            </w:r>
          </w:p>
        </w:tc>
      </w:tr>
    </w:tbl>
    <w:p>
      <w:pPr>
        <w:spacing w:line="360" w:lineRule="auto"/>
        <w:jc w:val="left"/>
        <w:textAlignment w:val="center"/>
        <w:rPr>
          <w:rFonts w:ascii="宋体" w:eastAsia="宋体" w:hAnsi="宋体" w:cs="宋体"/>
        </w:rPr>
      </w:pPr>
      <w:r>
        <w:rPr>
          <w:rFonts w:ascii="宋体" w:eastAsia="宋体" w:hAnsi="宋体" w:cs="宋体"/>
        </w:rPr>
        <w:t>分析数据可知：热值较大的是</w:t>
      </w:r>
      <w:r>
        <w:rPr>
          <w:rFonts w:ascii="Times New Roman" w:eastAsia="Times New Roman" w:hAnsi="Times New Roman" w:cs="Times New Roman"/>
        </w:rPr>
        <w:t xml:space="preserve"> </w:t>
      </w:r>
      <w:r>
        <w:t>___________</w:t>
      </w:r>
      <w:r>
        <w:rPr>
          <w:rFonts w:ascii="宋体" w:eastAsia="宋体" w:hAnsi="宋体" w:cs="宋体"/>
        </w:rPr>
        <w:t>。通过实验数据直接计算出燃料的热值将</w:t>
      </w:r>
      <w:r>
        <w:rPr>
          <w:rFonts w:ascii="Times New Roman" w:eastAsia="Times New Roman" w:hAnsi="Times New Roman" w:cs="Times New Roman"/>
        </w:rPr>
        <w:t xml:space="preserve"> </w:t>
      </w:r>
      <w:r>
        <w:t>___________</w:t>
      </w:r>
      <w:r>
        <w:rPr>
          <w:rFonts w:ascii="宋体" w:eastAsia="宋体" w:hAnsi="宋体" w:cs="宋体"/>
        </w:rPr>
        <w:t>（选填“偏大”或“偏小”），原因可能是</w:t>
      </w:r>
      <w:r>
        <w:rPr>
          <w:rFonts w:ascii="Times New Roman" w:eastAsia="Times New Roman" w:hAnsi="Times New Roman" w:cs="Times New Roman"/>
        </w:rPr>
        <w:t xml:space="preserve"> </w:t>
      </w:r>
      <w:r>
        <w:t>___________</w:t>
      </w:r>
      <w:r>
        <w:rPr>
          <w:rFonts w:ascii="宋体" w:eastAsia="宋体" w:hAnsi="宋体" w:cs="宋体"/>
        </w:rPr>
        <w:t>。（写出一种即可）</w:t>
      </w:r>
    </w:p>
    <w:p>
      <w:pPr>
        <w:rPr>
          <w:rFonts w:hint="eastAsia"/>
        </w:rPr>
      </w:pPr>
    </w:p>
    <w:p>
      <w:pPr>
        <w:rPr>
          <w:b/>
        </w:rPr>
      </w:pPr>
      <w:r>
        <w:rPr>
          <w:rFonts w:hint="eastAsia"/>
          <w:b/>
        </w:rPr>
        <w:t>四、简答题</w:t>
      </w:r>
    </w:p>
    <w:p>
      <w:pPr>
        <w:spacing w:line="360" w:lineRule="auto"/>
        <w:jc w:val="left"/>
        <w:textAlignment w:val="center"/>
        <w:rPr>
          <w:rFonts w:ascii="宋体" w:eastAsia="宋体" w:hAnsi="宋体" w:cs="宋体"/>
        </w:rPr>
      </w:pPr>
      <w:r>
        <w:t>20．</w:t>
      </w:r>
      <w:r>
        <w:rPr>
          <w:rFonts w:ascii="宋体" w:eastAsia="宋体" w:hAnsi="宋体" w:cs="宋体"/>
        </w:rPr>
        <w:t>阅读短文，回答问题。</w:t>
      </w:r>
    </w:p>
    <w:p>
      <w:pPr>
        <w:spacing w:line="360" w:lineRule="auto"/>
        <w:jc w:val="center"/>
        <w:textAlignment w:val="center"/>
        <w:rPr>
          <w:rFonts w:ascii="宋体" w:eastAsia="宋体" w:hAnsi="宋体" w:cs="宋体"/>
        </w:rPr>
      </w:pPr>
      <w:r>
        <w:rPr>
          <w:rFonts w:ascii="宋体" w:eastAsia="宋体" w:hAnsi="宋体" w:cs="宋体"/>
        </w:rPr>
        <w:t>热岛效应</w:t>
      </w:r>
    </w:p>
    <w:p>
      <w:pPr>
        <w:spacing w:line="360" w:lineRule="auto"/>
        <w:ind w:firstLine="420"/>
        <w:jc w:val="left"/>
        <w:textAlignment w:val="center"/>
        <w:rPr>
          <w:rFonts w:ascii="宋体" w:eastAsia="宋体" w:hAnsi="宋体" w:cs="宋体"/>
        </w:rPr>
      </w:pPr>
      <w:r>
        <w:rPr>
          <w:rFonts w:ascii="宋体" w:eastAsia="宋体" w:hAnsi="宋体" w:cs="宋体"/>
        </w:rPr>
        <w:t>热岛效应，指由于人为原因，改变了城市地表的局部温度，湿度、空气对流等因素，进而引起的城市小气候变化现象。该现象属于城市气候最明显的特征之一。由于城市化的速度加快，城市建筑群密集、柏油路和水泥路面比郊区的土壤、植被具有更大的吸热率和更小的比热容，使得相同的日照情况下，城市地区升温较快，并向四周和大气中大量辐射，造成了同一时间城区气温普遍高于周围的郊区气温，高温的城区处于低温的郊区包围之中，如同汪洋大海中的岛屿，人们把这种现象称之为城市“热岛效应”。</w:t>
      </w:r>
    </w:p>
    <w:p>
      <w:pPr>
        <w:spacing w:line="360" w:lineRule="auto"/>
        <w:ind w:firstLine="420"/>
        <w:jc w:val="left"/>
        <w:textAlignment w:val="center"/>
        <w:rPr>
          <w:rFonts w:ascii="宋体" w:eastAsia="宋体" w:hAnsi="宋体" w:cs="宋体"/>
        </w:rPr>
      </w:pPr>
      <w:r>
        <w:rPr>
          <w:rFonts w:ascii="宋体" w:eastAsia="宋体" w:hAnsi="宋体" w:cs="宋体"/>
        </w:rPr>
        <w:t>在“热岛效应”的作用下，城市中每个地方的温度并不一样，而是呈现出一个个闭合的高温中心。在这些高温区内，空气密度小，气压低，容易产生气旋式上升气流，使得周围各种废气和化学有害气体不断对高温区进行补充。在这些有害气体作用下，高温区的居民极易患上呼吸系统或神经系统疾病。</w:t>
      </w:r>
    </w:p>
    <w:p>
      <w:pPr>
        <w:spacing w:line="360" w:lineRule="auto"/>
        <w:jc w:val="left"/>
        <w:textAlignment w:val="center"/>
        <w:rPr>
          <w:rFonts w:ascii="宋体" w:eastAsia="宋体" w:hAnsi="宋体" w:cs="宋体"/>
        </w:rPr>
      </w:pPr>
      <w:r>
        <w:rPr>
          <w:rFonts w:ascii="Times New Roman" w:eastAsia="Times New Roman" w:hAnsi="Times New Roman" w:cs="Times New Roman"/>
        </w:rPr>
        <w:t>(1)</w:t>
      </w:r>
      <w:r>
        <w:rPr>
          <w:rFonts w:ascii="宋体" w:eastAsia="宋体" w:hAnsi="宋体" w:cs="宋体"/>
        </w:rPr>
        <w:t>减弱热岛效应的措施之一：保护并增大城区的绿地、水体面积，多植树，城区的水体、绿地对减弱夏季城市热岛效应起着十分可观的作用，这主要是利用了水的</w:t>
      </w:r>
      <w:r>
        <w:t>______</w:t>
      </w:r>
      <w:r>
        <w:rPr>
          <w:rFonts w:ascii="宋体" w:eastAsia="宋体" w:hAnsi="宋体" w:cs="宋体"/>
        </w:rPr>
        <w:t>的特性；</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减弱热岛效应的措施之二：人工蒸发补偿，解决城市大气热污染的首要办法是增大蒸发量，受城市安装条件的限制，采用喷雾系统是一种高效且经济的办法，这是利用了水</w:t>
      </w:r>
      <w:r>
        <w:t>______</w:t>
      </w:r>
      <w:r>
        <w:rPr>
          <w:rFonts w:ascii="宋体" w:eastAsia="宋体" w:hAnsi="宋体" w:cs="宋体"/>
        </w:rPr>
        <w:t>（填物态变化名称）有</w:t>
      </w:r>
      <w:r>
        <w:t>______</w:t>
      </w:r>
      <w:r>
        <w:rPr>
          <w:rFonts w:ascii="宋体" w:eastAsia="宋体" w:hAnsi="宋体" w:cs="宋体"/>
        </w:rPr>
        <w:t>（选填“吸热”或“放热”）的作用；</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研究表明，现在城市机动车保有量越来越大，机动车也是造成热岛效应因素之一：以四冲程发动机小车为例，回答下列问题：</w:t>
      </w:r>
    </w:p>
    <w:p>
      <w:pPr>
        <w:spacing w:line="360" w:lineRule="auto"/>
        <w:jc w:val="left"/>
        <w:textAlignment w:val="center"/>
        <w:rPr>
          <w:rFonts w:ascii="宋体" w:eastAsia="宋体" w:hAnsi="宋体" w:cs="宋体"/>
        </w:rPr>
      </w:pPr>
      <w:r>
        <w:rPr>
          <w:rFonts w:ascii="Times New Roman" w:eastAsia="Times New Roman" w:hAnsi="Times New Roman" w:cs="Times New Roman"/>
        </w:rPr>
        <w:t>①</w:t>
      </w:r>
      <w:r>
        <w:rPr>
          <w:rFonts w:ascii="宋体" w:eastAsia="宋体" w:hAnsi="宋体" w:cs="宋体"/>
        </w:rPr>
        <w:t>四冲程汽油机在工作过程中，实现机械能转化为内能的是</w:t>
      </w:r>
      <w:r>
        <w:t>______</w:t>
      </w:r>
      <w:r>
        <w:rPr>
          <w:rFonts w:ascii="宋体" w:eastAsia="宋体" w:hAnsi="宋体" w:cs="宋体"/>
        </w:rPr>
        <w:t>冲程；</w:t>
      </w:r>
    </w:p>
    <w:p>
      <w:pPr>
        <w:spacing w:line="360" w:lineRule="auto"/>
        <w:jc w:val="left"/>
        <w:textAlignment w:val="center"/>
        <w:rPr>
          <w:rFonts w:ascii="宋体" w:eastAsia="宋体" w:hAnsi="宋体" w:cs="宋体"/>
        </w:rPr>
      </w:pPr>
      <w:r>
        <w:rPr>
          <w:rFonts w:ascii="宋体" w:eastAsia="宋体" w:hAnsi="宋体" w:cs="宋体"/>
        </w:rPr>
        <w:t>②某品牌汽车的百公里油耗为</w:t>
      </w:r>
      <w:r>
        <w:rPr>
          <w:rFonts w:ascii="Times New Roman" w:eastAsia="Times New Roman" w:hAnsi="Times New Roman" w:cs="Times New Roman"/>
        </w:rPr>
        <w:t>8L</w:t>
      </w:r>
      <w:r>
        <w:rPr>
          <w:rFonts w:ascii="宋体" w:eastAsia="宋体" w:hAnsi="宋体" w:cs="宋体"/>
        </w:rPr>
        <w:t>，则此汽车行驶</w:t>
      </w:r>
      <w:r>
        <w:rPr>
          <w:rFonts w:ascii="Times New Roman" w:eastAsia="Times New Roman" w:hAnsi="Times New Roman" w:cs="Times New Roman"/>
        </w:rPr>
        <w:t>100km</w:t>
      </w:r>
      <w:r>
        <w:rPr>
          <w:rFonts w:ascii="宋体" w:eastAsia="宋体" w:hAnsi="宋体" w:cs="宋体"/>
        </w:rPr>
        <w:t>时汽油完全燃烧放出的热量为</w:t>
      </w:r>
      <w:r>
        <w:t>______</w:t>
      </w:r>
      <w:r>
        <w:rPr>
          <w:rFonts w:ascii="Times New Roman" w:eastAsia="Times New Roman" w:hAnsi="Times New Roman" w:cs="Times New Roman"/>
        </w:rPr>
        <w:t>J</w:t>
      </w:r>
      <w:r>
        <w:rPr>
          <w:rFonts w:ascii="宋体" w:eastAsia="宋体" w:hAnsi="宋体" w:cs="宋体"/>
        </w:rPr>
        <w:t>。（已知汽油的密度为</w:t>
      </w:r>
      <w:r>
        <w:object>
          <v:shape id="_x0000_i1040" type="#_x0000_t75" alt="eqIde252663629c54295aaa3783f612be898" style="width:68.6pt;height:15.8pt" o:oleicon="f" o:ole="" coordsize="21600,21600" o:preferrelative="t" filled="f" stroked="f">
            <v:stroke joinstyle="miter"/>
            <v:imagedata r:id="rId40" o:title="eqIde252663629c54295aaa3783f612be898"/>
            <o:lock v:ext="edit" aspectratio="t"/>
            <w10:anchorlock/>
          </v:shape>
          <o:OLEObject Type="Embed" ProgID="Equation.DSMT4" ShapeID="_x0000_i1040" DrawAspect="Content" ObjectID="_1468075739" r:id="rId41"/>
        </w:object>
      </w:r>
      <w:r>
        <w:rPr>
          <w:rFonts w:ascii="Times New Roman" w:eastAsia="Times New Roman" w:hAnsi="Times New Roman" w:cs="Times New Roman"/>
        </w:rPr>
        <w:t xml:space="preserve"> </w:t>
      </w:r>
      <w:r>
        <w:rPr>
          <w:rFonts w:ascii="宋体" w:eastAsia="宋体" w:hAnsi="宋体" w:cs="宋体"/>
        </w:rPr>
        <w:t>，热值为</w:t>
      </w:r>
      <w:r>
        <w:object>
          <v:shape id="_x0000_i1041" type="#_x0000_t75" alt="eqId0e67dc5324bb4a558b8f3b61a49e81ad" style="width:57.2pt;height:15.75pt" o:oleicon="f" o:ole="" coordsize="21600,21600" o:preferrelative="t" filled="f" stroked="f">
            <v:stroke joinstyle="miter"/>
            <v:imagedata r:id="rId42" o:title="eqId0e67dc5324bb4a558b8f3b61a49e81ad"/>
            <o:lock v:ext="edit" aspectratio="t"/>
            <w10:anchorlock/>
          </v:shape>
          <o:OLEObject Type="Embed" ProgID="Equation.DSMT4" ShapeID="_x0000_i1041" DrawAspect="Content" ObjectID="_1468075740" r:id="rId43"/>
        </w:object>
      </w:r>
      <w:r>
        <w:rPr>
          <w:rFonts w:ascii="宋体" w:eastAsia="宋体" w:hAnsi="宋体" w:cs="宋体"/>
        </w:rPr>
        <w:t>）</w:t>
      </w:r>
    </w:p>
    <w:p>
      <w:pPr>
        <w:rPr>
          <w:rFonts w:hint="eastAsia"/>
        </w:rPr>
      </w:pPr>
    </w:p>
    <w:p>
      <w:pPr>
        <w:rPr>
          <w:b/>
        </w:rPr>
      </w:pPr>
      <w:r>
        <w:rPr>
          <w:rFonts w:hint="eastAsia"/>
          <w:b/>
        </w:rPr>
        <w:t>五、综合题</w:t>
      </w:r>
    </w:p>
    <w:p>
      <w:pPr>
        <w:spacing w:line="360" w:lineRule="auto"/>
        <w:jc w:val="left"/>
        <w:textAlignment w:val="center"/>
        <w:rPr>
          <w:rFonts w:ascii="宋体" w:eastAsia="宋体" w:hAnsi="宋体" w:cs="宋体"/>
        </w:rPr>
      </w:pPr>
      <w:r>
        <w:t>21．</w:t>
      </w:r>
      <w:r>
        <w:rPr>
          <w:rFonts w:ascii="宋体" w:eastAsia="宋体" w:hAnsi="宋体" w:cs="宋体"/>
        </w:rPr>
        <w:t>阅读短文，回答问题：</w:t>
      </w:r>
    </w:p>
    <w:p>
      <w:pPr>
        <w:spacing w:line="360" w:lineRule="auto"/>
        <w:jc w:val="center"/>
        <w:textAlignment w:val="center"/>
        <w:rPr>
          <w:rFonts w:ascii="宋体" w:eastAsia="宋体" w:hAnsi="宋体" w:cs="宋体"/>
        </w:rPr>
      </w:pPr>
      <w:r>
        <w:rPr>
          <w:rFonts w:ascii="宋体" w:eastAsia="宋体" w:hAnsi="宋体" w:cs="宋体"/>
        </w:rPr>
        <w:t>氢能源有轨电车</w:t>
      </w:r>
    </w:p>
    <w:p>
      <w:pPr>
        <w:spacing w:line="360" w:lineRule="auto"/>
        <w:jc w:val="left"/>
        <w:textAlignment w:val="center"/>
        <w:rPr>
          <w:rFonts w:ascii="宋体" w:eastAsia="宋体" w:hAnsi="宋体" w:cs="宋体"/>
        </w:rPr>
      </w:pPr>
      <w:r>
        <w:rPr>
          <w:rFonts w:ascii="宋体" w:eastAsia="宋体" w:hAnsi="宋体" w:cs="宋体"/>
        </w:rPr>
        <w:t>如图所示，世界首条商业运营氢能源有轨电车正式在我国上线启动。据介绍，有轨电车的特别之处在于采用氢燃料电池作为动力源。氢燃料电池的原理，简单来说相当于一个“发电机”，即通过燃料电池内氢和氧相结合的化学反应产生电能，源源不断为车辆供电，驱动有轨电车。氢燃料电池发电，这一发电过程相当于电解水的逆过程，唯一的产物是水，因此做到了污染物“零排放”。新型的有轨电车搭载了</w:t>
      </w:r>
      <w:r>
        <w:rPr>
          <w:rFonts w:ascii="Times New Roman" w:eastAsia="Times New Roman" w:hAnsi="Times New Roman" w:cs="Times New Roman"/>
        </w:rPr>
        <w:t>230kW</w:t>
      </w:r>
      <w:r>
        <w:rPr>
          <w:rFonts w:ascii="宋体" w:eastAsia="宋体" w:hAnsi="宋体" w:cs="宋体"/>
        </w:rPr>
        <w:t>大功率氢燃料电池堆和大容量钛酸锂电池，两者配合为车辆供电。有轨电车运行时，氨燃料电池作为牵引主动力，锂电池则在启动加速阶段提供辅助动力，车辆最高能以时速</w:t>
      </w:r>
      <w:r>
        <w:rPr>
          <w:rFonts w:ascii="Times New Roman" w:eastAsia="Times New Roman" w:hAnsi="Times New Roman" w:cs="Times New Roman"/>
        </w:rPr>
        <w:t>70</w:t>
      </w:r>
      <w:r>
        <w:rPr>
          <w:rFonts w:ascii="宋体" w:eastAsia="宋体" w:hAnsi="宋体" w:cs="宋体"/>
        </w:rPr>
        <w:t>公里持续运行。每列车安装</w:t>
      </w:r>
      <w:r>
        <w:rPr>
          <w:rFonts w:ascii="Times New Roman" w:eastAsia="Times New Roman" w:hAnsi="Times New Roman" w:cs="Times New Roman"/>
        </w:rPr>
        <w:t>6</w:t>
      </w:r>
      <w:r>
        <w:rPr>
          <w:rFonts w:ascii="宋体" w:eastAsia="宋体" w:hAnsi="宋体" w:cs="宋体"/>
        </w:rPr>
        <w:t>个储气瓶，每瓶约储氢量</w:t>
      </w:r>
      <w:r>
        <w:rPr>
          <w:rFonts w:ascii="Times New Roman" w:eastAsia="Times New Roman" w:hAnsi="Times New Roman" w:cs="Times New Roman"/>
        </w:rPr>
        <w:t>3kg</w:t>
      </w:r>
      <w:r>
        <w:rPr>
          <w:rFonts w:ascii="宋体" w:eastAsia="宋体" w:hAnsi="宋体" w:cs="宋体"/>
        </w:rPr>
        <w:t>，续航能力可达</w:t>
      </w:r>
      <w:r>
        <w:rPr>
          <w:rFonts w:ascii="Times New Roman" w:eastAsia="Times New Roman" w:hAnsi="Times New Roman" w:cs="Times New Roman"/>
        </w:rPr>
        <w:t>100km</w:t>
      </w:r>
      <w:r>
        <w:rPr>
          <w:rFonts w:ascii="宋体" w:eastAsia="宋体" w:hAnsi="宋体" w:cs="宋体"/>
        </w:rPr>
        <w:t>。车辆惰行、停站时，燃料电池为锂电池充电；制动时，锂电池回收制动能量，实现能量的循环利用。氢燃料电池和锂电池的混合动力，具有响应快、启动加速性能好、制动能量回收率高等突出优势。</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）氢燃料电池发电，本质上是将</w:t>
      </w:r>
      <w:r>
        <w:rPr>
          <w:rFonts w:ascii="Times New Roman" w:eastAsia="Times New Roman" w:hAnsi="Times New Roman" w:cs="Times New Roman"/>
        </w:rPr>
        <w:t xml:space="preserve"> </w:t>
      </w:r>
      <w:r>
        <w:t>___________</w:t>
      </w:r>
      <w:r>
        <w:rPr>
          <w:rFonts w:ascii="宋体" w:eastAsia="宋体" w:hAnsi="宋体" w:cs="宋体"/>
        </w:rPr>
        <w:t>能直接转化为</w:t>
      </w:r>
      <w:r>
        <w:rPr>
          <w:rFonts w:ascii="Times New Roman" w:eastAsia="Times New Roman" w:hAnsi="Times New Roman" w:cs="Times New Roman"/>
        </w:rPr>
        <w:t xml:space="preserve"> </w:t>
      </w:r>
      <w:r>
        <w:t>___________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）氢能源有轨电车在使用过程中不会产生污染物，原因是</w:t>
      </w:r>
      <w:r>
        <w:rPr>
          <w:rFonts w:ascii="Times New Roman" w:eastAsia="Times New Roman" w:hAnsi="Times New Roman" w:cs="Times New Roman"/>
        </w:rPr>
        <w:t xml:space="preserve"> </w:t>
      </w:r>
      <w:r>
        <w:t>___________</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）相对于氢能源有轨电车，燃油汽车比较耗油且环境污染严重，如果每辆汽车每年耗油</w:t>
      </w:r>
      <w:r>
        <w:rPr>
          <w:rFonts w:ascii="Times New Roman" w:eastAsia="Times New Roman" w:hAnsi="Times New Roman" w:cs="Times New Roman"/>
        </w:rPr>
        <w:t>1.8t</w:t>
      </w:r>
      <w:r>
        <w:rPr>
          <w:rFonts w:ascii="宋体" w:eastAsia="宋体" w:hAnsi="宋体" w:cs="宋体"/>
        </w:rPr>
        <w:t>，汽车内燃机的效率平均为</w:t>
      </w:r>
      <w:r>
        <w:rPr>
          <w:rFonts w:ascii="Times New Roman" w:eastAsia="Times New Roman" w:hAnsi="Times New Roman" w:cs="Times New Roman"/>
        </w:rPr>
        <w:t>30%</w:t>
      </w:r>
      <w:r>
        <w:rPr>
          <w:rFonts w:ascii="宋体" w:eastAsia="宋体" w:hAnsi="宋体" w:cs="宋体"/>
        </w:rPr>
        <w:t>，如果把内燃机效率提高</w:t>
      </w:r>
      <w:r>
        <w:rPr>
          <w:rFonts w:ascii="Times New Roman" w:eastAsia="Times New Roman" w:hAnsi="Times New Roman" w:cs="Times New Roman"/>
        </w:rPr>
        <w:t>6%</w:t>
      </w:r>
      <w:r>
        <w:rPr>
          <w:rFonts w:ascii="宋体" w:eastAsia="宋体" w:hAnsi="宋体" w:cs="宋体"/>
        </w:rPr>
        <w:t>，则每年每车可节约燃油</w:t>
      </w:r>
      <w:r>
        <w:rPr>
          <w:rFonts w:ascii="Times New Roman" w:eastAsia="Times New Roman" w:hAnsi="Times New Roman" w:cs="Times New Roman"/>
        </w:rPr>
        <w:t xml:space="preserve"> </w:t>
      </w:r>
      <w:r>
        <w:t>___________</w:t>
      </w:r>
      <w:r>
        <w:rPr>
          <w:rFonts w:ascii="Times New Roman" w:eastAsia="Times New Roman" w:hAnsi="Times New Roman" w:cs="Times New Roman"/>
        </w:rPr>
        <w:t>t</w:t>
      </w:r>
      <w:r>
        <w:rPr>
          <w:rFonts w:ascii="宋体" w:eastAsia="宋体" w:hAnsi="宋体" w:cs="宋体"/>
        </w:rPr>
        <w:t>。</w:t>
      </w:r>
    </w:p>
    <w:p>
      <w:pPr>
        <w:spacing w:line="360" w:lineRule="auto"/>
        <w:jc w:val="center"/>
        <w:textAlignment w:val="center"/>
        <w:rPr>
          <w:rFonts w:hint="eastAsia"/>
        </w:rPr>
      </w:pPr>
      <w:r>
        <w:drawing>
          <wp:inline distT="0" distB="0" distL="114300" distR="114300">
            <wp:extent cx="1619250" cy="1209675"/>
            <wp:effectExtent l="0" t="0" r="11430" b="9525"/>
            <wp:docPr id="1179508482" name="图片 1179508482"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461042" name="图片 1179508482" descr="figure"/>
                    <pic:cNvPicPr>
                      <a:picLocks noChangeAspect="1"/>
                    </pic:cNvPicPr>
                  </pic:nvPicPr>
                  <pic:blipFill>
                    <a:blip xmlns:r="http://schemas.openxmlformats.org/officeDocument/2006/relationships" r:embed="rId44"/>
                    <a:stretch>
                      <a:fillRect/>
                    </a:stretch>
                  </pic:blipFill>
                  <pic:spPr>
                    <a:xfrm>
                      <a:off x="0" y="0"/>
                      <a:ext cx="1619250" cy="1209675"/>
                    </a:xfrm>
                    <a:prstGeom prst="rect">
                      <a:avLst/>
                    </a:prstGeom>
                  </pic:spPr>
                </pic:pic>
              </a:graphicData>
            </a:graphic>
          </wp:inline>
        </w:drawing>
      </w:r>
    </w:p>
    <w:p>
      <w:pPr>
        <w:rPr>
          <w:b/>
        </w:rPr>
      </w:pPr>
      <w:r>
        <w:rPr>
          <w:rFonts w:hint="eastAsia"/>
          <w:b/>
        </w:rPr>
        <w:t>六、计算题</w:t>
      </w:r>
    </w:p>
    <w:p>
      <w:pPr>
        <w:spacing w:line="360" w:lineRule="auto"/>
        <w:jc w:val="left"/>
        <w:textAlignment w:val="center"/>
        <w:rPr>
          <w:rFonts w:ascii="宋体" w:eastAsia="宋体" w:hAnsi="宋体" w:cs="宋体"/>
        </w:rPr>
      </w:pPr>
      <w:r>
        <w:t>22．</w:t>
      </w:r>
      <w:r>
        <w:rPr>
          <w:rFonts w:ascii="宋体" w:eastAsia="宋体" w:hAnsi="宋体" w:cs="宋体"/>
        </w:rPr>
        <w:t>合理分类和利用垃圾可以保护环境、变废为宝。在一定条件下，</w:t>
      </w:r>
      <w:r>
        <w:rPr>
          <w:rFonts w:ascii="Times New Roman" w:eastAsia="Times New Roman" w:hAnsi="Times New Roman" w:cs="Times New Roman"/>
        </w:rPr>
        <w:t>1t</w:t>
      </w:r>
      <w:r>
        <w:rPr>
          <w:rFonts w:ascii="宋体" w:eastAsia="宋体" w:hAnsi="宋体" w:cs="宋体"/>
        </w:rPr>
        <w:t>分类后的垃圾能“榨”出</w:t>
      </w:r>
      <w:r>
        <w:rPr>
          <w:rFonts w:ascii="Times New Roman" w:eastAsia="Times New Roman" w:hAnsi="Times New Roman" w:cs="Times New Roman"/>
        </w:rPr>
        <w:t>140kg</w:t>
      </w:r>
      <w:r>
        <w:rPr>
          <w:rFonts w:ascii="宋体" w:eastAsia="宋体" w:hAnsi="宋体" w:cs="宋体"/>
        </w:rPr>
        <w:t>燃料油，若燃料油的热值为</w:t>
      </w:r>
      <w:r>
        <w:rPr>
          <w:rFonts w:ascii="Times New Roman" w:eastAsia="Times New Roman" w:hAnsi="Times New Roman" w:cs="Times New Roman"/>
        </w:rPr>
        <w:t>4.0×10</w:t>
      </w:r>
      <w:r>
        <w:rPr>
          <w:rFonts w:ascii="Times New Roman" w:eastAsia="Times New Roman" w:hAnsi="Times New Roman" w:cs="Times New Roman"/>
          <w:vertAlign w:val="superscript"/>
        </w:rPr>
        <w:t>7</w:t>
      </w:r>
      <w:r>
        <w:rPr>
          <w:rFonts w:ascii="Times New Roman" w:eastAsia="Times New Roman" w:hAnsi="Times New Roman" w:cs="Times New Roman"/>
        </w:rPr>
        <w:t>J/kg[</w:t>
      </w:r>
      <w:r>
        <w:object>
          <v:shape id="_x0000_i1042" type="#_x0000_t75" alt="eqId84d5cba6e9584bdda30ffeb326e1eea1" style="width:104.7pt;height:17.5pt" o:oleicon="f" o:ole="" coordsize="21600,21600" o:preferrelative="t" filled="f" stroked="f">
            <v:stroke joinstyle="miter"/>
            <v:imagedata r:id="rId45" o:title="eqId84d5cba6e9584bdda30ffeb326e1eea1"/>
            <o:lock v:ext="edit" aspectratio="t"/>
            <w10:anchorlock/>
          </v:shape>
          <o:OLEObject Type="Embed" ProgID="Equation.DSMT4" ShapeID="_x0000_i1042" DrawAspect="Content" ObjectID="_1468075741" r:id="rId46"/>
        </w:object>
      </w:r>
      <w:r>
        <w:rPr>
          <w:rFonts w:ascii="宋体" w:eastAsia="宋体" w:hAnsi="宋体" w:cs="宋体"/>
        </w:rPr>
        <w:t>，</w:t>
      </w:r>
      <w:r>
        <w:rPr>
          <w:rFonts w:ascii="Times New Roman" w:eastAsia="Times New Roman" w:hAnsi="Times New Roman" w:cs="Times New Roman"/>
          <w:i/>
        </w:rPr>
        <w:t>ρ</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rPr>
        <w:t>1.0×10</w:t>
      </w:r>
      <w:r>
        <w:rPr>
          <w:rFonts w:ascii="Times New Roman" w:eastAsia="Times New Roman" w:hAnsi="Times New Roman" w:cs="Times New Roman"/>
          <w:vertAlign w:val="superscript"/>
        </w:rPr>
        <w:t>3</w:t>
      </w:r>
      <w:r>
        <w:rPr>
          <w:rFonts w:ascii="Times New Roman" w:eastAsia="Times New Roman" w:hAnsi="Times New Roman" w:cs="Times New Roman"/>
        </w:rPr>
        <w:t>kg/m</w:t>
      </w:r>
      <w:r>
        <w:rPr>
          <w:rFonts w:ascii="Times New Roman" w:eastAsia="Times New Roman" w:hAnsi="Times New Roman" w:cs="Times New Roman"/>
          <w:vertAlign w:val="superscript"/>
        </w:rPr>
        <w:t>3</w:t>
      </w:r>
      <w:r>
        <w:rPr>
          <w:rFonts w:ascii="Times New Roman" w:eastAsia="Times New Roman" w:hAnsi="Times New Roman" w:cs="Times New Roman"/>
        </w:rPr>
        <w:t>]</w:t>
      </w:r>
      <w:r>
        <w:rPr>
          <w:rFonts w:ascii="宋体" w:eastAsia="宋体" w:hAnsi="宋体" w:cs="宋体"/>
        </w:rPr>
        <w:t>。则：</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1t</w:t>
      </w:r>
      <w:r>
        <w:rPr>
          <w:rFonts w:ascii="宋体" w:eastAsia="宋体" w:hAnsi="宋体" w:cs="宋体"/>
        </w:rPr>
        <w:t>分类后的垃圾“榨”出的燃料油完全燃烧能释放多少热量？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）在标准大气压下，这些热量的</w:t>
      </w:r>
      <w:r>
        <w:rPr>
          <w:rFonts w:ascii="Times New Roman" w:eastAsia="Times New Roman" w:hAnsi="Times New Roman" w:cs="Times New Roman"/>
        </w:rPr>
        <w:t>30%</w:t>
      </w:r>
      <w:r>
        <w:rPr>
          <w:rFonts w:ascii="宋体" w:eastAsia="宋体" w:hAnsi="宋体" w:cs="宋体"/>
        </w:rPr>
        <w:t>被</w:t>
      </w:r>
      <w:r>
        <w:rPr>
          <w:rFonts w:ascii="Times New Roman" w:eastAsia="Times New Roman" w:hAnsi="Times New Roman" w:cs="Times New Roman"/>
        </w:rPr>
        <w:t>5×10</w:t>
      </w:r>
      <w:r>
        <w:rPr>
          <w:rFonts w:ascii="Times New Roman" w:eastAsia="Times New Roman" w:hAnsi="Times New Roman" w:cs="Times New Roman"/>
          <w:vertAlign w:val="superscript"/>
        </w:rPr>
        <w:t>3</w:t>
      </w:r>
      <w:r>
        <w:rPr>
          <w:rFonts w:ascii="Times New Roman" w:eastAsia="Times New Roman" w:hAnsi="Times New Roman" w:cs="Times New Roman"/>
        </w:rPr>
        <w:t>kg</w:t>
      </w:r>
      <w:r>
        <w:rPr>
          <w:rFonts w:ascii="宋体" w:eastAsia="宋体" w:hAnsi="宋体" w:cs="宋体"/>
        </w:rPr>
        <w:t>初温是</w:t>
      </w:r>
      <w:r>
        <w:rPr>
          <w:rFonts w:ascii="Times New Roman" w:eastAsia="Times New Roman" w:hAnsi="Times New Roman" w:cs="Times New Roman"/>
        </w:rPr>
        <w:t>30</w:t>
      </w:r>
      <w:r>
        <w:rPr>
          <w:rFonts w:ascii="宋体" w:eastAsia="宋体" w:hAnsi="宋体" w:cs="宋体"/>
        </w:rPr>
        <w:t>℃的水吸收，水温能升高多少？</w:t>
      </w:r>
    </w:p>
    <w:p>
      <w:pPr>
        <w:spacing w:line="360" w:lineRule="auto"/>
        <w:jc w:val="left"/>
        <w:textAlignment w:val="center"/>
        <w:rPr>
          <w:rFonts w:ascii="宋体" w:eastAsia="宋体" w:hAnsi="宋体" w:cs="宋体"/>
        </w:rPr>
      </w:pPr>
      <w:r>
        <w:t>23．</w:t>
      </w:r>
      <w:r>
        <w:rPr>
          <w:rFonts w:ascii="宋体" w:eastAsia="宋体" w:hAnsi="宋体" w:cs="宋体"/>
        </w:rPr>
        <w:t>太阳能热水器是一种利用太阳能的装置，具有节能环保的功能。在物理实践活动中，小闽同学观察到，在晴天时，太阳能热水器工作</w:t>
      </w:r>
      <w:r>
        <w:rPr>
          <w:rFonts w:ascii="Times New Roman" w:eastAsia="Times New Roman" w:hAnsi="Times New Roman" w:cs="Times New Roman"/>
        </w:rPr>
        <w:t>12h</w:t>
      </w:r>
      <w:r>
        <w:rPr>
          <w:rFonts w:ascii="宋体" w:eastAsia="宋体" w:hAnsi="宋体" w:cs="宋体"/>
        </w:rPr>
        <w:t>能把贮水箱中质量为</w:t>
      </w:r>
      <w:r>
        <w:rPr>
          <w:rFonts w:ascii="Times New Roman" w:eastAsia="Times New Roman" w:hAnsi="Times New Roman" w:cs="Times New Roman"/>
        </w:rPr>
        <w:t>100kg</w:t>
      </w:r>
      <w:r>
        <w:rPr>
          <w:rFonts w:ascii="宋体" w:eastAsia="宋体" w:hAnsi="宋体" w:cs="宋体"/>
        </w:rPr>
        <w:t>、初温为</w:t>
      </w:r>
      <w:r>
        <w:rPr>
          <w:rFonts w:ascii="Times New Roman" w:eastAsia="Times New Roman" w:hAnsi="Times New Roman" w:cs="Times New Roman"/>
        </w:rPr>
        <w:t>20</w:t>
      </w:r>
      <w:r>
        <w:rPr>
          <w:rFonts w:ascii="宋体" w:eastAsia="宋体" w:hAnsi="宋体" w:cs="宋体"/>
        </w:rPr>
        <w:t>℃的水加热到</w:t>
      </w:r>
      <w:r>
        <w:rPr>
          <w:rFonts w:ascii="Times New Roman" w:eastAsia="Times New Roman" w:hAnsi="Times New Roman" w:cs="Times New Roman"/>
        </w:rPr>
        <w:t>90</w:t>
      </w:r>
      <w:r>
        <w:rPr>
          <w:rFonts w:ascii="宋体" w:eastAsia="宋体" w:hAnsi="宋体" w:cs="宋体"/>
        </w:rPr>
        <w:t>℃。</w:t>
      </w:r>
      <w:r>
        <w:rPr>
          <w:rFonts w:ascii="Times New Roman" w:eastAsia="Times New Roman" w:hAnsi="Times New Roman" w:cs="Times New Roman"/>
        </w:rPr>
        <w:t>[</w:t>
      </w:r>
      <w:r>
        <w:rPr>
          <w:rFonts w:ascii="Times New Roman" w:eastAsia="Times New Roman" w:hAnsi="Times New Roman" w:cs="Times New Roman"/>
          <w:i/>
        </w:rPr>
        <w:t>c</w:t>
      </w:r>
      <w:r>
        <w:rPr>
          <w:rFonts w:ascii="宋体" w:eastAsia="宋体" w:hAnsi="宋体" w:cs="宋体"/>
          <w:vertAlign w:val="subscript"/>
        </w:rPr>
        <w:t>水</w:t>
      </w:r>
      <w:r>
        <w:rPr>
          <w:rFonts w:ascii="Times New Roman" w:eastAsia="Times New Roman" w:hAnsi="Times New Roman" w:cs="Times New Roman"/>
        </w:rPr>
        <w:t>=4.2</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rPr>
          <w:rFonts w:ascii="宋体" w:eastAsia="宋体" w:hAnsi="宋体" w:cs="宋体"/>
        </w:rPr>
        <w:t>•℃)，</w:t>
      </w:r>
      <w:r>
        <w:rPr>
          <w:rFonts w:ascii="Times New Roman" w:eastAsia="Times New Roman" w:hAnsi="Times New Roman" w:cs="Times New Roman"/>
          <w:i/>
        </w:rPr>
        <w:t>q</w:t>
      </w:r>
      <w:r>
        <w:rPr>
          <w:rFonts w:ascii="宋体" w:eastAsia="宋体" w:hAnsi="宋体" w:cs="宋体"/>
          <w:vertAlign w:val="subscript"/>
        </w:rPr>
        <w:t>天然气</w:t>
      </w:r>
      <w:r>
        <w:rPr>
          <w:rFonts w:ascii="Times New Roman" w:eastAsia="Times New Roman" w:hAnsi="Times New Roman" w:cs="Times New Roman"/>
        </w:rPr>
        <w:t>=4.2</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7</w:t>
      </w:r>
      <w:r>
        <w:rPr>
          <w:rFonts w:ascii="Times New Roman" w:eastAsia="Times New Roman" w:hAnsi="Times New Roman" w:cs="Times New Roman"/>
        </w:rPr>
        <w:t>J/m</w:t>
      </w:r>
      <w:r>
        <w:rPr>
          <w:rFonts w:ascii="Times New Roman" w:eastAsia="Times New Roman" w:hAnsi="Times New Roman" w:cs="Times New Roman"/>
          <w:vertAlign w:val="superscript"/>
        </w:rPr>
        <w:t>3</w:t>
      </w:r>
      <w:r>
        <w:rPr>
          <w:rFonts w:ascii="Times New Roman" w:eastAsia="Times New Roman" w:hAnsi="Times New Roman" w:cs="Times New Roman"/>
        </w:rPr>
        <w:t>]</w:t>
      </w:r>
      <w:r>
        <w:rPr>
          <w:rFonts w:ascii="宋体" w:eastAsia="宋体" w:hAnsi="宋体" w:cs="宋体"/>
        </w:rPr>
        <w:t>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）贮水箱中的水吸收的热量；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）若用加热效率为</w:t>
      </w:r>
      <w:r>
        <w:rPr>
          <w:rFonts w:ascii="Times New Roman" w:eastAsia="Times New Roman" w:hAnsi="Times New Roman" w:cs="Times New Roman"/>
        </w:rPr>
        <w:t>70%</w:t>
      </w:r>
      <w:r>
        <w:rPr>
          <w:rFonts w:ascii="宋体" w:eastAsia="宋体" w:hAnsi="宋体" w:cs="宋体"/>
        </w:rPr>
        <w:t>的天然气灶加热这些水升高相同的温度，需完全燃烧的天然气的体积。</w:t>
      </w:r>
    </w:p>
    <w:p>
      <w:pPr>
        <w:spacing w:line="360" w:lineRule="auto"/>
        <w:jc w:val="left"/>
        <w:textAlignment w:val="center"/>
        <w:rPr>
          <w:rFonts w:ascii="宋体" w:eastAsia="宋体" w:hAnsi="宋体" w:cs="宋体"/>
        </w:rPr>
      </w:pPr>
      <w:r>
        <w:t>24．</w:t>
      </w:r>
      <w:r>
        <w:rPr>
          <w:rFonts w:ascii="宋体" w:eastAsia="宋体" w:hAnsi="宋体" w:cs="宋体"/>
        </w:rPr>
        <w:t>随着科技的发展，氢燃料新能源公交车慢慢在投放使用，氢燃料具有清洁无污染、效率高等优点，被认为是</w:t>
      </w:r>
      <w:r>
        <w:rPr>
          <w:rFonts w:ascii="Times New Roman" w:eastAsia="Times New Roman" w:hAnsi="Times New Roman" w:cs="Times New Roman"/>
        </w:rPr>
        <w:t>21</w:t>
      </w:r>
      <w:r>
        <w:rPr>
          <w:rFonts w:ascii="宋体" w:eastAsia="宋体" w:hAnsi="宋体" w:cs="宋体"/>
        </w:rPr>
        <w:t>世纪最理想的能源，（</w:t>
      </w:r>
      <w:r>
        <w:object>
          <v:shape id="_x0000_i1043" type="#_x0000_t75" alt="eqId7d40599be4834d9b9a8d3588ad9c61dd" style="width:101.15pt;height:17.55pt" o:oleicon="f" o:ole="" coordsize="21600,21600" o:preferrelative="t" filled="f" stroked="f">
            <v:stroke joinstyle="miter"/>
            <v:imagedata r:id="rId47" o:title="eqId7d40599be4834d9b9a8d3588ad9c61dd"/>
            <o:lock v:ext="edit" aspectratio="t"/>
            <w10:anchorlock/>
          </v:shape>
          <o:OLEObject Type="Embed" ProgID="Equation.DSMT4" ShapeID="_x0000_i1043" DrawAspect="Content" ObjectID="_1468075742" r:id="rId48"/>
        </w:object>
      </w:r>
      <w:r>
        <w:rPr>
          <w:rFonts w:ascii="宋体" w:eastAsia="宋体" w:hAnsi="宋体" w:cs="宋体"/>
        </w:rPr>
        <w:t>；</w:t>
      </w:r>
      <w:r>
        <w:object>
          <v:shape id="_x0000_i1044" type="#_x0000_t75" alt="eqId16c8b4c9dc0d4e8ba255f5e08a64ee5c" style="width:77.4pt;height:17.85pt" o:oleicon="f" o:ole="" coordsize="21600,21600" o:preferrelative="t" filled="f" stroked="f">
            <v:stroke joinstyle="miter"/>
            <v:imagedata r:id="rId49" o:title="eqId16c8b4c9dc0d4e8ba255f5e08a64ee5c"/>
            <o:lock v:ext="edit" aspectratio="t"/>
            <w10:anchorlock/>
          </v:shape>
          <o:OLEObject Type="Embed" ProgID="Equation.DSMT4" ShapeID="_x0000_i1044" DrawAspect="Content" ObjectID="_1468075743" r:id="rId50"/>
        </w:object>
      </w:r>
      <w:r>
        <w:rPr>
          <w:rFonts w:ascii="宋体" w:eastAsia="宋体" w:hAnsi="宋体" w:cs="宋体"/>
        </w:rPr>
        <w:t>）。求：</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1</w:t>
      </w:r>
      <w:r>
        <w:rPr>
          <w:rFonts w:ascii="宋体" w:eastAsia="宋体" w:hAnsi="宋体" w:cs="宋体"/>
        </w:rPr>
        <w:t>）质量为</w:t>
      </w:r>
      <w:r>
        <w:rPr>
          <w:rFonts w:ascii="Times New Roman" w:eastAsia="Times New Roman" w:hAnsi="Times New Roman" w:cs="Times New Roman"/>
        </w:rPr>
        <w:t>0.3kg</w:t>
      </w:r>
      <w:r>
        <w:rPr>
          <w:rFonts w:ascii="宋体" w:eastAsia="宋体" w:hAnsi="宋体" w:cs="宋体"/>
        </w:rPr>
        <w:t>的氢燃料完全燃烧放出的热量；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）若这些热量全部被质量为</w:t>
      </w:r>
      <w:r>
        <w:rPr>
          <w:rFonts w:ascii="Times New Roman" w:eastAsia="Times New Roman" w:hAnsi="Times New Roman" w:cs="Times New Roman"/>
        </w:rPr>
        <w:t>200kg</w:t>
      </w:r>
      <w:r>
        <w:rPr>
          <w:rFonts w:ascii="宋体" w:eastAsia="宋体" w:hAnsi="宋体" w:cs="宋体"/>
        </w:rPr>
        <w:t>，温度为</w:t>
      </w:r>
      <w:r>
        <w:rPr>
          <w:rFonts w:ascii="Times New Roman" w:eastAsia="Times New Roman" w:hAnsi="Times New Roman" w:cs="Times New Roman"/>
        </w:rPr>
        <w:t>15℃</w:t>
      </w:r>
      <w:r>
        <w:rPr>
          <w:rFonts w:ascii="宋体" w:eastAsia="宋体" w:hAnsi="宋体" w:cs="宋体"/>
        </w:rPr>
        <w:t>的水吸收，求水升高的温度；</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）若某次该氢能源公交车以</w:t>
      </w:r>
      <w:r>
        <w:rPr>
          <w:rFonts w:ascii="Times New Roman" w:eastAsia="Times New Roman" w:hAnsi="Times New Roman" w:cs="Times New Roman"/>
        </w:rPr>
        <w:t>140kW</w:t>
      </w:r>
      <w:r>
        <w:rPr>
          <w:rFonts w:ascii="宋体" w:eastAsia="宋体" w:hAnsi="宋体" w:cs="宋体"/>
        </w:rPr>
        <w:t>的恒定功率匀速行驶了</w:t>
      </w:r>
      <w:r>
        <w:rPr>
          <w:rFonts w:ascii="Times New Roman" w:eastAsia="Times New Roman" w:hAnsi="Times New Roman" w:cs="Times New Roman"/>
        </w:rPr>
        <w:t>1h</w:t>
      </w:r>
      <w:r>
        <w:rPr>
          <w:rFonts w:ascii="宋体" w:eastAsia="宋体" w:hAnsi="宋体" w:cs="宋体"/>
        </w:rPr>
        <w:t>，共消耗了</w:t>
      </w:r>
      <w:r>
        <w:rPr>
          <w:rFonts w:ascii="Times New Roman" w:eastAsia="Times New Roman" w:hAnsi="Times New Roman" w:cs="Times New Roman"/>
        </w:rPr>
        <w:t>7.2kg</w:t>
      </w:r>
      <w:r>
        <w:rPr>
          <w:rFonts w:ascii="宋体" w:eastAsia="宋体" w:hAnsi="宋体" w:cs="宋体"/>
        </w:rPr>
        <w:t>的氢燃料，则该公交车此次工作的效率是多少？</w:t>
      </w:r>
    </w:p>
    <w:p>
      <w:pPr>
        <w:sectPr>
          <w:footerReference w:type="even" r:id="rId51"/>
          <w:footerReference w:type="default" r:id="rId52"/>
          <w:pgSz w:w="11907" w:h="16839"/>
          <w:pgMar w:top="1134" w:right="1134" w:bottom="1134" w:left="1134" w:header="500" w:footer="500" w:gutter="0"/>
          <w:cols w:num="1" w:sep="1" w:space="425"/>
          <w:docGrid w:type="lines" w:linePitch="312" w:charSpace="0"/>
        </w:sectPr>
      </w:pPr>
    </w:p>
    <w:p>
      <w:pPr>
        <w:jc w:val="center"/>
        <w:rPr>
          <w:b/>
        </w:rPr>
      </w:pPr>
      <w:r>
        <w:rPr>
          <w:rFonts w:hint="eastAsia"/>
          <w:b/>
        </w:rPr>
        <w:t>参考答案</w:t>
      </w:r>
    </w:p>
    <w:p>
      <w:pPr>
        <w:spacing w:line="360" w:lineRule="auto"/>
        <w:jc w:val="left"/>
        <w:textAlignment w:val="center"/>
      </w:pPr>
      <w:r>
        <w:t>1．D</w:t>
      </w:r>
    </w:p>
    <w:p>
      <w:pPr>
        <w:spacing w:line="360" w:lineRule="auto"/>
        <w:jc w:val="left"/>
        <w:textAlignment w:val="center"/>
        <w:rPr>
          <w:rFonts w:ascii="宋体" w:eastAsia="宋体" w:hAnsi="宋体" w:cs="宋体"/>
        </w:rPr>
      </w:pPr>
      <w:bookmarkStart w:id="0" w:name="_GoBack"/>
      <w:bookmarkEnd w:id="0"/>
      <w:r>
        <w:rPr>
          <w:rFonts w:hint="eastAsia"/>
          <w:lang w:eastAsia="zh-CN"/>
        </w:rPr>
        <w:t>【解析】</w:t>
      </w:r>
      <w:r>
        <w:rPr>
          <w:rFonts w:ascii="Times New Roman" w:eastAsia="Times New Roman" w:hAnsi="Times New Roman" w:cs="Times New Roman"/>
        </w:rPr>
        <w:t>A</w:t>
      </w:r>
      <w:r>
        <w:rPr>
          <w:rFonts w:ascii="宋体" w:eastAsia="宋体" w:hAnsi="宋体" w:cs="宋体"/>
        </w:rPr>
        <w:t>．钻木取火的过程中，是克服摩擦做功，将机械能转化为内能，故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．电动机在通电转动过程中，消耗电能，主要获得机械能，故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．发电机工作过程中，将机械能转化为电能，故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．汽油机工作过程中，燃料的化学能先通过燃料燃烧转化为内能，再通过对外做功将内能转化为机械能，故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2．C</w:t>
      </w:r>
    </w:p>
    <w:p>
      <w:pPr>
        <w:spacing w:line="360" w:lineRule="auto"/>
        <w:jc w:val="left"/>
        <w:textAlignment w:val="center"/>
        <w:rPr>
          <w:rFonts w:ascii="Times New Roman" w:eastAsia="Times New Roman" w:hAnsi="Times New Roman" w:cs="Times New Roman"/>
        </w:rPr>
      </w:pPr>
      <w:r>
        <w:rPr>
          <w:rFonts w:hint="eastAsia"/>
          <w:lang w:eastAsia="zh-CN"/>
        </w:rPr>
        <w:t>【解析】</w:t>
      </w:r>
      <w:r>
        <w:rPr>
          <w:rFonts w:ascii="宋体" w:eastAsia="宋体" w:hAnsi="宋体" w:cs="宋体"/>
        </w:rPr>
        <w:t>做功冲程是高温高压的燃气推动活塞对其做功，将内能转化为机械能；六冲程引擎中的第五冲程，是水变为水蒸气推动活塞做功，从而为汽车提供动力；</w:t>
      </w:r>
      <w:r>
        <w:rPr>
          <w:rFonts w:ascii="Times New Roman" w:eastAsia="Times New Roman" w:hAnsi="Times New Roman" w:cs="Times New Roman"/>
        </w:rPr>
        <w:t xml:space="preserve"> </w:t>
      </w:r>
    </w:p>
    <w:p>
      <w:pPr>
        <w:spacing w:line="360" w:lineRule="auto"/>
        <w:jc w:val="left"/>
        <w:textAlignment w:val="center"/>
        <w:rPr>
          <w:rFonts w:ascii="宋体" w:eastAsia="宋体" w:hAnsi="宋体" w:cs="宋体"/>
        </w:rPr>
      </w:pPr>
      <w:r>
        <w:rPr>
          <w:rFonts w:ascii="Times New Roman" w:eastAsia="Times New Roman" w:hAnsi="Times New Roman" w:cs="Times New Roman"/>
        </w:rPr>
        <w:t>A</w:t>
      </w:r>
      <w:r>
        <w:rPr>
          <w:rFonts w:ascii="宋体" w:eastAsia="宋体" w:hAnsi="宋体" w:cs="宋体"/>
        </w:rPr>
        <w:t>．进气门打开，排气门关闭，活塞向下运动，是吸气冲程，没有能量转化，故</w:t>
      </w:r>
      <w:r>
        <w:rPr>
          <w:rFonts w:ascii="Times New Roman" w:eastAsia="Times New Roman" w:hAnsi="Times New Roman" w:cs="Times New Roman"/>
        </w:rPr>
        <w:t>A</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．两个气门都关闭，活塞向上运动，是压缩冲程，将机械能转化为内能，故</w:t>
      </w:r>
      <w:r>
        <w:rPr>
          <w:rFonts w:ascii="Times New Roman" w:eastAsia="Times New Roman" w:hAnsi="Times New Roman" w:cs="Times New Roman"/>
        </w:rPr>
        <w:t>B</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．两个气门都关闭，活塞向下运动，是做功冲程，将内能转化为机械能，故</w:t>
      </w:r>
      <w:r>
        <w:rPr>
          <w:rFonts w:ascii="Times New Roman" w:eastAsia="Times New Roman" w:hAnsi="Times New Roman" w:cs="Times New Roman"/>
        </w:rPr>
        <w:t>C</w:t>
      </w:r>
      <w:r>
        <w:rPr>
          <w:rFonts w:ascii="宋体" w:eastAsia="宋体" w:hAnsi="宋体" w:cs="宋体"/>
        </w:rPr>
        <w:t>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．排气门打开，进气门关闭，活塞向上运动，是排气冲程，没有能量转化，故</w:t>
      </w:r>
      <w:r>
        <w:rPr>
          <w:rFonts w:ascii="Times New Roman" w:eastAsia="Times New Roman" w:hAnsi="Times New Roman" w:cs="Times New Roman"/>
        </w:rPr>
        <w:t>D</w:t>
      </w:r>
      <w:r>
        <w:rPr>
          <w:rFonts w:ascii="宋体" w:eastAsia="宋体" w:hAnsi="宋体" w:cs="宋体"/>
        </w:rPr>
        <w:t>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3．B</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热机效率是指有效利用的能量与燃料完全燃烧放出的热量的比值，与燃烧燃料的多少、燃料的热值或比热容等因素无关；使燃料燃烧更充分，可以在同等情况下燃料放出更多的热量，可以有效提高燃料的利用率，可以提高热机效率，故</w:t>
      </w:r>
      <w:r>
        <w:rPr>
          <w:rFonts w:ascii="Times New Roman" w:eastAsia="Times New Roman" w:hAnsi="Times New Roman" w:cs="Times New Roman"/>
        </w:rPr>
        <w:t>ACD</w:t>
      </w:r>
      <w:r>
        <w:rPr>
          <w:rFonts w:ascii="宋体" w:eastAsia="宋体" w:hAnsi="宋体" w:cs="宋体"/>
        </w:rPr>
        <w:t>不符合题意，</w:t>
      </w:r>
      <w:r>
        <w:rPr>
          <w:rFonts w:ascii="Times New Roman" w:eastAsia="Times New Roman" w:hAnsi="Times New Roman" w:cs="Times New Roman"/>
        </w:rPr>
        <w:t>B</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4．D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．由</w:t>
      </w:r>
      <w:r>
        <w:object>
          <v:shape id="_x0000_i1045" type="#_x0000_t75" alt="eqIdf369de4beeca408491d79fdf869e9e92" style="width:41.35pt;height:16.85pt" o:oleicon="f" o:ole="" coordsize="21600,21600" o:preferrelative="t" filled="f" stroked="f">
            <v:stroke joinstyle="miter"/>
            <v:imagedata r:id="rId53" o:title="eqIdf369de4beeca408491d79fdf869e9e92"/>
            <o:lock v:ext="edit" aspectratio="t"/>
            <w10:anchorlock/>
          </v:shape>
          <o:OLEObject Type="Embed" ProgID="Equation.DSMT4" ShapeID="_x0000_i1045" DrawAspect="Content" ObjectID="_1468075744" r:id="rId54"/>
        </w:object>
      </w:r>
      <w:r>
        <w:rPr>
          <w:rFonts w:ascii="宋体" w:eastAsia="宋体" w:hAnsi="宋体" w:cs="宋体"/>
        </w:rPr>
        <w:t>可知，燃料燃烧时放出的热量与燃料的热值和质量有关，故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．物体的温度不变，但内能可能改变，比如一块</w:t>
      </w:r>
      <w:r>
        <w:rPr>
          <w:rFonts w:ascii="Times New Roman" w:eastAsia="Times New Roman" w:hAnsi="Times New Roman" w:cs="Times New Roman"/>
        </w:rPr>
        <w:t>0℃</w:t>
      </w:r>
      <w:r>
        <w:rPr>
          <w:rFonts w:ascii="宋体" w:eastAsia="宋体" w:hAnsi="宋体" w:cs="宋体"/>
        </w:rPr>
        <w:t>的冰熔化成</w:t>
      </w:r>
      <w:r>
        <w:rPr>
          <w:rFonts w:ascii="Times New Roman" w:eastAsia="Times New Roman" w:hAnsi="Times New Roman" w:cs="Times New Roman"/>
        </w:rPr>
        <w:t>0℃</w:t>
      </w:r>
      <w:r>
        <w:rPr>
          <w:rFonts w:ascii="宋体" w:eastAsia="宋体" w:hAnsi="宋体" w:cs="宋体"/>
        </w:rPr>
        <w:t>的水，吸收热量，温度不变，内能增大，故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．热量不是状态量，是一个过程量，不能说含有或者具有热量，故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．热传递的实质是能量从高温物体传向低温物体，或从一个物体的高温部分传向低温部分，故</w:t>
      </w:r>
      <w:r>
        <w:rPr>
          <w:rFonts w:ascii="Times New Roman" w:eastAsia="Times New Roman" w:hAnsi="Times New Roman" w:cs="Times New Roman"/>
        </w:rPr>
        <w:t>D</w:t>
      </w:r>
      <w:r>
        <w:rPr>
          <w:rFonts w:ascii="宋体" w:eastAsia="宋体" w:hAnsi="宋体" w:cs="宋体"/>
        </w:rPr>
        <w:t>正确。</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5．A</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．热机效率是指有效利用的能量与燃料完全燃烧放出的热量的比值，比值越大，效率越高，与热值大小等因素无关，故</w:t>
      </w:r>
      <w:r>
        <w:rPr>
          <w:rFonts w:ascii="Times New Roman" w:eastAsia="Times New Roman" w:hAnsi="Times New Roman" w:cs="Times New Roman"/>
        </w:rPr>
        <w:t>A</w:t>
      </w:r>
      <w:r>
        <w:rPr>
          <w:rFonts w:ascii="宋体" w:eastAsia="宋体" w:hAnsi="宋体" w:cs="宋体"/>
        </w:rPr>
        <w:t>错误，符合题意；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．内燃机工作过程中不可避免地要克服机件间的摩擦而做额外功，因此即使合理利用能源，也无法使内燃机的效率达到</w:t>
      </w:r>
      <w:r>
        <w:rPr>
          <w:rFonts w:ascii="Times New Roman" w:eastAsia="Times New Roman" w:hAnsi="Times New Roman" w:cs="Times New Roman"/>
        </w:rPr>
        <w:t>100%</w:t>
      </w:r>
      <w:r>
        <w:rPr>
          <w:rFonts w:ascii="宋体" w:eastAsia="宋体" w:hAnsi="宋体" w:cs="宋体"/>
        </w:rPr>
        <w:t>，故</w:t>
      </w:r>
      <w:r>
        <w:rPr>
          <w:rFonts w:ascii="Times New Roman" w:eastAsia="Times New Roman" w:hAnsi="Times New Roman" w:cs="Times New Roman"/>
        </w:rPr>
        <w:t>B</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．汽油机定期更换润滑油可以减少机件间的摩擦，从而减少因克服摩擦而产生的额外功，便可提高热机效率，故</w:t>
      </w:r>
      <w:r>
        <w:rPr>
          <w:rFonts w:ascii="Times New Roman" w:eastAsia="Times New Roman" w:hAnsi="Times New Roman" w:cs="Times New Roman"/>
        </w:rPr>
        <w:t>C</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．由图所示，该装置的能量转化过程是由内能转化为机械能，而柴油机的做功冲程也是将内能转化为机械能，因此二者能量转化过程相同，故</w:t>
      </w:r>
      <w:r>
        <w:rPr>
          <w:rFonts w:ascii="Times New Roman" w:eastAsia="Times New Roman" w:hAnsi="Times New Roman" w:cs="Times New Roman"/>
        </w:rPr>
        <w:t>D</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t>6．B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．相同质量的不同燃料完全燃烧时，放出热量越多的热值越大；因题中燃料的质量未知、燃烧的情况未知，所以不能比较放出热量的多少，故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．一块</w:t>
      </w:r>
      <w:r>
        <w:rPr>
          <w:rFonts w:ascii="Times New Roman" w:eastAsia="Times New Roman" w:hAnsi="Times New Roman" w:cs="Times New Roman"/>
        </w:rPr>
        <w:t>0℃</w:t>
      </w:r>
      <w:r>
        <w:rPr>
          <w:rFonts w:ascii="宋体" w:eastAsia="宋体" w:hAnsi="宋体" w:cs="宋体"/>
        </w:rPr>
        <w:t>的冰熔化成</w:t>
      </w:r>
      <w:r>
        <w:rPr>
          <w:rFonts w:ascii="Times New Roman" w:eastAsia="Times New Roman" w:hAnsi="Times New Roman" w:cs="Times New Roman"/>
        </w:rPr>
        <w:t>0℃</w:t>
      </w:r>
      <w:r>
        <w:rPr>
          <w:rFonts w:ascii="宋体" w:eastAsia="宋体" w:hAnsi="宋体" w:cs="宋体"/>
        </w:rPr>
        <w:t>的水，虽然温度不变，但是熔化过程中要吸收热量，所以内能增大，故</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．物体的内能增加，可能是从外界吸收了热量，也可能外界对物体做了功，故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．据热传递的定义可知，热量总是从温度高的物体向温度低的物体转移，故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7．B</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w:t>
      </w:r>
      <w:r>
        <w:rPr>
          <w:rFonts w:ascii="宋体" w:eastAsia="宋体" w:hAnsi="宋体" w:cs="宋体"/>
        </w:rPr>
        <w:t>．取两种液体都加热了</w:t>
      </w:r>
      <w:r>
        <w:rPr>
          <w:rFonts w:ascii="Times New Roman" w:eastAsia="Times New Roman" w:hAnsi="Times New Roman" w:cs="Times New Roman"/>
        </w:rPr>
        <w:t>3</w:t>
      </w:r>
      <w:r>
        <w:rPr>
          <w:rFonts w:ascii="宋体" w:eastAsia="宋体" w:hAnsi="宋体" w:cs="宋体"/>
        </w:rPr>
        <w:t>分钟为研究对象，因为是用的两个相同的电加热器，且加热效率都为</w:t>
      </w:r>
      <w:r>
        <w:rPr>
          <w:rFonts w:ascii="Times New Roman" w:eastAsia="Times New Roman" w:hAnsi="Times New Roman" w:cs="Times New Roman"/>
        </w:rPr>
        <w:t>90%</w:t>
      </w:r>
      <w:r>
        <w:rPr>
          <w:rFonts w:ascii="宋体" w:eastAsia="宋体" w:hAnsi="宋体" w:cs="宋体"/>
        </w:rPr>
        <w:t>，所以</w:t>
      </w:r>
      <w:r>
        <w:rPr>
          <w:rFonts w:ascii="Times New Roman" w:eastAsia="Times New Roman" w:hAnsi="Times New Roman" w:cs="Times New Roman"/>
          <w:i/>
        </w:rPr>
        <w:t>Q</w:t>
      </w:r>
      <w:r>
        <w:rPr>
          <w:rFonts w:ascii="宋体" w:eastAsia="宋体" w:hAnsi="宋体" w:cs="宋体"/>
          <w:vertAlign w:val="subscript"/>
        </w:rPr>
        <w:t>水</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油</w:t>
      </w:r>
      <w:r>
        <w:rPr>
          <w:rFonts w:ascii="宋体" w:eastAsia="宋体" w:hAnsi="宋体" w:cs="宋体"/>
        </w:rPr>
        <w:t>，设它们的体积为</w:t>
      </w:r>
      <w:r>
        <w:rPr>
          <w:rFonts w:ascii="Times New Roman" w:eastAsia="Times New Roman" w:hAnsi="Times New Roman" w:cs="Times New Roman"/>
          <w:i/>
        </w:rPr>
        <w:t>V</w:t>
      </w:r>
      <w:r>
        <w:rPr>
          <w:rFonts w:ascii="宋体" w:eastAsia="宋体" w:hAnsi="宋体" w:cs="宋体"/>
        </w:rPr>
        <w:t>，则水的质量</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m</w:t>
      </w:r>
      <w:r>
        <w:rPr>
          <w:rFonts w:ascii="宋体" w:eastAsia="宋体" w:hAnsi="宋体" w:cs="宋体"/>
          <w:vertAlign w:val="subscript"/>
        </w:rPr>
        <w:t>水</w:t>
      </w:r>
      <w:r>
        <w:rPr>
          <w:rFonts w:ascii="Times New Roman" w:eastAsia="Times New Roman" w:hAnsi="Times New Roman" w:cs="Times New Roman"/>
        </w:rPr>
        <w:t>=</w:t>
      </w:r>
      <w:r>
        <w:object>
          <v:shape id="_x0000_i1046" type="#_x0000_t75" alt="eqIdd225435f575741fe9bcb96509559463e" style="width:10.55pt;height:11.2pt" o:oleicon="f" o:ole="" coordsize="21600,21600" o:preferrelative="t" filled="f" stroked="f">
            <v:stroke joinstyle="miter"/>
            <v:imagedata r:id="rId22" o:title="eqIdd225435f575741fe9bcb96509559463e"/>
            <o:lock v:ext="edit" aspectratio="t"/>
            <w10:anchorlock/>
          </v:shape>
          <o:OLEObject Type="Embed" ProgID="Equation.DSMT4" ShapeID="_x0000_i1046" DrawAspect="Content" ObjectID="_1468075745" r:id="rId55"/>
        </w:object>
      </w:r>
      <w:r>
        <w:rPr>
          <w:rFonts w:ascii="宋体" w:eastAsia="宋体" w:hAnsi="宋体" w:cs="宋体"/>
          <w:vertAlign w:val="subscript"/>
        </w:rPr>
        <w:t>水</w:t>
      </w:r>
      <w:r>
        <w:rPr>
          <w:rFonts w:ascii="Times New Roman" w:eastAsia="Times New Roman" w:hAnsi="Times New Roman" w:cs="Times New Roman"/>
          <w:i/>
        </w:rPr>
        <w:t>V</w:t>
      </w:r>
    </w:p>
    <w:p>
      <w:pPr>
        <w:spacing w:line="360" w:lineRule="auto"/>
        <w:jc w:val="left"/>
        <w:textAlignment w:val="center"/>
        <w:rPr>
          <w:rFonts w:ascii="宋体" w:eastAsia="宋体" w:hAnsi="宋体" w:cs="宋体"/>
        </w:rPr>
      </w:pPr>
      <w:r>
        <w:rPr>
          <w:rFonts w:ascii="宋体" w:eastAsia="宋体" w:hAnsi="宋体" w:cs="宋体"/>
        </w:rPr>
        <w:t>油的质量</w:t>
      </w:r>
    </w:p>
    <w:p>
      <w:pPr>
        <w:spacing w:line="360" w:lineRule="auto"/>
        <w:jc w:val="center"/>
        <w:textAlignment w:val="center"/>
      </w:pPr>
      <w:r>
        <w:drawing>
          <wp:inline distT="0" distB="0" distL="114300" distR="114300">
            <wp:extent cx="685800" cy="171450"/>
            <wp:effectExtent l="0" t="0" r="0" b="12065"/>
            <wp:docPr id="839515023" name="图片 839515023" descr="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752519" name="图片 839515023" descr="figure"/>
                    <pic:cNvPicPr>
                      <a:picLocks noChangeAspect="1"/>
                    </pic:cNvPicPr>
                  </pic:nvPicPr>
                  <pic:blipFill>
                    <a:blip xmlns:r="http://schemas.openxmlformats.org/officeDocument/2006/relationships" r:embed="rId56"/>
                    <a:stretch>
                      <a:fillRect/>
                    </a:stretch>
                  </pic:blipFill>
                  <pic:spPr>
                    <a:xfrm>
                      <a:off x="0" y="0"/>
                      <a:ext cx="685800" cy="171450"/>
                    </a:xfrm>
                    <a:prstGeom prst="rect">
                      <a:avLst/>
                    </a:prstGeom>
                  </pic:spPr>
                </pic:pic>
              </a:graphicData>
            </a:graphic>
          </wp:inline>
        </w:drawing>
      </w:r>
    </w:p>
    <w:p>
      <w:pPr>
        <w:spacing w:line="360" w:lineRule="auto"/>
        <w:jc w:val="left"/>
        <w:textAlignment w:val="center"/>
        <w:rPr>
          <w:rFonts w:ascii="宋体" w:eastAsia="宋体" w:hAnsi="宋体" w:cs="宋体"/>
        </w:rPr>
      </w:pPr>
      <w:r>
        <w:rPr>
          <w:rFonts w:ascii="宋体" w:eastAsia="宋体" w:hAnsi="宋体" w:cs="宋体"/>
        </w:rPr>
        <w:t>因为</w:t>
      </w:r>
    </w:p>
    <w:p>
      <w:pPr>
        <w:spacing w:line="360" w:lineRule="auto"/>
        <w:jc w:val="center"/>
        <w:textAlignment w:val="center"/>
        <w:rPr>
          <w:rFonts w:ascii="宋体" w:eastAsia="宋体" w:hAnsi="宋体" w:cs="宋体"/>
        </w:rPr>
      </w:pPr>
      <w:r>
        <w:rPr>
          <w:rFonts w:ascii="Times New Roman" w:eastAsia="Times New Roman" w:hAnsi="Times New Roman" w:cs="Times New Roman"/>
          <w:i/>
        </w:rPr>
        <w:t>Q</w:t>
      </w:r>
      <w:r>
        <w:rPr>
          <w:rFonts w:ascii="宋体" w:eastAsia="宋体" w:hAnsi="宋体" w:cs="宋体"/>
          <w:vertAlign w:val="subscript"/>
        </w:rPr>
        <w:t>水</w:t>
      </w:r>
      <w:r>
        <w:rPr>
          <w:rFonts w:ascii="Times New Roman" w:eastAsia="Times New Roman" w:hAnsi="Times New Roman" w:cs="Times New Roman"/>
        </w:rPr>
        <w:t>=</w:t>
      </w:r>
      <w:r>
        <w:rPr>
          <w:rFonts w:ascii="Times New Roman" w:eastAsia="Times New Roman" w:hAnsi="Times New Roman" w:cs="Times New Roman"/>
          <w:i/>
        </w:rPr>
        <w:t>c</w:t>
      </w:r>
      <w:r>
        <w:rPr>
          <w:rFonts w:ascii="宋体" w:eastAsia="宋体" w:hAnsi="宋体" w:cs="宋体"/>
          <w:vertAlign w:val="subscript"/>
        </w:rPr>
        <w:t>水</w:t>
      </w:r>
      <w:r>
        <w:rPr>
          <w:rFonts w:ascii="Times New Roman" w:eastAsia="Times New Roman" w:hAnsi="Times New Roman" w:cs="Times New Roman"/>
          <w:i/>
        </w:rPr>
        <w:t>m</w:t>
      </w:r>
      <w:r>
        <w:rPr>
          <w:rFonts w:ascii="宋体" w:eastAsia="宋体" w:hAnsi="宋体" w:cs="宋体"/>
          <w:vertAlign w:val="subscript"/>
        </w:rPr>
        <w:t>水</w:t>
      </w:r>
      <w:r>
        <w:rPr>
          <w:rFonts w:ascii="宋体" w:eastAsia="宋体" w:hAnsi="宋体" w:cs="宋体"/>
        </w:rPr>
        <w:t>（</w:t>
      </w:r>
      <w:r>
        <w:rPr>
          <w:rFonts w:ascii="Times New Roman" w:eastAsia="Times New Roman" w:hAnsi="Times New Roman" w:cs="Times New Roman"/>
          <w:i/>
        </w:rPr>
        <w:t>t</w:t>
      </w:r>
      <w:r>
        <w:rPr>
          <w:rFonts w:ascii="宋体" w:eastAsia="宋体" w:hAnsi="宋体" w:cs="宋体"/>
          <w:vertAlign w:val="subscript"/>
        </w:rPr>
        <w:t>水</w:t>
      </w:r>
      <w:r>
        <w:rPr>
          <w:rFonts w:ascii="Times New Roman" w:eastAsia="Times New Roman" w:hAnsi="Times New Roman" w:cs="Times New Roman"/>
        </w:rPr>
        <w:t>-</w:t>
      </w:r>
      <w:r>
        <w:rPr>
          <w:rFonts w:ascii="Times New Roman" w:eastAsia="Times New Roman" w:hAnsi="Times New Roman" w:cs="Times New Roman"/>
          <w:i/>
        </w:rPr>
        <w:t>t</w:t>
      </w:r>
      <w:r>
        <w:rPr>
          <w:rFonts w:ascii="Times New Roman" w:eastAsia="Times New Roman" w:hAnsi="Times New Roman" w:cs="Times New Roman"/>
          <w:vertAlign w:val="subscript"/>
        </w:rPr>
        <w:t>0</w:t>
      </w:r>
      <w:r>
        <w:rPr>
          <w:rFonts w:ascii="宋体" w:eastAsia="宋体" w:hAnsi="宋体" w:cs="宋体"/>
        </w:rPr>
        <w:t>），</w:t>
      </w:r>
      <w:r>
        <w:rPr>
          <w:rFonts w:ascii="Times New Roman" w:eastAsia="Times New Roman" w:hAnsi="Times New Roman" w:cs="Times New Roman"/>
          <w:i/>
        </w:rPr>
        <w:t xml:space="preserve"> Q</w:t>
      </w:r>
      <w:r>
        <w:rPr>
          <w:rFonts w:ascii="宋体" w:eastAsia="宋体" w:hAnsi="宋体" w:cs="宋体"/>
          <w:vertAlign w:val="subscript"/>
        </w:rPr>
        <w:t>油</w:t>
      </w:r>
      <w:r>
        <w:rPr>
          <w:rFonts w:ascii="Times New Roman" w:eastAsia="Times New Roman" w:hAnsi="Times New Roman" w:cs="Times New Roman"/>
        </w:rPr>
        <w:t>=</w:t>
      </w:r>
      <w:r>
        <w:rPr>
          <w:rFonts w:ascii="Times New Roman" w:eastAsia="Times New Roman" w:hAnsi="Times New Roman" w:cs="Times New Roman"/>
          <w:i/>
        </w:rPr>
        <w:t>c</w:t>
      </w:r>
      <w:r>
        <w:rPr>
          <w:rFonts w:ascii="宋体" w:eastAsia="宋体" w:hAnsi="宋体" w:cs="宋体"/>
          <w:vertAlign w:val="subscript"/>
        </w:rPr>
        <w:t>油</w:t>
      </w:r>
      <w:r>
        <w:object>
          <v:shape id="_x0000_i1047" type="#_x0000_t75" alt="eqIdd225435f575741fe9bcb96509559463e" style="width:10.55pt;height:11.2pt" o:oleicon="f" o:ole="" coordsize="21600,21600" o:preferrelative="t" filled="f" stroked="f">
            <v:stroke joinstyle="miter"/>
            <v:imagedata r:id="rId22" o:title="eqIdd225435f575741fe9bcb96509559463e"/>
            <o:lock v:ext="edit" aspectratio="t"/>
            <w10:anchorlock/>
          </v:shape>
          <o:OLEObject Type="Embed" ProgID="Equation.DSMT4" ShapeID="_x0000_i1047" DrawAspect="Content" ObjectID="_1468075746" r:id="rId57"/>
        </w:object>
      </w:r>
      <w:r>
        <w:rPr>
          <w:rFonts w:ascii="宋体" w:eastAsia="宋体" w:hAnsi="宋体" w:cs="宋体"/>
          <w:vertAlign w:val="subscript"/>
        </w:rPr>
        <w:t>油</w:t>
      </w:r>
      <w:r>
        <w:rPr>
          <w:rFonts w:ascii="宋体" w:eastAsia="宋体" w:hAnsi="宋体" w:cs="宋体"/>
        </w:rPr>
        <w:t>（</w:t>
      </w:r>
      <w:r>
        <w:rPr>
          <w:rFonts w:ascii="Times New Roman" w:eastAsia="Times New Roman" w:hAnsi="Times New Roman" w:cs="Times New Roman"/>
          <w:i/>
        </w:rPr>
        <w:t>t</w:t>
      </w:r>
      <w:r>
        <w:rPr>
          <w:rFonts w:ascii="宋体" w:eastAsia="宋体" w:hAnsi="宋体" w:cs="宋体"/>
          <w:vertAlign w:val="subscript"/>
        </w:rPr>
        <w:t>油</w:t>
      </w:r>
      <w:r>
        <w:rPr>
          <w:rFonts w:ascii="Times New Roman" w:eastAsia="Times New Roman" w:hAnsi="Times New Roman" w:cs="Times New Roman"/>
        </w:rPr>
        <w:t>-</w:t>
      </w:r>
      <w:r>
        <w:rPr>
          <w:rFonts w:ascii="Times New Roman" w:eastAsia="Times New Roman" w:hAnsi="Times New Roman" w:cs="Times New Roman"/>
          <w:i/>
        </w:rPr>
        <w:t>t</w:t>
      </w:r>
      <w:r>
        <w:rPr>
          <w:rFonts w:ascii="Times New Roman" w:eastAsia="Times New Roman" w:hAnsi="Times New Roman" w:cs="Times New Roman"/>
          <w:vertAlign w:val="subscript"/>
        </w:rPr>
        <w:t>0</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所以</w:t>
      </w:r>
    </w:p>
    <w:p>
      <w:pPr>
        <w:spacing w:line="360" w:lineRule="auto"/>
        <w:jc w:val="center"/>
        <w:textAlignment w:val="center"/>
        <w:rPr>
          <w:rFonts w:ascii="宋体" w:eastAsia="宋体" w:hAnsi="宋体" w:cs="宋体"/>
        </w:rPr>
      </w:pPr>
      <w:r>
        <w:rPr>
          <w:rFonts w:ascii="Times New Roman" w:eastAsia="Times New Roman" w:hAnsi="Times New Roman" w:cs="Times New Roman"/>
          <w:i/>
        </w:rPr>
        <w:t>c</w:t>
      </w:r>
      <w:r>
        <w:rPr>
          <w:rFonts w:ascii="宋体" w:eastAsia="宋体" w:hAnsi="宋体" w:cs="宋体"/>
          <w:vertAlign w:val="subscript"/>
        </w:rPr>
        <w:t>水</w:t>
      </w:r>
      <w:r>
        <w:object>
          <v:shape id="_x0000_i1048" type="#_x0000_t75" alt="eqIdd225435f575741fe9bcb96509559463e" style="width:10.55pt;height:11.2pt" o:oleicon="f" o:ole="" coordsize="21600,21600" o:preferrelative="t" filled="f" stroked="f">
            <v:stroke joinstyle="miter"/>
            <v:imagedata r:id="rId22" o:title="eqIdd225435f575741fe9bcb96509559463e"/>
            <o:lock v:ext="edit" aspectratio="t"/>
            <w10:anchorlock/>
          </v:shape>
          <o:OLEObject Type="Embed" ProgID="Equation.DSMT4" ShapeID="_x0000_i1048" DrawAspect="Content" ObjectID="_1468075747" r:id="rId58"/>
        </w:object>
      </w:r>
      <w:r>
        <w:rPr>
          <w:rFonts w:ascii="宋体" w:eastAsia="宋体" w:hAnsi="宋体" w:cs="宋体"/>
          <w:vertAlign w:val="subscript"/>
        </w:rPr>
        <w:t>水</w:t>
      </w:r>
      <w:r>
        <w:rPr>
          <w:rFonts w:ascii="Times New Roman" w:eastAsia="Times New Roman" w:hAnsi="Times New Roman" w:cs="Times New Roman"/>
          <w:i/>
        </w:rPr>
        <w:t>V</w:t>
      </w:r>
      <w:r>
        <w:rPr>
          <w:rFonts w:ascii="宋体" w:eastAsia="宋体" w:hAnsi="宋体" w:cs="宋体"/>
        </w:rPr>
        <w:t>（</w:t>
      </w:r>
      <w:r>
        <w:rPr>
          <w:rFonts w:ascii="Times New Roman" w:eastAsia="Times New Roman" w:hAnsi="Times New Roman" w:cs="Times New Roman"/>
          <w:i/>
        </w:rPr>
        <w:t>t</w:t>
      </w:r>
      <w:r>
        <w:rPr>
          <w:rFonts w:ascii="宋体" w:eastAsia="宋体" w:hAnsi="宋体" w:cs="宋体"/>
          <w:vertAlign w:val="subscript"/>
        </w:rPr>
        <w:t>水</w:t>
      </w:r>
      <w:r>
        <w:rPr>
          <w:rFonts w:ascii="Times New Roman" w:eastAsia="Times New Roman" w:hAnsi="Times New Roman" w:cs="Times New Roman"/>
        </w:rPr>
        <w:t>-</w:t>
      </w:r>
      <w:r>
        <w:rPr>
          <w:rFonts w:ascii="Times New Roman" w:eastAsia="Times New Roman" w:hAnsi="Times New Roman" w:cs="Times New Roman"/>
          <w:i/>
        </w:rPr>
        <w:t>t</w:t>
      </w:r>
      <w:r>
        <w:rPr>
          <w:rFonts w:ascii="Times New Roman" w:eastAsia="Times New Roman" w:hAnsi="Times New Roman" w:cs="Times New Roman"/>
          <w:vertAlign w:val="subscript"/>
        </w:rPr>
        <w:t>0</w:t>
      </w:r>
      <w:r>
        <w:rPr>
          <w:rFonts w:ascii="宋体" w:eastAsia="宋体" w:hAnsi="宋体" w:cs="宋体"/>
        </w:rPr>
        <w:t>）</w:t>
      </w:r>
      <w:r>
        <w:rPr>
          <w:rFonts w:ascii="Times New Roman" w:eastAsia="Times New Roman" w:hAnsi="Times New Roman" w:cs="Times New Roman"/>
        </w:rPr>
        <w:t>=</w:t>
      </w:r>
      <w:r>
        <w:rPr>
          <w:rFonts w:ascii="Times New Roman" w:eastAsia="Times New Roman" w:hAnsi="Times New Roman" w:cs="Times New Roman"/>
          <w:i/>
        </w:rPr>
        <w:t>c</w:t>
      </w:r>
      <w:r>
        <w:rPr>
          <w:rFonts w:ascii="宋体" w:eastAsia="宋体" w:hAnsi="宋体" w:cs="宋体"/>
          <w:vertAlign w:val="subscript"/>
        </w:rPr>
        <w:t>油</w:t>
      </w:r>
      <w:r>
        <w:object>
          <v:shape id="_x0000_i1049" type="#_x0000_t75" alt="eqIdd225435f575741fe9bcb96509559463e" style="width:10.55pt;height:11.2pt" o:oleicon="f" o:ole="" coordsize="21600,21600" o:preferrelative="t" filled="f" stroked="f">
            <v:stroke joinstyle="miter"/>
            <v:imagedata r:id="rId22" o:title="eqIdd225435f575741fe9bcb96509559463e"/>
            <o:lock v:ext="edit" aspectratio="t"/>
            <w10:anchorlock/>
          </v:shape>
          <o:OLEObject Type="Embed" ProgID="Equation.DSMT4" ShapeID="_x0000_i1049" DrawAspect="Content" ObjectID="_1468075748" r:id="rId59"/>
        </w:object>
      </w:r>
      <w:r>
        <w:rPr>
          <w:rFonts w:ascii="宋体" w:eastAsia="宋体" w:hAnsi="宋体" w:cs="宋体"/>
          <w:vertAlign w:val="subscript"/>
        </w:rPr>
        <w:t>油</w:t>
      </w:r>
      <w:r>
        <w:rPr>
          <w:rFonts w:ascii="Times New Roman" w:eastAsia="Times New Roman" w:hAnsi="Times New Roman" w:cs="Times New Roman"/>
          <w:i/>
        </w:rPr>
        <w:t>V</w:t>
      </w:r>
      <w:r>
        <w:rPr>
          <w:rFonts w:ascii="宋体" w:eastAsia="宋体" w:hAnsi="宋体" w:cs="宋体"/>
        </w:rPr>
        <w:t>（</w:t>
      </w:r>
      <w:r>
        <w:rPr>
          <w:rFonts w:ascii="Times New Roman" w:eastAsia="Times New Roman" w:hAnsi="Times New Roman" w:cs="Times New Roman"/>
          <w:i/>
        </w:rPr>
        <w:t>t</w:t>
      </w:r>
      <w:r>
        <w:rPr>
          <w:rFonts w:ascii="宋体" w:eastAsia="宋体" w:hAnsi="宋体" w:cs="宋体"/>
          <w:vertAlign w:val="subscript"/>
        </w:rPr>
        <w:t>油</w:t>
      </w:r>
      <w:r>
        <w:rPr>
          <w:rFonts w:ascii="Times New Roman" w:eastAsia="Times New Roman" w:hAnsi="Times New Roman" w:cs="Times New Roman"/>
        </w:rPr>
        <w:t>-</w:t>
      </w:r>
      <w:r>
        <w:rPr>
          <w:rFonts w:ascii="Times New Roman" w:eastAsia="Times New Roman" w:hAnsi="Times New Roman" w:cs="Times New Roman"/>
          <w:i/>
        </w:rPr>
        <w:t>t</w:t>
      </w:r>
      <w:r>
        <w:rPr>
          <w:rFonts w:ascii="Times New Roman" w:eastAsia="Times New Roman" w:hAnsi="Times New Roman" w:cs="Times New Roman"/>
          <w:vertAlign w:val="subscript"/>
        </w:rPr>
        <w:t>0</w:t>
      </w:r>
      <w:r>
        <w:rPr>
          <w:rFonts w:ascii="宋体" w:eastAsia="宋体" w:hAnsi="宋体" w:cs="宋体"/>
        </w:rPr>
        <w:t>）</w:t>
      </w:r>
    </w:p>
    <w:p>
      <w:pPr>
        <w:spacing w:line="360" w:lineRule="auto"/>
        <w:jc w:val="center"/>
        <w:textAlignment w:val="center"/>
        <w:rPr>
          <w:rFonts w:ascii="宋体" w:eastAsia="宋体" w:hAnsi="宋体" w:cs="宋体"/>
        </w:rPr>
      </w:pPr>
      <w:r>
        <w:rPr>
          <w:rFonts w:ascii="Times New Roman" w:eastAsia="Times New Roman" w:hAnsi="Times New Roman" w:cs="Times New Roman"/>
        </w:rPr>
        <w:t>4.2</w:t>
      </w:r>
      <w:r>
        <w:object>
          <v:shape id="_x0000_i1050"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50" DrawAspect="Content" ObjectID="_1468075749" r:id="rId60"/>
        </w:object>
      </w:r>
      <w:r>
        <w:rPr>
          <w:rFonts w:ascii="Times New Roman" w:eastAsia="Times New Roman" w:hAnsi="Times New Roman" w:cs="Times New Roman"/>
        </w:rPr>
        <w:t>10</w:t>
      </w:r>
      <w:r>
        <w:rPr>
          <w:rFonts w:ascii="宋体" w:eastAsia="宋体" w:hAnsi="宋体" w:cs="宋体"/>
          <w:vertAlign w:val="superscript"/>
        </w:rPr>
        <w:t>3</w:t>
      </w:r>
      <w:r>
        <w:rPr>
          <w:rFonts w:ascii="Times New Roman" w:eastAsia="Times New Roman" w:hAnsi="Times New Roman" w:cs="Times New Roman"/>
        </w:rPr>
        <w:t>J/(</w:t>
      </w:r>
      <w:r>
        <w:rPr>
          <w:rFonts w:ascii="宋体" w:eastAsia="宋体" w:hAnsi="宋体" w:cs="宋体"/>
        </w:rPr>
        <w:t>kg</w:t>
      </w:r>
      <w:r>
        <w:object>
          <v:shape id="_x0000_i1051" type="#_x0000_t75" alt="eqIdce84eeffee694f5bafae512ff58ac907" style="width:13.15pt;height:11.2pt" o:oleicon="f" o:ole="" coordsize="21600,21600" o:preferrelative="t" filled="f" stroked="f">
            <v:stroke joinstyle="miter"/>
            <v:imagedata r:id="rId20" o:title="eqIdce84eeffee694f5bafae512ff58ac907"/>
            <o:lock v:ext="edit" aspectratio="t"/>
            <w10:anchorlock/>
          </v:shape>
          <o:OLEObject Type="Embed" ProgID="Equation.DSMT4" ShapeID="_x0000_i1051" DrawAspect="Content" ObjectID="_1468075750" r:id="rId61"/>
        </w:object>
      </w:r>
      <w:r>
        <w:rPr>
          <w:rFonts w:ascii="宋体" w:eastAsia="宋体" w:hAnsi="宋体" w:cs="宋体"/>
        </w:rPr>
        <w:t>)</w:t>
      </w:r>
      <w:r>
        <w:object>
          <v:shape id="_x0000_i1052"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52" DrawAspect="Content" ObjectID="_1468075751" r:id="rId62"/>
        </w:object>
      </w:r>
      <w:r>
        <w:rPr>
          <w:rFonts w:ascii="Times New Roman" w:eastAsia="Times New Roman" w:hAnsi="Times New Roman" w:cs="Times New Roman"/>
        </w:rPr>
        <w:t>1.0</w:t>
      </w:r>
      <w:r>
        <w:object>
          <v:shape id="_x0000_i1053"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53" DrawAspect="Content" ObjectID="_1468075752" r:id="rId63"/>
        </w:object>
      </w:r>
      <w:r>
        <w:rPr>
          <w:rFonts w:ascii="Times New Roman" w:eastAsia="Times New Roman" w:hAnsi="Times New Roman" w:cs="Times New Roman"/>
        </w:rPr>
        <w:t>10</w:t>
      </w:r>
      <w:r>
        <w:rPr>
          <w:rFonts w:ascii="宋体" w:eastAsia="宋体" w:hAnsi="宋体" w:cs="宋体"/>
          <w:vertAlign w:val="superscript"/>
        </w:rPr>
        <w:t>3</w:t>
      </w:r>
      <w:r>
        <w:rPr>
          <w:rFonts w:ascii="Times New Roman" w:eastAsia="Times New Roman" w:hAnsi="Times New Roman" w:cs="Times New Roman"/>
        </w:rPr>
        <w:t>kg/m</w:t>
      </w:r>
      <w:r>
        <w:rPr>
          <w:rFonts w:ascii="宋体" w:eastAsia="宋体" w:hAnsi="宋体" w:cs="宋体"/>
          <w:vertAlign w:val="superscript"/>
        </w:rPr>
        <w:t>3</w:t>
      </w:r>
      <w:r>
        <w:object>
          <v:shape id="_x0000_i1054"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54" DrawAspect="Content" ObjectID="_1468075753" r:id="rId64"/>
        </w:object>
      </w:r>
      <w:r>
        <w:rPr>
          <w:rFonts w:ascii="Times New Roman" w:eastAsia="Times New Roman" w:hAnsi="Times New Roman" w:cs="Times New Roman"/>
        </w:rPr>
        <w:t>(</w:t>
      </w:r>
      <w:r>
        <w:rPr>
          <w:rFonts w:ascii="宋体" w:eastAsia="宋体" w:hAnsi="宋体" w:cs="宋体"/>
        </w:rPr>
        <w:t>28</w:t>
      </w:r>
      <w:r>
        <w:object>
          <v:shape id="_x0000_i1055"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55" DrawAspect="Content" ObjectID="_1468075754" r:id="rId65"/>
        </w:object>
      </w:r>
      <w:r>
        <w:rPr>
          <w:rFonts w:ascii="宋体" w:eastAsia="宋体" w:hAnsi="宋体" w:cs="宋体"/>
        </w:rPr>
        <w:t>-18</w:t>
      </w:r>
      <w:r>
        <w:object>
          <v:shape id="_x0000_i1056"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56" DrawAspect="Content" ObjectID="_1468075755" r:id="rId66"/>
        </w:object>
      </w:r>
      <w:r>
        <w:rPr>
          <w:rFonts w:ascii="宋体" w:eastAsia="宋体" w:hAnsi="宋体" w:cs="宋体"/>
        </w:rPr>
        <w:t>)=</w:t>
      </w:r>
      <w:r>
        <w:rPr>
          <w:rFonts w:ascii="Times New Roman" w:eastAsia="Times New Roman" w:hAnsi="Times New Roman" w:cs="Times New Roman"/>
          <w:i/>
        </w:rPr>
        <w:t>c</w:t>
      </w:r>
      <w:r>
        <w:rPr>
          <w:rFonts w:ascii="宋体" w:eastAsia="宋体" w:hAnsi="宋体" w:cs="宋体"/>
          <w:vertAlign w:val="subscript"/>
        </w:rPr>
        <w:t>油</w:t>
      </w:r>
      <w:r>
        <w:object>
          <v:shape id="_x0000_i1057"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57" DrawAspect="Content" ObjectID="_1468075756" r:id="rId67"/>
        </w:object>
      </w:r>
      <w:r>
        <w:rPr>
          <w:rFonts w:ascii="Times New Roman" w:eastAsia="Times New Roman" w:hAnsi="Times New Roman" w:cs="Times New Roman"/>
        </w:rPr>
        <w:t>0.8</w:t>
      </w:r>
      <w:r>
        <w:object>
          <v:shape id="_x0000_i1058"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58" DrawAspect="Content" ObjectID="_1468075757" r:id="rId68"/>
        </w:object>
      </w:r>
      <w:r>
        <w:rPr>
          <w:rFonts w:ascii="Times New Roman" w:eastAsia="Times New Roman" w:hAnsi="Times New Roman" w:cs="Times New Roman"/>
        </w:rPr>
        <w:t>10</w:t>
      </w:r>
      <w:r>
        <w:rPr>
          <w:rFonts w:ascii="宋体" w:eastAsia="宋体" w:hAnsi="宋体" w:cs="宋体"/>
          <w:vertAlign w:val="superscript"/>
        </w:rPr>
        <w:t>3</w:t>
      </w:r>
      <w:r>
        <w:rPr>
          <w:rFonts w:ascii="Times New Roman" w:eastAsia="Times New Roman" w:hAnsi="Times New Roman" w:cs="Times New Roman"/>
        </w:rPr>
        <w:t>kg/m</w:t>
      </w:r>
      <w:r>
        <w:rPr>
          <w:rFonts w:ascii="宋体" w:eastAsia="宋体" w:hAnsi="宋体" w:cs="宋体"/>
          <w:vertAlign w:val="superscript"/>
        </w:rPr>
        <w:t>3</w:t>
      </w:r>
      <w:r>
        <w:object>
          <v:shape id="_x0000_i1059"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59" DrawAspect="Content" ObjectID="_1468075758" r:id="rId69"/>
        </w:object>
      </w:r>
      <w:r>
        <w:rPr>
          <w:rFonts w:ascii="Times New Roman" w:eastAsia="Times New Roman" w:hAnsi="Times New Roman" w:cs="Times New Roman"/>
        </w:rPr>
        <w:t>(</w:t>
      </w:r>
      <w:r>
        <w:rPr>
          <w:rFonts w:ascii="宋体" w:eastAsia="宋体" w:hAnsi="宋体" w:cs="宋体"/>
        </w:rPr>
        <w:t>43</w:t>
      </w:r>
      <w:r>
        <w:object>
          <v:shape id="_x0000_i1060"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60" DrawAspect="Content" ObjectID="_1468075759" r:id="rId70"/>
        </w:object>
      </w:r>
      <w:r>
        <w:rPr>
          <w:rFonts w:ascii="宋体" w:eastAsia="宋体" w:hAnsi="宋体" w:cs="宋体"/>
        </w:rPr>
        <w:t>-18</w:t>
      </w:r>
      <w:r>
        <w:object>
          <v:shape id="_x0000_i1061"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61" DrawAspect="Content" ObjectID="_1468075760" r:id="rId71"/>
        </w:objec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解得</w:t>
      </w:r>
    </w:p>
    <w:p>
      <w:pPr>
        <w:spacing w:line="360" w:lineRule="auto"/>
        <w:jc w:val="center"/>
        <w:textAlignment w:val="center"/>
        <w:rPr>
          <w:rFonts w:ascii="宋体" w:eastAsia="宋体" w:hAnsi="宋体" w:cs="宋体"/>
        </w:rPr>
      </w:pPr>
      <w:r>
        <w:rPr>
          <w:rFonts w:ascii="Times New Roman" w:eastAsia="Times New Roman" w:hAnsi="Times New Roman" w:cs="Times New Roman"/>
          <w:i/>
        </w:rPr>
        <w:t>c</w:t>
      </w:r>
      <w:r>
        <w:rPr>
          <w:rFonts w:ascii="宋体" w:eastAsia="宋体" w:hAnsi="宋体" w:cs="宋体"/>
          <w:vertAlign w:val="subscript"/>
        </w:rPr>
        <w:t>油</w:t>
      </w:r>
      <w:r>
        <w:rPr>
          <w:rFonts w:ascii="宋体" w:eastAsia="宋体" w:hAnsi="宋体" w:cs="宋体"/>
        </w:rPr>
        <w:t>=</w:t>
      </w:r>
      <w:r>
        <w:rPr>
          <w:rFonts w:ascii="Times New Roman" w:eastAsia="Times New Roman" w:hAnsi="Times New Roman" w:cs="Times New Roman"/>
        </w:rPr>
        <w:t>2.1</w:t>
      </w:r>
      <w:r>
        <w:object>
          <v:shape id="_x0000_i1062" type="#_x0000_t75" alt="eqId125def3606544bc58ccdd097b4c3556a" style="width:7.9pt;height:8.55pt" o:oleicon="f" o:ole="" coordsize="21600,21600" o:preferrelative="t" filled="f" stroked="f">
            <v:stroke joinstyle="miter"/>
            <v:imagedata r:id="rId18" o:title="eqId125def3606544bc58ccdd097b4c3556a"/>
            <o:lock v:ext="edit" aspectratio="t"/>
            <w10:anchorlock/>
          </v:shape>
          <o:OLEObject Type="Embed" ProgID="Equation.DSMT4" ShapeID="_x0000_i1062" DrawAspect="Content" ObjectID="_1468075761" r:id="rId72"/>
        </w:object>
      </w:r>
      <w:r>
        <w:rPr>
          <w:rFonts w:ascii="Times New Roman" w:eastAsia="Times New Roman" w:hAnsi="Times New Roman" w:cs="Times New Roman"/>
        </w:rPr>
        <w:t>10</w:t>
      </w:r>
      <w:r>
        <w:rPr>
          <w:rFonts w:ascii="Times New Roman" w:eastAsia="Times New Roman" w:hAnsi="Times New Roman" w:cs="Times New Roman"/>
          <w:vertAlign w:val="superscript"/>
        </w:rPr>
        <w:t>3</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kg·</w:t>
      </w:r>
      <w:r>
        <w:object>
          <v:shape id="_x0000_i1063" type="#_x0000_t75" alt="eqIdbe455369a33343ec90d79e0f691a89b5" style="width:11.4pt;height:11.4pt" o:oleicon="f" o:ole="" coordsize="21600,21600" o:preferrelative="t" filled="f" stroked="f">
            <v:stroke joinstyle="miter"/>
            <v:imagedata r:id="rId27" o:title="eqIdbe455369a33343ec90d79e0f691a89b5"/>
            <o:lock v:ext="edit" aspectratio="t"/>
            <w10:anchorlock/>
          </v:shape>
          <o:OLEObject Type="Embed" ProgID="Equation.DSMT4" ShapeID="_x0000_i1063" DrawAspect="Content" ObjectID="_1468075762" r:id="rId73"/>
        </w:objec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w:t>
      </w:r>
      <w:r>
        <w:rPr>
          <w:rFonts w:ascii="宋体" w:eastAsia="宋体" w:hAnsi="宋体" w:cs="宋体"/>
        </w:rPr>
        <w:t>错误、</w:t>
      </w:r>
      <w:r>
        <w:rPr>
          <w:rFonts w:ascii="Times New Roman" w:eastAsia="Times New Roman" w:hAnsi="Times New Roman" w:cs="Times New Roman"/>
        </w:rPr>
        <w:t>B</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．密度和比热容都是物质的一种属性，二者的大小之间没有必然的联系，故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．加热效率没有达到</w:t>
      </w:r>
      <w:r>
        <w:rPr>
          <w:rFonts w:ascii="Times New Roman" w:eastAsia="Times New Roman" w:hAnsi="Times New Roman" w:cs="Times New Roman"/>
        </w:rPr>
        <w:t>100%</w:t>
      </w:r>
      <w:r>
        <w:rPr>
          <w:rFonts w:ascii="宋体" w:eastAsia="宋体" w:hAnsi="宋体" w:cs="宋体"/>
        </w:rPr>
        <w:t>，主要是因为电加热器产生的热量没有全部被液体吸收，而是存在一定的损失，而不是因为电加热器没有把电能全部转化为内能，故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B</w:t>
      </w:r>
      <w:r>
        <w:rPr>
          <w:rFonts w:ascii="宋体" w:eastAsia="宋体" w:hAnsi="宋体" w:cs="宋体"/>
        </w:rPr>
        <w:t>。</w:t>
      </w:r>
    </w:p>
    <w:p>
      <w:pPr>
        <w:spacing w:line="360" w:lineRule="auto"/>
        <w:jc w:val="left"/>
        <w:textAlignment w:val="center"/>
      </w:pPr>
      <w:r>
        <w:t>8．D</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柴油机和汽油机都属于内燃机，燃料在汽缸内燃烧，有效利用的能量较多，效率较高；蒸汽机燃料在外部燃烧，利用水的蒸汽做功，有效利用的能量较少，所以效率比较低，因此蒸汽机、汽油机、柴油机中蒸汽机的效率最低，故</w:t>
      </w:r>
      <w:r>
        <w:rPr>
          <w:rFonts w:ascii="Times New Roman" w:eastAsia="Times New Roman" w:hAnsi="Times New Roman" w:cs="Times New Roman"/>
        </w:rPr>
        <w:t>A</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．热机的效率是指用来做有用功的能量与燃料完全燃烧放出的能量之比，因此热机的效率是热机性能的重要指标，故</w:t>
      </w:r>
      <w:r>
        <w:rPr>
          <w:rFonts w:ascii="Times New Roman" w:eastAsia="Times New Roman" w:hAnsi="Times New Roman" w:cs="Times New Roman"/>
        </w:rPr>
        <w:t>B</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．在热机的能量损失中，废气温度最高，因此废气带走的能量最多，故</w:t>
      </w:r>
      <w:r>
        <w:rPr>
          <w:rFonts w:ascii="Times New Roman" w:eastAsia="Times New Roman" w:hAnsi="Times New Roman" w:cs="Times New Roman"/>
        </w:rPr>
        <w:t>C</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．热机的效率越高，做有用功与燃料完全燃烧放出的热量的比值越大，即在有用功相同的情况下，消耗的燃料较少，效率越高，但选项中未说明有用功相同，因此效率不一定高，故</w:t>
      </w:r>
      <w:r>
        <w:rPr>
          <w:rFonts w:ascii="Times New Roman" w:eastAsia="Times New Roman" w:hAnsi="Times New Roman" w:cs="Times New Roman"/>
        </w:rPr>
        <w:t>D</w:t>
      </w:r>
      <w:r>
        <w:rPr>
          <w:rFonts w:ascii="宋体" w:eastAsia="宋体" w:hAnsi="宋体" w:cs="宋体"/>
        </w:rPr>
        <w:t>错误，符合题意。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9．C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．热值是燃料的一种特性，其大小只与燃料的种类有关，与燃料是否充分燃烧无关，故</w:t>
      </w:r>
      <w:r>
        <w:rPr>
          <w:rFonts w:ascii="Times New Roman" w:eastAsia="Times New Roman" w:hAnsi="Times New Roman" w:cs="Times New Roman"/>
        </w:rPr>
        <w:t>A</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．能闻到酒精的气味，是因为有酒精的“分子”飘到我们鼻子里，说明酒精分子在永不停息的做无规则运动，故</w:t>
      </w:r>
      <w:r>
        <w:rPr>
          <w:rFonts w:ascii="Times New Roman" w:eastAsia="Times New Roman" w:hAnsi="Times New Roman" w:cs="Times New Roman"/>
        </w:rPr>
        <w:t>B</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．内燃机压缩冲程将机械能转化为内能，而燃气推动纸筒飞出的过程中将内能转化为机械能，故</w:t>
      </w:r>
      <w:r>
        <w:rPr>
          <w:rFonts w:ascii="Times New Roman" w:eastAsia="Times New Roman" w:hAnsi="Times New Roman" w:cs="Times New Roman"/>
        </w:rPr>
        <w:t>C</w:t>
      </w:r>
      <w:r>
        <w:rPr>
          <w:rFonts w:ascii="宋体" w:eastAsia="宋体" w:hAnsi="宋体" w:cs="宋体"/>
        </w:rPr>
        <w:t>错误，符合题意；</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．瓶内气体对纸筒做功，气体的内能减小，温度降低，故</w:t>
      </w:r>
      <w:r>
        <w:rPr>
          <w:rFonts w:ascii="Times New Roman" w:eastAsia="Times New Roman" w:hAnsi="Times New Roman" w:cs="Times New Roman"/>
        </w:rPr>
        <w:t>D</w:t>
      </w:r>
      <w:r>
        <w:rPr>
          <w:rFonts w:ascii="宋体" w:eastAsia="宋体" w:hAnsi="宋体" w:cs="宋体"/>
        </w:rPr>
        <w:t>正确，不符合题意。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pPr>
      <w:r>
        <w:t>10．D</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由题意可知，在燃烧了质量相等的酒精、煤油和汽油，加热三个烧杯中质量和初温相等的水时，因为</w:t>
      </w:r>
    </w:p>
    <w:p>
      <w:pPr>
        <w:spacing w:line="360" w:lineRule="auto"/>
        <w:jc w:val="center"/>
        <w:textAlignment w:val="center"/>
        <w:rPr>
          <w:rFonts w:ascii="宋体" w:eastAsia="宋体" w:hAnsi="宋体" w:cs="宋体"/>
        </w:rPr>
      </w:pPr>
      <w:r>
        <w:rPr>
          <w:rFonts w:ascii="Times New Roman" w:eastAsia="Times New Roman" w:hAnsi="Times New Roman" w:cs="Times New Roman"/>
          <w:i/>
        </w:rPr>
        <w:t>t</w:t>
      </w:r>
      <w:r>
        <w:rPr>
          <w:rFonts w:ascii="宋体" w:eastAsia="宋体" w:hAnsi="宋体" w:cs="宋体"/>
          <w:vertAlign w:val="subscript"/>
        </w:rPr>
        <w:t>丙</w:t>
      </w:r>
      <w:r>
        <w:rPr>
          <w:rFonts w:ascii="Times New Roman" w:eastAsia="Times New Roman" w:hAnsi="Times New Roman" w:cs="Times New Roman"/>
        </w:rPr>
        <w:t>=</w:t>
      </w:r>
      <w:r>
        <w:rPr>
          <w:rFonts w:ascii="Times New Roman" w:eastAsia="Times New Roman" w:hAnsi="Times New Roman" w:cs="Times New Roman"/>
          <w:i/>
        </w:rPr>
        <w:t>t</w:t>
      </w:r>
      <w:r>
        <w:rPr>
          <w:rFonts w:ascii="宋体" w:eastAsia="宋体" w:hAnsi="宋体" w:cs="宋体"/>
          <w:vertAlign w:val="subscript"/>
        </w:rPr>
        <w:t>乙</w:t>
      </w:r>
      <w:r>
        <w:rPr>
          <w:rFonts w:ascii="Times New Roman" w:eastAsia="Times New Roman" w:hAnsi="Times New Roman" w:cs="Times New Roman"/>
        </w:rPr>
        <w:t>&gt;</w:t>
      </w:r>
      <w:r>
        <w:rPr>
          <w:rFonts w:ascii="Times New Roman" w:eastAsia="Times New Roman" w:hAnsi="Times New Roman" w:cs="Times New Roman"/>
          <w:i/>
        </w:rPr>
        <w:t>t</w:t>
      </w:r>
      <w:r>
        <w:rPr>
          <w:rFonts w:ascii="宋体" w:eastAsia="宋体" w:hAnsi="宋体" w:cs="宋体"/>
          <w:vertAlign w:val="subscript"/>
        </w:rPr>
        <w:t>甲</w:t>
      </w:r>
    </w:p>
    <w:p>
      <w:pPr>
        <w:spacing w:line="360" w:lineRule="auto"/>
        <w:jc w:val="left"/>
        <w:textAlignment w:val="center"/>
        <w:rPr>
          <w:rFonts w:ascii="宋体" w:eastAsia="宋体" w:hAnsi="宋体" w:cs="宋体"/>
        </w:rPr>
      </w:pPr>
      <w:r>
        <w:rPr>
          <w:rFonts w:ascii="宋体" w:eastAsia="宋体" w:hAnsi="宋体" w:cs="宋体"/>
        </w:rPr>
        <w:t>所以</w:t>
      </w:r>
    </w:p>
    <w:p>
      <w:pPr>
        <w:spacing w:line="360" w:lineRule="auto"/>
        <w:jc w:val="center"/>
        <w:textAlignment w:val="center"/>
        <w:rPr>
          <w:rFonts w:ascii="宋体" w:eastAsia="宋体" w:hAnsi="宋体" w:cs="宋体"/>
        </w:rPr>
      </w:pPr>
      <w:r>
        <w:rPr>
          <w:rFonts w:ascii="宋体" w:eastAsia="宋体" w:hAnsi="宋体" w:cs="宋体"/>
        </w:rPr>
        <w:br/>
      </w:r>
      <w:r>
        <w:object>
          <v:shape id="_x0000_i1064" type="#_x0000_t75" alt="eqId4bc7e6a1b2114d999a8b9090a741cb39" style="width:9.65pt;height:10.95pt" o:oleicon="f" o:ole="" coordsize="21600,21600" o:preferrelative="t" filled="f" stroked="f">
            <v:stroke joinstyle="miter"/>
            <v:imagedata r:id="rId74" o:title="eqId4bc7e6a1b2114d999a8b9090a741cb39"/>
            <o:lock v:ext="edit" aspectratio="t"/>
            <w10:anchorlock/>
          </v:shape>
          <o:OLEObject Type="Embed" ProgID="Equation.DSMT4" ShapeID="_x0000_i1064" DrawAspect="Content" ObjectID="_1468075763" r:id="rId75"/>
        </w:object>
      </w:r>
      <w:r>
        <w:rPr>
          <w:rFonts w:ascii="Times New Roman" w:eastAsia="Times New Roman" w:hAnsi="Times New Roman" w:cs="Times New Roman"/>
          <w:i/>
        </w:rPr>
        <w:t>t</w:t>
      </w:r>
      <w:r>
        <w:rPr>
          <w:rFonts w:ascii="宋体" w:eastAsia="宋体" w:hAnsi="宋体" w:cs="宋体"/>
          <w:vertAlign w:val="subscript"/>
        </w:rPr>
        <w:t>丙</w:t>
      </w:r>
      <w:r>
        <w:rPr>
          <w:rFonts w:ascii="Times New Roman" w:eastAsia="Times New Roman" w:hAnsi="Times New Roman" w:cs="Times New Roman"/>
        </w:rPr>
        <w:t>=</w:t>
      </w:r>
      <w:r>
        <w:object>
          <v:shape id="_x0000_i1065" type="#_x0000_t75" alt="eqId4bc7e6a1b2114d999a8b9090a741cb39" style="width:9.65pt;height:10.95pt" o:oleicon="f" o:ole="" coordsize="21600,21600" o:preferrelative="t" filled="f" stroked="f">
            <v:stroke joinstyle="miter"/>
            <v:imagedata r:id="rId74" o:title="eqId4bc7e6a1b2114d999a8b9090a741cb39"/>
            <o:lock v:ext="edit" aspectratio="t"/>
            <w10:anchorlock/>
          </v:shape>
          <o:OLEObject Type="Embed" ProgID="Equation.DSMT4" ShapeID="_x0000_i1065" DrawAspect="Content" ObjectID="_1468075764" r:id="rId76"/>
        </w:object>
      </w:r>
      <w:r>
        <w:rPr>
          <w:rFonts w:ascii="Times New Roman" w:eastAsia="Times New Roman" w:hAnsi="Times New Roman" w:cs="Times New Roman"/>
          <w:i/>
        </w:rPr>
        <w:t>t</w:t>
      </w:r>
      <w:r>
        <w:rPr>
          <w:rFonts w:ascii="宋体" w:eastAsia="宋体" w:hAnsi="宋体" w:cs="宋体"/>
          <w:vertAlign w:val="subscript"/>
        </w:rPr>
        <w:t>乙</w:t>
      </w:r>
      <w:r>
        <w:rPr>
          <w:rFonts w:ascii="Times New Roman" w:eastAsia="Times New Roman" w:hAnsi="Times New Roman" w:cs="Times New Roman"/>
        </w:rPr>
        <w:t>&gt;</w:t>
      </w:r>
      <w:r>
        <w:object>
          <v:shape id="_x0000_i1066" type="#_x0000_t75" alt="eqId4bc7e6a1b2114d999a8b9090a741cb39" style="width:9.65pt;height:10.95pt" o:oleicon="f" o:ole="" coordsize="21600,21600" o:preferrelative="t" filled="f" stroked="f">
            <v:stroke joinstyle="miter"/>
            <v:imagedata r:id="rId74" o:title="eqId4bc7e6a1b2114d999a8b9090a741cb39"/>
            <o:lock v:ext="edit" aspectratio="t"/>
            <w10:anchorlock/>
          </v:shape>
          <o:OLEObject Type="Embed" ProgID="Equation.DSMT4" ShapeID="_x0000_i1066" DrawAspect="Content" ObjectID="_1468075765" r:id="rId77"/>
        </w:object>
      </w:r>
      <w:r>
        <w:rPr>
          <w:rFonts w:ascii="Times New Roman" w:eastAsia="Times New Roman" w:hAnsi="Times New Roman" w:cs="Times New Roman"/>
          <w:i/>
        </w:rPr>
        <w:t>t</w:t>
      </w:r>
      <w:r>
        <w:rPr>
          <w:rFonts w:ascii="宋体" w:eastAsia="宋体" w:hAnsi="宋体" w:cs="宋体"/>
          <w:vertAlign w:val="subscript"/>
        </w:rPr>
        <w:t>甲</w:t>
      </w:r>
    </w:p>
    <w:p>
      <w:pPr>
        <w:spacing w:line="360" w:lineRule="auto"/>
        <w:jc w:val="left"/>
        <w:textAlignment w:val="center"/>
        <w:rPr>
          <w:rFonts w:ascii="宋体" w:eastAsia="宋体" w:hAnsi="宋体" w:cs="宋体"/>
        </w:rPr>
      </w:pPr>
      <w:r>
        <w:rPr>
          <w:rFonts w:ascii="宋体" w:eastAsia="宋体" w:hAnsi="宋体" w:cs="宋体"/>
        </w:rPr>
        <w:t>根据</w:t>
      </w:r>
      <w:r>
        <w:rPr>
          <w:rFonts w:ascii="Times New Roman" w:eastAsia="Times New Roman" w:hAnsi="Times New Roman" w:cs="Times New Roman"/>
          <w:i/>
        </w:rPr>
        <w:t>Q</w:t>
      </w:r>
      <w:r>
        <w:rPr>
          <w:rFonts w:ascii="Times New Roman" w:eastAsia="Times New Roman" w:hAnsi="Times New Roman" w:cs="Times New Roman"/>
        </w:rPr>
        <w:t>=</w:t>
      </w:r>
      <w:r>
        <w:rPr>
          <w:rFonts w:ascii="Times New Roman" w:eastAsia="Times New Roman" w:hAnsi="Times New Roman" w:cs="Times New Roman"/>
          <w:i/>
        </w:rPr>
        <w:t>cm</w:t>
      </w:r>
      <w:r>
        <w:object>
          <v:shape id="_x0000_i1067" type="#_x0000_t75" alt="eqId4bc7e6a1b2114d999a8b9090a741cb39" style="width:9.65pt;height:10.95pt" o:oleicon="f" o:ole="" coordsize="21600,21600" o:preferrelative="t" filled="f" stroked="f">
            <v:stroke joinstyle="miter"/>
            <v:imagedata r:id="rId74" o:title="eqId4bc7e6a1b2114d999a8b9090a741cb39"/>
            <o:lock v:ext="edit" aspectratio="t"/>
            <w10:anchorlock/>
          </v:shape>
          <o:OLEObject Type="Embed" ProgID="Equation.DSMT4" ShapeID="_x0000_i1067" DrawAspect="Content" ObjectID="_1468075766" r:id="rId78"/>
        </w:object>
      </w:r>
      <w:r>
        <w:rPr>
          <w:rFonts w:ascii="Times New Roman" w:eastAsia="Times New Roman" w:hAnsi="Times New Roman" w:cs="Times New Roman"/>
          <w:i/>
        </w:rPr>
        <w:t>t</w:t>
      </w:r>
      <w:r>
        <w:rPr>
          <w:rFonts w:ascii="宋体" w:eastAsia="宋体" w:hAnsi="宋体" w:cs="宋体"/>
        </w:rPr>
        <w:t>可知</w:t>
      </w:r>
    </w:p>
    <w:p>
      <w:pPr>
        <w:spacing w:line="360" w:lineRule="auto"/>
        <w:jc w:val="center"/>
        <w:textAlignment w:val="center"/>
        <w:rPr>
          <w:rFonts w:ascii="宋体" w:eastAsia="宋体" w:hAnsi="宋体" w:cs="宋体"/>
        </w:rPr>
      </w:pPr>
      <w:r>
        <w:rPr>
          <w:rFonts w:ascii="Times New Roman" w:eastAsia="Times New Roman" w:hAnsi="Times New Roman" w:cs="Times New Roman"/>
          <w:i/>
        </w:rPr>
        <w:t>Q</w:t>
      </w:r>
      <w:r>
        <w:rPr>
          <w:rFonts w:ascii="宋体" w:eastAsia="宋体" w:hAnsi="宋体" w:cs="宋体"/>
          <w:vertAlign w:val="subscript"/>
        </w:rPr>
        <w:t>丙</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乙</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甲</w:t>
      </w:r>
    </w:p>
    <w:p>
      <w:pPr>
        <w:spacing w:line="360" w:lineRule="auto"/>
        <w:jc w:val="left"/>
        <w:textAlignment w:val="center"/>
        <w:rPr>
          <w:rFonts w:ascii="宋体" w:eastAsia="宋体" w:hAnsi="宋体" w:cs="宋体"/>
        </w:rPr>
      </w:pPr>
      <w:r>
        <w:rPr>
          <w:rFonts w:ascii="宋体" w:eastAsia="宋体" w:hAnsi="宋体" w:cs="宋体"/>
        </w:rPr>
        <w:t>那么</w:t>
      </w:r>
    </w:p>
    <w:p>
      <w:pPr>
        <w:spacing w:line="360" w:lineRule="auto"/>
        <w:jc w:val="center"/>
        <w:textAlignment w:val="center"/>
        <w:rPr>
          <w:rFonts w:ascii="宋体" w:eastAsia="宋体" w:hAnsi="宋体" w:cs="宋体"/>
        </w:rPr>
      </w:pPr>
      <w:r>
        <w:rPr>
          <w:rFonts w:ascii="Times New Roman" w:eastAsia="Times New Roman" w:hAnsi="Times New Roman" w:cs="Times New Roman"/>
          <w:i/>
        </w:rPr>
        <w:t>Q</w:t>
      </w:r>
      <w:r>
        <w:rPr>
          <w:rFonts w:ascii="宋体" w:eastAsia="宋体" w:hAnsi="宋体" w:cs="宋体"/>
          <w:vertAlign w:val="subscript"/>
        </w:rPr>
        <w:t>汽油</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煤油</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酒精</w:t>
      </w:r>
    </w:p>
    <w:p>
      <w:pPr>
        <w:spacing w:line="360" w:lineRule="auto"/>
        <w:jc w:val="left"/>
        <w:textAlignment w:val="center"/>
        <w:rPr>
          <w:rFonts w:ascii="宋体" w:eastAsia="宋体" w:hAnsi="宋体" w:cs="宋体"/>
        </w:rPr>
      </w:pPr>
      <w:r>
        <w:rPr>
          <w:rFonts w:ascii="宋体" w:eastAsia="宋体" w:hAnsi="宋体" w:cs="宋体"/>
        </w:rPr>
        <w:t>根据</w:t>
      </w:r>
      <w:r>
        <w:rPr>
          <w:rFonts w:ascii="Times New Roman" w:eastAsia="Times New Roman" w:hAnsi="Times New Roman" w:cs="Times New Roman"/>
          <w:i/>
        </w:rPr>
        <w:t>Q</w:t>
      </w:r>
      <w:r>
        <w:rPr>
          <w:rFonts w:ascii="Times New Roman" w:eastAsia="Times New Roman" w:hAnsi="Times New Roman" w:cs="Times New Roman"/>
        </w:rPr>
        <w:t>=</w:t>
      </w:r>
      <w:r>
        <w:rPr>
          <w:rFonts w:ascii="Times New Roman" w:eastAsia="Times New Roman" w:hAnsi="Times New Roman" w:cs="Times New Roman"/>
          <w:i/>
        </w:rPr>
        <w:t>mq</w:t>
      </w:r>
      <w:r>
        <w:rPr>
          <w:rFonts w:ascii="宋体" w:eastAsia="宋体" w:hAnsi="宋体" w:cs="宋体"/>
        </w:rPr>
        <w:t>可知，三种燃料热值的关系</w:t>
      </w:r>
    </w:p>
    <w:p>
      <w:pPr>
        <w:spacing w:line="360" w:lineRule="auto"/>
        <w:jc w:val="center"/>
        <w:textAlignment w:val="center"/>
        <w:rPr>
          <w:rFonts w:ascii="宋体" w:eastAsia="宋体" w:hAnsi="宋体" w:cs="宋体"/>
        </w:rPr>
      </w:pPr>
      <w:r>
        <w:rPr>
          <w:rFonts w:ascii="Times New Roman" w:eastAsia="Times New Roman" w:hAnsi="Times New Roman" w:cs="Times New Roman"/>
          <w:i/>
        </w:rPr>
        <w:t>q</w:t>
      </w:r>
      <w:r>
        <w:rPr>
          <w:rFonts w:ascii="宋体" w:eastAsia="宋体" w:hAnsi="宋体" w:cs="宋体"/>
          <w:vertAlign w:val="subscript"/>
        </w:rPr>
        <w:t>汽油</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煤油</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酒精</w:t>
      </w:r>
    </w:p>
    <w:p>
      <w:pPr>
        <w:spacing w:line="360" w:lineRule="auto"/>
        <w:jc w:val="left"/>
        <w:textAlignment w:val="center"/>
        <w:rPr>
          <w:rFonts w:ascii="宋体" w:eastAsia="宋体" w:hAnsi="宋体" w:cs="宋体"/>
        </w:rPr>
      </w:pPr>
      <w:r>
        <w:rPr>
          <w:rFonts w:ascii="宋体" w:eastAsia="宋体" w:hAnsi="宋体" w:cs="宋体"/>
        </w:rPr>
        <w:t>即</w:t>
      </w:r>
    </w:p>
    <w:p>
      <w:pPr>
        <w:spacing w:line="360" w:lineRule="auto"/>
        <w:jc w:val="center"/>
        <w:textAlignment w:val="center"/>
        <w:rPr>
          <w:rFonts w:ascii="宋体" w:eastAsia="宋体" w:hAnsi="宋体" w:cs="宋体"/>
        </w:rPr>
      </w:pPr>
      <w:r>
        <w:rPr>
          <w:rFonts w:ascii="Times New Roman" w:eastAsia="Times New Roman" w:hAnsi="Times New Roman" w:cs="Times New Roman"/>
          <w:i/>
        </w:rPr>
        <w:t>q</w:t>
      </w:r>
      <w:r>
        <w:rPr>
          <w:rFonts w:ascii="宋体" w:eastAsia="宋体" w:hAnsi="宋体" w:cs="宋体"/>
          <w:vertAlign w:val="subscript"/>
        </w:rPr>
        <w:t>丙</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乙</w:t>
      </w:r>
      <w:r>
        <w:rPr>
          <w:rFonts w:ascii="Times New Roman" w:eastAsia="Times New Roman" w:hAnsi="Times New Roman" w:cs="Times New Roman"/>
        </w:rPr>
        <w:t>&gt;</w:t>
      </w:r>
      <w:r>
        <w:rPr>
          <w:rFonts w:ascii="Times New Roman" w:eastAsia="Times New Roman" w:hAnsi="Times New Roman" w:cs="Times New Roman"/>
          <w:i/>
        </w:rPr>
        <w:t>q</w:t>
      </w:r>
      <w:r>
        <w:rPr>
          <w:rFonts w:ascii="宋体" w:eastAsia="宋体" w:hAnsi="宋体" w:cs="宋体"/>
          <w:vertAlign w:val="subscript"/>
        </w:rPr>
        <w:t>甲</w:t>
      </w:r>
    </w:p>
    <w:p>
      <w:pPr>
        <w:spacing w:line="360" w:lineRule="auto"/>
        <w:jc w:val="left"/>
        <w:textAlignment w:val="center"/>
        <w:rPr>
          <w:rFonts w:ascii="宋体" w:eastAsia="宋体" w:hAnsi="宋体" w:cs="宋体"/>
        </w:rPr>
      </w:pPr>
      <w:r>
        <w:rPr>
          <w:rFonts w:ascii="宋体" w:eastAsia="宋体" w:hAnsi="宋体" w:cs="宋体"/>
        </w:rPr>
        <w:t>故</w:t>
      </w:r>
      <w:r>
        <w:rPr>
          <w:rFonts w:ascii="Times New Roman" w:eastAsia="Times New Roman" w:hAnsi="Times New Roman" w:cs="Times New Roman"/>
        </w:rPr>
        <w:t>ABC</w:t>
      </w:r>
      <w:r>
        <w:rPr>
          <w:rFonts w:ascii="宋体" w:eastAsia="宋体" w:hAnsi="宋体" w:cs="宋体"/>
        </w:rPr>
        <w:t>不符合题意，</w:t>
      </w:r>
      <w:r>
        <w:rPr>
          <w:rFonts w:ascii="Times New Roman" w:eastAsia="Times New Roman" w:hAnsi="Times New Roman" w:cs="Times New Roman"/>
        </w:rPr>
        <w:t>D</w:t>
      </w:r>
      <w:r>
        <w:rPr>
          <w:rFonts w:ascii="宋体" w:eastAsia="宋体" w:hAnsi="宋体" w:cs="宋体"/>
        </w:rPr>
        <w:t>符合题意。</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D</w:t>
      </w:r>
      <w:r>
        <w:rPr>
          <w:rFonts w:ascii="宋体" w:eastAsia="宋体" w:hAnsi="宋体" w:cs="宋体"/>
        </w:rPr>
        <w:t>。</w:t>
      </w:r>
    </w:p>
    <w:p>
      <w:pPr>
        <w:spacing w:line="360" w:lineRule="auto"/>
        <w:jc w:val="left"/>
        <w:textAlignment w:val="center"/>
      </w:pPr>
      <w:r>
        <w:t>11．A</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AB</w:t>
      </w:r>
      <w:r>
        <w:rPr>
          <w:rFonts w:ascii="宋体" w:eastAsia="宋体" w:hAnsi="宋体" w:cs="宋体"/>
        </w:rPr>
        <w:t>．热值是燃料的一种特性，它只与燃料的种类有关，与燃料的质量、燃烧程度等均无关，故</w:t>
      </w:r>
      <w:r>
        <w:rPr>
          <w:rFonts w:ascii="Times New Roman" w:eastAsia="Times New Roman" w:hAnsi="Times New Roman" w:cs="Times New Roman"/>
        </w:rPr>
        <w:t>A</w:t>
      </w:r>
      <w:r>
        <w:rPr>
          <w:rFonts w:ascii="宋体" w:eastAsia="宋体" w:hAnsi="宋体" w:cs="宋体"/>
        </w:rPr>
        <w:t>正确、</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．影响锅炉的效率的因素一是燃料的燃烧程度，二是烟气带走的能量，所以为了提高锅炉的效率，一要尽力使燃料更充分地燃烧，二要尽力减少烟气带走的能量，和燃料的热值大小无关，故</w:t>
      </w:r>
      <w:r>
        <w:rPr>
          <w:rFonts w:ascii="Times New Roman" w:eastAsia="Times New Roman" w:hAnsi="Times New Roman" w:cs="Times New Roman"/>
        </w:rPr>
        <w:t>C</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．虽然煤的热值比干木柴大，但是煤和干木柴的质量不知道，所以无法比较燃烧煤放出的热量和燃烧干木柴放出的热量，故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A</w:t>
      </w:r>
      <w:r>
        <w:rPr>
          <w:rFonts w:ascii="宋体" w:eastAsia="宋体" w:hAnsi="宋体" w:cs="宋体"/>
        </w:rPr>
        <w:t>。</w:t>
      </w:r>
    </w:p>
    <w:p>
      <w:pPr>
        <w:spacing w:line="360" w:lineRule="auto"/>
        <w:jc w:val="left"/>
        <w:textAlignment w:val="center"/>
      </w:pPr>
      <w:r>
        <w:t>12．C</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A</w:t>
      </w:r>
      <w:r>
        <w:rPr>
          <w:rFonts w:ascii="宋体" w:eastAsia="宋体" w:hAnsi="宋体" w:cs="宋体"/>
        </w:rPr>
        <w:t>．热值是燃料的一种特性，其大小只与燃料的种类有关，与燃料是否充分燃烧无关，故</w:t>
      </w:r>
      <w:r>
        <w:rPr>
          <w:rFonts w:ascii="Times New Roman" w:eastAsia="Times New Roman" w:hAnsi="Times New Roman" w:cs="Times New Roman"/>
        </w:rPr>
        <w:t>A</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B</w:t>
      </w:r>
      <w:r>
        <w:rPr>
          <w:rFonts w:ascii="宋体" w:eastAsia="宋体" w:hAnsi="宋体" w:cs="宋体"/>
        </w:rPr>
        <w:t>．气体对纸筒做功，纸筒飞出，瓶内气体内能减小，温度降低，故</w:t>
      </w:r>
      <w:r>
        <w:rPr>
          <w:rFonts w:ascii="Times New Roman" w:eastAsia="Times New Roman" w:hAnsi="Times New Roman" w:cs="Times New Roman"/>
        </w:rPr>
        <w:t>B</w:t>
      </w:r>
      <w:r>
        <w:rPr>
          <w:rFonts w:ascii="宋体" w:eastAsia="宋体" w:hAnsi="宋体" w:cs="宋体"/>
        </w:rPr>
        <w:t>错误；</w:t>
      </w:r>
    </w:p>
    <w:p>
      <w:pPr>
        <w:spacing w:line="360" w:lineRule="auto"/>
        <w:jc w:val="left"/>
        <w:textAlignment w:val="center"/>
        <w:rPr>
          <w:rFonts w:ascii="宋体" w:eastAsia="宋体" w:hAnsi="宋体" w:cs="宋体"/>
        </w:rPr>
      </w:pPr>
      <w:r>
        <w:rPr>
          <w:rFonts w:ascii="Times New Roman" w:eastAsia="Times New Roman" w:hAnsi="Times New Roman" w:cs="Times New Roman"/>
        </w:rPr>
        <w:t>C</w:t>
      </w:r>
      <w:r>
        <w:rPr>
          <w:rFonts w:ascii="宋体" w:eastAsia="宋体" w:hAnsi="宋体" w:cs="宋体"/>
        </w:rPr>
        <w:t>．能闻到酒精的气味说明酒精分子在永不停息地做无规则运动，故</w:t>
      </w:r>
      <w:r>
        <w:rPr>
          <w:rFonts w:ascii="Times New Roman" w:eastAsia="Times New Roman" w:hAnsi="Times New Roman" w:cs="Times New Roman"/>
        </w:rPr>
        <w:t>C</w:t>
      </w:r>
      <w:r>
        <w:rPr>
          <w:rFonts w:ascii="宋体" w:eastAsia="宋体" w:hAnsi="宋体" w:cs="宋体"/>
        </w:rPr>
        <w:t>正确；</w:t>
      </w:r>
    </w:p>
    <w:p>
      <w:pPr>
        <w:spacing w:line="360" w:lineRule="auto"/>
        <w:jc w:val="left"/>
        <w:textAlignment w:val="center"/>
        <w:rPr>
          <w:rFonts w:ascii="宋体" w:eastAsia="宋体" w:hAnsi="宋体" w:cs="宋体"/>
        </w:rPr>
      </w:pPr>
      <w:r>
        <w:rPr>
          <w:rFonts w:ascii="Times New Roman" w:eastAsia="Times New Roman" w:hAnsi="Times New Roman" w:cs="Times New Roman"/>
        </w:rPr>
        <w:t>D</w:t>
      </w:r>
      <w:r>
        <w:rPr>
          <w:rFonts w:ascii="宋体" w:eastAsia="宋体" w:hAnsi="宋体" w:cs="宋体"/>
        </w:rPr>
        <w:t>．燃气推动纸筒飞出去，将内能转化为机械能，而内燃机的做功冲程也将内能转化机械能，因此燃气推动纸筒飞出的过程相当于内燃机的做功冲，故</w:t>
      </w:r>
      <w:r>
        <w:rPr>
          <w:rFonts w:ascii="Times New Roman" w:eastAsia="Times New Roman" w:hAnsi="Times New Roman" w:cs="Times New Roman"/>
        </w:rPr>
        <w:t>D</w:t>
      </w:r>
      <w:r>
        <w:rPr>
          <w:rFonts w:ascii="宋体" w:eastAsia="宋体" w:hAnsi="宋体" w:cs="宋体"/>
        </w:rPr>
        <w:t>错误。</w:t>
      </w:r>
    </w:p>
    <w:p>
      <w:pPr>
        <w:spacing w:line="360" w:lineRule="auto"/>
        <w:jc w:val="left"/>
        <w:textAlignment w:val="center"/>
        <w:rPr>
          <w:rFonts w:ascii="宋体" w:eastAsia="宋体" w:hAnsi="宋体" w:cs="宋体"/>
        </w:rPr>
      </w:pPr>
      <w:r>
        <w:rPr>
          <w:rFonts w:ascii="宋体" w:eastAsia="宋体" w:hAnsi="宋体" w:cs="宋体"/>
        </w:rPr>
        <w:t>故选</w:t>
      </w:r>
      <w:r>
        <w:rPr>
          <w:rFonts w:ascii="Times New Roman" w:eastAsia="Times New Roman" w:hAnsi="Times New Roman" w:cs="Times New Roman"/>
        </w:rPr>
        <w:t>C</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13．</w:t>
      </w:r>
      <w:r>
        <w:rPr>
          <w:rFonts w:ascii="宋体" w:eastAsia="宋体" w:hAnsi="宋体" w:cs="宋体"/>
        </w:rPr>
        <w:t>不变</w:t>
      </w:r>
      <w:r>
        <w:t xml:space="preserve">    </w:t>
      </w:r>
      <w:r>
        <w:rPr>
          <w:rFonts w:ascii="宋体" w:eastAsia="宋体" w:hAnsi="宋体" w:cs="宋体"/>
        </w:rPr>
        <w:t>改变</w:t>
      </w:r>
      <w:r>
        <w:t xml:space="preserve">    </w:t>
      </w:r>
      <w:r>
        <w:rPr>
          <w:rFonts w:ascii="Times New Roman" w:eastAsia="Times New Roman" w:hAnsi="Times New Roman" w:cs="Times New Roman"/>
        </w:rPr>
        <w:t>3.4×10</w:t>
      </w:r>
      <w:r>
        <w:rPr>
          <w:rFonts w:ascii="Times New Roman" w:eastAsia="Times New Roman" w:hAnsi="Times New Roman" w:cs="Times New Roman"/>
          <w:vertAlign w:val="superscript"/>
        </w:rPr>
        <w:t>7</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比热容是物质的一种特性，只与这种物质的种类及存在的状态有关，而与物质的质量无关，所以将</w:t>
      </w:r>
      <w:r>
        <w:rPr>
          <w:rFonts w:ascii="Times New Roman" w:eastAsia="Times New Roman" w:hAnsi="Times New Roman" w:cs="Times New Roman"/>
        </w:rPr>
        <w:t>2kg</w:t>
      </w:r>
      <w:r>
        <w:rPr>
          <w:rFonts w:ascii="宋体" w:eastAsia="宋体" w:hAnsi="宋体" w:cs="宋体"/>
        </w:rPr>
        <w:t>的水倒掉一半，比热容不变，仍为</w:t>
      </w:r>
      <w:r>
        <w:rPr>
          <w:rFonts w:ascii="Times New Roman" w:eastAsia="Times New Roman" w:hAnsi="Times New Roman" w:cs="Times New Roman"/>
        </w:rPr>
        <w:t>4.2×10</w:t>
      </w:r>
      <w:r>
        <w:rPr>
          <w:rFonts w:ascii="Times New Roman" w:eastAsia="Times New Roman" w:hAnsi="Times New Roman" w:cs="Times New Roman"/>
          <w:vertAlign w:val="superscript"/>
        </w:rPr>
        <w:t>3</w:t>
      </w:r>
      <w:r>
        <w:rPr>
          <w:rFonts w:ascii="Times New Roman" w:eastAsia="Times New Roman" w:hAnsi="Times New Roman" w:cs="Times New Roman"/>
        </w:rPr>
        <w:t>J/(kg•</w:t>
      </w:r>
      <w:r>
        <w:rPr>
          <w:rFonts w:ascii="宋体" w:eastAsia="宋体" w:hAnsi="宋体" w:cs="宋体"/>
        </w:rPr>
        <w:t>℃</w:t>
      </w:r>
      <w:r>
        <w:rPr>
          <w:rFonts w:ascii="Times New Roman" w:eastAsia="Times New Roman" w:hAnsi="Times New Roman" w:cs="Times New Roman"/>
        </w:rPr>
        <w:t>)</w:t>
      </w:r>
      <w:r>
        <w:rPr>
          <w:rFonts w:ascii="宋体" w:eastAsia="宋体" w:hAnsi="宋体" w:cs="宋体"/>
        </w:rPr>
        <w:t>，水结冰后，状态改变，比热容将改变。</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木炭的热值</w:t>
      </w:r>
    </w:p>
    <w:p>
      <w:pPr>
        <w:spacing w:line="360" w:lineRule="auto"/>
        <w:jc w:val="center"/>
        <w:textAlignment w:val="center"/>
      </w:pPr>
      <w:r>
        <w:object>
          <v:shape id="_x0000_i1068" type="#_x0000_t75" alt="eqId29152a806fda4f3dbf0c62991fa83da7" style="width:162.8pt;height:30.95pt" o:oleicon="f" o:ole="" coordsize="21600,21600" o:preferrelative="t" filled="f" stroked="f">
            <v:stroke joinstyle="miter"/>
            <v:imagedata r:id="rId79" o:title="eqId29152a806fda4f3dbf0c62991fa83da7"/>
            <o:lock v:ext="edit" aspectratio="t"/>
            <w10:anchorlock/>
          </v:shape>
          <o:OLEObject Type="Embed" ProgID="Equation.DSMT4" ShapeID="_x0000_i1068" DrawAspect="Content" ObjectID="_1468075767" r:id="rId80"/>
        </w:object>
      </w:r>
    </w:p>
    <w:p>
      <w:pPr>
        <w:spacing w:line="360" w:lineRule="auto"/>
        <w:jc w:val="left"/>
        <w:textAlignment w:val="center"/>
        <w:rPr>
          <w:rFonts w:ascii="宋体" w:eastAsia="宋体" w:hAnsi="宋体" w:cs="宋体"/>
        </w:rPr>
      </w:pPr>
      <w:r>
        <w:t>14．</w:t>
      </w:r>
      <w:r>
        <w:rPr>
          <w:rFonts w:ascii="宋体" w:eastAsia="宋体" w:hAnsi="宋体" w:cs="宋体"/>
        </w:rPr>
        <w:t>压缩</w:t>
      </w:r>
      <w:r>
        <w:t xml:space="preserve">    </w:t>
      </w:r>
      <w:r>
        <w:rPr>
          <w:rFonts w:ascii="宋体" w:eastAsia="宋体" w:hAnsi="宋体" w:cs="宋体"/>
        </w:rPr>
        <w:t>做功</w:t>
      </w:r>
      <w:r>
        <w:t xml:space="preserve">    </w:t>
      </w:r>
      <w:r>
        <w:rPr>
          <w:rFonts w:ascii="宋体" w:eastAsia="宋体" w:hAnsi="宋体" w:cs="宋体"/>
        </w:rPr>
        <w:t>热传递</w:t>
      </w:r>
      <w:r>
        <w:t xml:space="preserve">    </w:t>
      </w:r>
      <w:r>
        <w:rPr>
          <w:rFonts w:ascii="宋体" w:eastAsia="宋体" w:hAnsi="宋体" w:cs="宋体"/>
        </w:rPr>
        <w:t>比热容</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[1][2]</w:t>
      </w:r>
      <w:r>
        <w:rPr>
          <w:rFonts w:ascii="宋体" w:eastAsia="宋体" w:hAnsi="宋体" w:cs="宋体"/>
        </w:rPr>
        <w:t>在汽油机的压缩冲程中，活塞压缩混合气体做功，机械能转化为内能，是通过做功的方式改变缸内气体的内能。</w: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内燃机汽缸外有一个水套，让汽缸被水包围着，水从汽缸吸收热量，使汽缸的温度降低，这是通过热传递的方式改变汽缸的内能。</w:t>
      </w:r>
    </w:p>
    <w:p>
      <w:pPr>
        <w:spacing w:line="360" w:lineRule="auto"/>
        <w:jc w:val="left"/>
        <w:textAlignment w:val="center"/>
        <w:rPr>
          <w:rFonts w:ascii="宋体" w:eastAsia="宋体" w:hAnsi="宋体" w:cs="宋体"/>
        </w:rPr>
      </w:pPr>
      <w:r>
        <w:rPr>
          <w:rFonts w:ascii="Times New Roman" w:eastAsia="Times New Roman" w:hAnsi="Times New Roman" w:cs="Times New Roman"/>
        </w:rPr>
        <w:t>[4]</w:t>
      </w:r>
      <w:r>
        <w:rPr>
          <w:rFonts w:ascii="宋体" w:eastAsia="宋体" w:hAnsi="宋体" w:cs="宋体"/>
        </w:rPr>
        <w:t>对于相同质量的水和其他液体相比较时，在升高相同温度的情况下，由于水的比热容最大，即其所吸收的热量最多，冷却效果会最好。</w:t>
      </w:r>
    </w:p>
    <w:p>
      <w:pPr>
        <w:spacing w:line="360" w:lineRule="auto"/>
        <w:jc w:val="left"/>
        <w:textAlignment w:val="center"/>
        <w:rPr>
          <w:rFonts w:ascii="Times New Roman" w:eastAsia="Times New Roman" w:hAnsi="Times New Roman" w:cs="Times New Roman"/>
        </w:rPr>
      </w:pPr>
      <w:r>
        <w:t>15．</w:t>
      </w:r>
      <w:r>
        <w:rPr>
          <w:rFonts w:ascii="宋体" w:eastAsia="宋体" w:hAnsi="宋体" w:cs="宋体"/>
        </w:rPr>
        <w:t>压缩</w:t>
      </w:r>
      <w:r>
        <w:t xml:space="preserve">    </w:t>
      </w:r>
      <w:r>
        <w:rPr>
          <w:rFonts w:ascii="宋体" w:eastAsia="宋体" w:hAnsi="宋体" w:cs="宋体"/>
        </w:rPr>
        <w:t>做功</w:t>
      </w:r>
      <w:r>
        <w:t xml:space="preserve">    </w:t>
      </w:r>
      <w:r>
        <w:rPr>
          <w:rFonts w:ascii="Times New Roman" w:eastAsia="Times New Roman" w:hAnsi="Times New Roman" w:cs="Times New Roman"/>
        </w:rPr>
        <w:t>20</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汽油机工作时，在压缩冲程中，活塞的机械能转化为汽油和空气混合物的内能。</w: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由图可知，该冲程中，进气门和排气门关闭，火花塞点火，燃气推动活塞向下运动，即该冲程为做功冲程。</w:t>
      </w:r>
    </w:p>
    <w:p>
      <w:pPr>
        <w:spacing w:line="360" w:lineRule="auto"/>
        <w:jc w:val="left"/>
        <w:textAlignment w:val="center"/>
        <w:rPr>
          <w:rFonts w:ascii="Times New Roman" w:eastAsia="Times New Roman" w:hAnsi="Times New Roman" w:cs="Times New Roman"/>
        </w:rPr>
      </w:pPr>
      <w:r>
        <w:rPr>
          <w:rFonts w:ascii="Times New Roman" w:eastAsia="Times New Roman" w:hAnsi="Times New Roman" w:cs="Times New Roman"/>
        </w:rPr>
        <w:t>[3]</w:t>
      </w:r>
      <w:r>
        <w:rPr>
          <w:rFonts w:ascii="宋体" w:eastAsia="宋体" w:hAnsi="宋体" w:cs="宋体"/>
        </w:rPr>
        <w:t>某汽油机的飞轮转速为</w:t>
      </w:r>
      <w:r>
        <w:rPr>
          <w:rFonts w:ascii="Times New Roman" w:eastAsia="Times New Roman" w:hAnsi="Times New Roman" w:cs="Times New Roman"/>
        </w:rPr>
        <w:br/>
      </w:r>
    </w:p>
    <w:p>
      <w:pPr>
        <w:spacing w:line="360" w:lineRule="auto"/>
        <w:jc w:val="center"/>
        <w:textAlignment w:val="center"/>
        <w:rPr>
          <w:rFonts w:ascii="宋体" w:eastAsia="宋体" w:hAnsi="宋体" w:cs="宋体"/>
        </w:rPr>
      </w:pPr>
      <w:r>
        <w:rPr>
          <w:rFonts w:ascii="Times New Roman" w:eastAsia="Times New Roman" w:hAnsi="Times New Roman" w:cs="Times New Roman"/>
        </w:rPr>
        <w:t>2400r/min</w:t>
      </w:r>
      <w:r>
        <w:rPr>
          <w:rFonts w:ascii="宋体" w:eastAsia="宋体" w:hAnsi="宋体" w:cs="宋体"/>
        </w:rPr>
        <w:t>=</w:t>
      </w:r>
      <w:r>
        <w:rPr>
          <w:rFonts w:ascii="Times New Roman" w:eastAsia="Times New Roman" w:hAnsi="Times New Roman" w:cs="Times New Roman"/>
        </w:rPr>
        <w:t>40r/s</w:t>
      </w:r>
      <w:r>
        <w:rPr>
          <w:rFonts w:ascii="宋体" w:eastAsia="宋体" w:hAnsi="宋体" w:cs="宋体"/>
        </w:rPr>
        <w:br/>
      </w:r>
    </w:p>
    <w:p>
      <w:pPr>
        <w:spacing w:line="360" w:lineRule="auto"/>
        <w:jc w:val="left"/>
        <w:textAlignment w:val="center"/>
        <w:rPr>
          <w:rFonts w:ascii="宋体" w:eastAsia="宋体" w:hAnsi="宋体" w:cs="宋体"/>
        </w:rPr>
      </w:pPr>
      <w:r>
        <w:rPr>
          <w:rFonts w:ascii="宋体" w:eastAsia="宋体" w:hAnsi="宋体" w:cs="宋体"/>
        </w:rPr>
        <w:t>即在</w:t>
      </w:r>
      <w:r>
        <w:rPr>
          <w:rFonts w:ascii="Times New Roman" w:eastAsia="Times New Roman" w:hAnsi="Times New Roman" w:cs="Times New Roman"/>
        </w:rPr>
        <w:t>1s</w:t>
      </w:r>
      <w:r>
        <w:rPr>
          <w:rFonts w:ascii="宋体" w:eastAsia="宋体" w:hAnsi="宋体" w:cs="宋体"/>
        </w:rPr>
        <w:t>内，该汽油机的飞轮转动</w:t>
      </w:r>
      <w:r>
        <w:rPr>
          <w:rFonts w:ascii="Times New Roman" w:eastAsia="Times New Roman" w:hAnsi="Times New Roman" w:cs="Times New Roman"/>
        </w:rPr>
        <w:t>40</w:t>
      </w:r>
      <w:r>
        <w:rPr>
          <w:rFonts w:ascii="宋体" w:eastAsia="宋体" w:hAnsi="宋体" w:cs="宋体"/>
        </w:rPr>
        <w:t>周，因为汽油机在一个工作循环中，飞轮转动两周，所以在</w:t>
      </w:r>
      <w:r>
        <w:rPr>
          <w:rFonts w:ascii="Times New Roman" w:eastAsia="Times New Roman" w:hAnsi="Times New Roman" w:cs="Times New Roman"/>
        </w:rPr>
        <w:t>1s</w:t>
      </w:r>
      <w:r>
        <w:rPr>
          <w:rFonts w:ascii="宋体" w:eastAsia="宋体" w:hAnsi="宋体" w:cs="宋体"/>
        </w:rPr>
        <w:t>内，该汽油机完成的工作循环数为</w:t>
      </w:r>
      <w:r>
        <w:rPr>
          <w:rFonts w:ascii="Times New Roman" w:eastAsia="Times New Roman" w:hAnsi="Times New Roman" w:cs="Times New Roman"/>
        </w:rPr>
        <w:t>20</w:t>
      </w:r>
      <w:r>
        <w:rPr>
          <w:rFonts w:ascii="宋体" w:eastAsia="宋体" w:hAnsi="宋体" w:cs="宋体"/>
        </w:rPr>
        <w:t>个。</w:t>
      </w:r>
    </w:p>
    <w:p>
      <w:pPr>
        <w:spacing w:line="360" w:lineRule="auto"/>
        <w:jc w:val="left"/>
        <w:textAlignment w:val="center"/>
        <w:rPr>
          <w:rFonts w:ascii="宋体" w:eastAsia="宋体" w:hAnsi="宋体" w:cs="宋体"/>
        </w:rPr>
      </w:pPr>
      <w:r>
        <w:t>16．</w:t>
      </w:r>
      <w:r>
        <w:rPr>
          <w:rFonts w:ascii="Times New Roman" w:eastAsia="Times New Roman" w:hAnsi="Times New Roman" w:cs="Times New Roman"/>
        </w:rPr>
        <w:t>4.2×10</w:t>
      </w:r>
      <w:r>
        <w:rPr>
          <w:rFonts w:ascii="Times New Roman" w:eastAsia="Times New Roman" w:hAnsi="Times New Roman" w:cs="Times New Roman"/>
          <w:vertAlign w:val="superscript"/>
        </w:rPr>
        <w:t>6</w:t>
      </w:r>
      <w:r>
        <w:rPr>
          <w:rFonts w:ascii="Times New Roman" w:eastAsia="Times New Roman" w:hAnsi="Times New Roman" w:cs="Times New Roman"/>
        </w:rPr>
        <w:t>J</w:t>
      </w:r>
      <w:r>
        <w:t xml:space="preserve">    </w:t>
      </w:r>
      <w:r>
        <w:rPr>
          <w:rFonts w:ascii="Times New Roman" w:eastAsia="Times New Roman" w:hAnsi="Times New Roman" w:cs="Times New Roman"/>
        </w:rPr>
        <w:t>50</w:t>
      </w:r>
      <w:r>
        <w:t xml:space="preserve">    </w:t>
      </w:r>
      <w:r>
        <w:rPr>
          <w:rFonts w:ascii="宋体" w:eastAsia="宋体" w:hAnsi="宋体" w:cs="宋体"/>
        </w:rPr>
        <w:t>不变</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 xml:space="preserve">[1] </w:t>
      </w:r>
      <w:r>
        <w:rPr>
          <w:rFonts w:ascii="宋体" w:eastAsia="宋体" w:hAnsi="宋体" w:cs="宋体"/>
        </w:rPr>
        <w:t>秸秆煤的质量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m</w:t>
      </w:r>
      <w:r>
        <w:rPr>
          <w:rFonts w:ascii="宋体" w:eastAsia="宋体" w:hAnsi="宋体" w:cs="宋体"/>
        </w:rPr>
        <w:t>＝</w:t>
      </w:r>
      <w:r>
        <w:rPr>
          <w:rFonts w:ascii="Times New Roman" w:eastAsia="Times New Roman" w:hAnsi="Times New Roman" w:cs="Times New Roman"/>
        </w:rPr>
        <w:t>200g</w:t>
      </w:r>
      <w:r>
        <w:rPr>
          <w:rFonts w:ascii="宋体" w:eastAsia="宋体" w:hAnsi="宋体" w:cs="宋体"/>
        </w:rPr>
        <w:t>＝</w:t>
      </w:r>
      <w:r>
        <w:rPr>
          <w:rFonts w:ascii="Times New Roman" w:eastAsia="Times New Roman" w:hAnsi="Times New Roman" w:cs="Times New Roman"/>
        </w:rPr>
        <w:t>0.2kg</w:t>
      </w:r>
    </w:p>
    <w:p>
      <w:pPr>
        <w:spacing w:line="360" w:lineRule="auto"/>
        <w:jc w:val="left"/>
        <w:textAlignment w:val="center"/>
        <w:rPr>
          <w:rFonts w:ascii="宋体" w:eastAsia="宋体" w:hAnsi="宋体" w:cs="宋体"/>
        </w:rPr>
      </w:pPr>
      <w:r>
        <w:rPr>
          <w:rFonts w:ascii="宋体" w:eastAsia="宋体" w:hAnsi="宋体" w:cs="宋体"/>
        </w:rPr>
        <w:t>秸秆煤完全燃烧释放的热量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Q</w:t>
      </w:r>
      <w:r>
        <w:rPr>
          <w:rFonts w:ascii="宋体" w:eastAsia="宋体" w:hAnsi="宋体" w:cs="宋体"/>
          <w:vertAlign w:val="subscript"/>
        </w:rPr>
        <w:t>放</w:t>
      </w:r>
      <w:r>
        <w:rPr>
          <w:rFonts w:ascii="宋体" w:eastAsia="宋体" w:hAnsi="宋体" w:cs="宋体"/>
        </w:rPr>
        <w:t>＝</w:t>
      </w:r>
      <w:r>
        <w:rPr>
          <w:rFonts w:ascii="Times New Roman" w:eastAsia="Times New Roman" w:hAnsi="Times New Roman" w:cs="Times New Roman"/>
          <w:i/>
        </w:rPr>
        <w:t>m</w:t>
      </w:r>
      <w:r>
        <w:rPr>
          <w:rFonts w:ascii="宋体" w:eastAsia="宋体" w:hAnsi="宋体" w:cs="宋体"/>
          <w:vertAlign w:val="subscript"/>
        </w:rPr>
        <w:t>秸秆煤</w:t>
      </w:r>
      <w:r>
        <w:rPr>
          <w:rFonts w:ascii="Times New Roman" w:eastAsia="Times New Roman" w:hAnsi="Times New Roman" w:cs="Times New Roman"/>
          <w:i/>
        </w:rPr>
        <w:t>q</w:t>
      </w:r>
      <w:r>
        <w:rPr>
          <w:rFonts w:ascii="宋体" w:eastAsia="宋体" w:hAnsi="宋体" w:cs="宋体"/>
          <w:vertAlign w:val="subscript"/>
        </w:rPr>
        <w:t>秸秆煤</w:t>
      </w:r>
      <w:r>
        <w:rPr>
          <w:rFonts w:ascii="宋体" w:eastAsia="宋体" w:hAnsi="宋体" w:cs="宋体"/>
        </w:rPr>
        <w:t>＝</w:t>
      </w:r>
      <w:r>
        <w:rPr>
          <w:rFonts w:ascii="Times New Roman" w:eastAsia="Times New Roman" w:hAnsi="Times New Roman" w:cs="Times New Roman"/>
        </w:rPr>
        <w:t>0.2kg×2.1×10</w:t>
      </w:r>
      <w:r>
        <w:rPr>
          <w:rFonts w:ascii="Times New Roman" w:eastAsia="Times New Roman" w:hAnsi="Times New Roman" w:cs="Times New Roman"/>
          <w:vertAlign w:val="superscript"/>
        </w:rPr>
        <w:t>7</w:t>
      </w:r>
      <w:r>
        <w:rPr>
          <w:rFonts w:ascii="Times New Roman" w:eastAsia="Times New Roman" w:hAnsi="Times New Roman" w:cs="Times New Roman"/>
        </w:rPr>
        <w:t>J/kg</w:t>
      </w:r>
      <w:r>
        <w:rPr>
          <w:rFonts w:ascii="宋体" w:eastAsia="宋体" w:hAnsi="宋体" w:cs="宋体"/>
        </w:rPr>
        <w:t>＝</w:t>
      </w:r>
      <w:r>
        <w:rPr>
          <w:rFonts w:ascii="Times New Roman" w:eastAsia="Times New Roman" w:hAnsi="Times New Roman" w:cs="Times New Roman"/>
        </w:rPr>
        <w:t>4.2×10</w:t>
      </w:r>
      <w:r>
        <w:rPr>
          <w:rFonts w:ascii="Times New Roman" w:eastAsia="Times New Roman" w:hAnsi="Times New Roman" w:cs="Times New Roman"/>
          <w:vertAlign w:val="superscript"/>
        </w:rPr>
        <w:t>6</w:t>
      </w:r>
      <w:r>
        <w:rPr>
          <w:rFonts w:ascii="Times New Roman" w:eastAsia="Times New Roman" w:hAnsi="Times New Roman" w:cs="Times New Roman"/>
        </w:rPr>
        <w:t>J</w:t>
      </w:r>
    </w:p>
    <w:p>
      <w:pPr>
        <w:spacing w:line="360" w:lineRule="auto"/>
        <w:jc w:val="left"/>
        <w:textAlignment w:val="center"/>
        <w:rPr>
          <w:rFonts w:ascii="宋体" w:eastAsia="宋体" w:hAnsi="宋体" w:cs="宋体"/>
        </w:rPr>
      </w:pPr>
      <w:r>
        <w:rPr>
          <w:rFonts w:ascii="Times New Roman" w:eastAsia="Times New Roman" w:hAnsi="Times New Roman" w:cs="Times New Roman"/>
        </w:rPr>
        <w:t xml:space="preserve">[2] </w:t>
      </w:r>
      <w:r>
        <w:rPr>
          <w:rFonts w:ascii="宋体" w:eastAsia="宋体" w:hAnsi="宋体" w:cs="宋体"/>
        </w:rPr>
        <w:t>由题意可知，水吸收的热量为</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Q</w:t>
      </w:r>
      <w:r>
        <w:rPr>
          <w:rFonts w:ascii="宋体" w:eastAsia="宋体" w:hAnsi="宋体" w:cs="宋体"/>
          <w:vertAlign w:val="subscript"/>
        </w:rPr>
        <w:t>吸</w:t>
      </w:r>
      <w:r>
        <w:rPr>
          <w:rFonts w:ascii="宋体" w:eastAsia="宋体" w:hAnsi="宋体" w:cs="宋体"/>
        </w:rPr>
        <w:t>＝</w:t>
      </w:r>
      <w:r>
        <w:rPr>
          <w:rFonts w:ascii="Times New Roman" w:eastAsia="Times New Roman" w:hAnsi="Times New Roman" w:cs="Times New Roman"/>
          <w:i/>
        </w:rPr>
        <w:t>ηQ</w:t>
      </w:r>
      <w:r>
        <w:rPr>
          <w:rFonts w:ascii="宋体" w:eastAsia="宋体" w:hAnsi="宋体" w:cs="宋体"/>
          <w:vertAlign w:val="subscript"/>
        </w:rPr>
        <w:t>放</w:t>
      </w:r>
      <w:r>
        <w:rPr>
          <w:rFonts w:ascii="宋体" w:eastAsia="宋体" w:hAnsi="宋体" w:cs="宋体"/>
        </w:rPr>
        <w:t>＝</w:t>
      </w:r>
      <w:r>
        <w:rPr>
          <w:rFonts w:ascii="Times New Roman" w:eastAsia="Times New Roman" w:hAnsi="Times New Roman" w:cs="Times New Roman"/>
        </w:rPr>
        <w:t>50%×4.2×10</w:t>
      </w:r>
      <w:r>
        <w:rPr>
          <w:rFonts w:ascii="Times New Roman" w:eastAsia="Times New Roman" w:hAnsi="Times New Roman" w:cs="Times New Roman"/>
          <w:vertAlign w:val="superscript"/>
        </w:rPr>
        <w:t>6</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2.1×10</w:t>
      </w:r>
      <w:r>
        <w:rPr>
          <w:rFonts w:ascii="Times New Roman" w:eastAsia="Times New Roman" w:hAnsi="Times New Roman" w:cs="Times New Roman"/>
          <w:vertAlign w:val="superscript"/>
        </w:rPr>
        <w:t>6</w:t>
      </w:r>
      <w:r>
        <w:rPr>
          <w:rFonts w:ascii="Times New Roman" w:eastAsia="Times New Roman" w:hAnsi="Times New Roman" w:cs="Times New Roman"/>
        </w:rPr>
        <w:t>J</w:t>
      </w:r>
    </w:p>
    <w:p>
      <w:pPr>
        <w:spacing w:line="360" w:lineRule="auto"/>
        <w:jc w:val="left"/>
        <w:textAlignment w:val="center"/>
        <w:rPr>
          <w:rFonts w:ascii="宋体" w:eastAsia="宋体" w:hAnsi="宋体" w:cs="宋体"/>
        </w:rPr>
      </w:pPr>
      <w:r>
        <w:rPr>
          <w:rFonts w:ascii="宋体" w:eastAsia="宋体" w:hAnsi="宋体" w:cs="宋体"/>
        </w:rPr>
        <w:t>由</w:t>
      </w:r>
      <w:r>
        <w:rPr>
          <w:rFonts w:ascii="Times New Roman" w:eastAsia="Times New Roman" w:hAnsi="Times New Roman" w:cs="Times New Roman"/>
          <w:i/>
        </w:rPr>
        <w:t>Q</w:t>
      </w:r>
      <w:r>
        <w:rPr>
          <w:rFonts w:ascii="宋体" w:eastAsia="宋体" w:hAnsi="宋体" w:cs="宋体"/>
          <w:vertAlign w:val="subscript"/>
        </w:rPr>
        <w:t>吸</w:t>
      </w:r>
      <w:r>
        <w:rPr>
          <w:rFonts w:ascii="宋体" w:eastAsia="宋体" w:hAnsi="宋体" w:cs="宋体"/>
        </w:rPr>
        <w:t>＝</w:t>
      </w:r>
      <w:r>
        <w:rPr>
          <w:rFonts w:ascii="Times New Roman" w:eastAsia="Times New Roman" w:hAnsi="Times New Roman" w:cs="Times New Roman"/>
          <w:i/>
        </w:rPr>
        <w:t>cm</w:t>
      </w:r>
      <w:r>
        <w:rPr>
          <w:rFonts w:ascii="Times New Roman" w:eastAsia="Times New Roman" w:hAnsi="Times New Roman" w:cs="Times New Roman"/>
        </w:rPr>
        <w:t>Δ</w:t>
      </w:r>
      <w:r>
        <w:rPr>
          <w:rFonts w:ascii="Times New Roman" w:eastAsia="Times New Roman" w:hAnsi="Times New Roman" w:cs="Times New Roman"/>
          <w:i/>
        </w:rPr>
        <w:t>t</w:t>
      </w:r>
      <w:r>
        <w:rPr>
          <w:rFonts w:ascii="宋体" w:eastAsia="宋体" w:hAnsi="宋体" w:cs="宋体"/>
        </w:rPr>
        <w:t>可得，水升高的温度</w:t>
      </w:r>
    </w:p>
    <w:p>
      <w:pPr>
        <w:spacing w:line="360" w:lineRule="auto"/>
        <w:jc w:val="center"/>
        <w:textAlignment w:val="center"/>
      </w:pPr>
      <w:r>
        <w:object>
          <v:shape id="_x0000_i1069" type="#_x0000_t75" alt="eqIdb3e96742e90945e9a9aa6a525d16ba48" style="width:195.35pt;height:32.45pt" o:oleicon="f" o:ole="" coordsize="21600,21600" o:preferrelative="t" filled="f" stroked="f">
            <v:stroke joinstyle="miter"/>
            <v:imagedata r:id="rId81" o:title="eqIdb3e96742e90945e9a9aa6a525d16ba48"/>
            <o:lock v:ext="edit" aspectratio="t"/>
            <w10:anchorlock/>
          </v:shape>
          <o:OLEObject Type="Embed" ProgID="Equation.DSMT4" ShapeID="_x0000_i1069" DrawAspect="Content" ObjectID="_1468075768" r:id="rId82"/>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 xml:space="preserve">[3] </w:t>
      </w:r>
      <w:r>
        <w:rPr>
          <w:rFonts w:ascii="宋体" w:eastAsia="宋体" w:hAnsi="宋体" w:cs="宋体"/>
        </w:rPr>
        <w:t>热值是燃料的一种特性，只与燃料的种类有关，秸秆煤的质量改变，热值不变。</w:t>
      </w:r>
    </w:p>
    <w:p>
      <w:pPr>
        <w:spacing w:line="360" w:lineRule="auto"/>
        <w:jc w:val="left"/>
        <w:textAlignment w:val="center"/>
        <w:rPr>
          <w:rFonts w:ascii="Times New Roman" w:eastAsia="Times New Roman" w:hAnsi="Times New Roman" w:cs="Times New Roman"/>
        </w:rPr>
      </w:pPr>
      <w:r>
        <w:t>17．</w:t>
      </w:r>
      <w:r>
        <w:rPr>
          <w:rFonts w:ascii="Times New Roman" w:eastAsia="Times New Roman" w:hAnsi="Times New Roman" w:cs="Times New Roman"/>
        </w:rPr>
        <w:t>30</w:t>
      </w:r>
      <w:r>
        <w:t xml:space="preserve">    </w:t>
      </w:r>
      <w:r>
        <w:rPr>
          <w:rFonts w:ascii="Times New Roman" w:eastAsia="Times New Roman" w:hAnsi="Times New Roman" w:cs="Times New Roman"/>
        </w:rPr>
        <w:t>4.6×10</w:t>
      </w:r>
      <w:r>
        <w:rPr>
          <w:rFonts w:ascii="Times New Roman" w:eastAsia="Times New Roman" w:hAnsi="Times New Roman" w:cs="Times New Roman"/>
          <w:vertAlign w:val="superscript"/>
        </w:rPr>
        <w:t>7</w:t>
      </w:r>
      <w:r>
        <w:t xml:space="preserve">    </w:t>
      </w:r>
      <w:r>
        <w:rPr>
          <w:rFonts w:ascii="Times New Roman" w:eastAsia="Times New Roman" w:hAnsi="Times New Roman" w:cs="Times New Roman"/>
        </w:rPr>
        <w:t>1.15×10</w:t>
      </w:r>
      <w:r>
        <w:rPr>
          <w:rFonts w:ascii="Times New Roman" w:eastAsia="Times New Roman" w:hAnsi="Times New Roman" w:cs="Times New Roman"/>
          <w:vertAlign w:val="superscript"/>
        </w:rPr>
        <w:t>7</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w:t>
      </w:r>
      <w:r>
        <w:rPr>
          <w:rFonts w:ascii="宋体" w:eastAsia="宋体" w:hAnsi="宋体" w:cs="宋体"/>
        </w:rPr>
        <w:t>飞轮转速为</w:t>
      </w:r>
      <w:r>
        <w:rPr>
          <w:rFonts w:ascii="Times New Roman" w:eastAsia="Times New Roman" w:hAnsi="Times New Roman" w:cs="Times New Roman"/>
        </w:rPr>
        <w:t>3600</w:t>
      </w:r>
      <w:r>
        <w:rPr>
          <w:rFonts w:ascii="宋体" w:eastAsia="宋体" w:hAnsi="宋体" w:cs="宋体"/>
        </w:rPr>
        <w:t>转</w:t>
      </w:r>
      <w:r>
        <w:rPr>
          <w:rFonts w:ascii="Times New Roman" w:eastAsia="Times New Roman" w:hAnsi="Times New Roman" w:cs="Times New Roman"/>
        </w:rPr>
        <w:t>/</w:t>
      </w:r>
      <w:r>
        <w:rPr>
          <w:rFonts w:ascii="宋体" w:eastAsia="宋体" w:hAnsi="宋体" w:cs="宋体"/>
        </w:rPr>
        <w:t>分，即</w:t>
      </w:r>
      <w:r>
        <w:rPr>
          <w:rFonts w:ascii="Times New Roman" w:eastAsia="Times New Roman" w:hAnsi="Times New Roman" w:cs="Times New Roman"/>
        </w:rPr>
        <w:t>1</w:t>
      </w:r>
      <w:r>
        <w:rPr>
          <w:rFonts w:ascii="宋体" w:eastAsia="宋体" w:hAnsi="宋体" w:cs="宋体"/>
        </w:rPr>
        <w:t>分钟飞轮转到</w:t>
      </w:r>
      <w:r>
        <w:rPr>
          <w:rFonts w:ascii="Times New Roman" w:eastAsia="Times New Roman" w:hAnsi="Times New Roman" w:cs="Times New Roman"/>
        </w:rPr>
        <w:t>3600</w:t>
      </w:r>
      <w:r>
        <w:rPr>
          <w:rFonts w:ascii="宋体" w:eastAsia="宋体" w:hAnsi="宋体" w:cs="宋体"/>
        </w:rPr>
        <w:t>转，则</w:t>
      </w:r>
      <w:r>
        <w:rPr>
          <w:rFonts w:ascii="Times New Roman" w:eastAsia="Times New Roman" w:hAnsi="Times New Roman" w:cs="Times New Roman"/>
        </w:rPr>
        <w:t>1s</w:t>
      </w:r>
      <w:r>
        <w:rPr>
          <w:rFonts w:ascii="宋体" w:eastAsia="宋体" w:hAnsi="宋体" w:cs="宋体"/>
        </w:rPr>
        <w:t>内飞轮转动的转速为</w:t>
      </w:r>
    </w:p>
    <w:p>
      <w:pPr>
        <w:spacing w:line="360" w:lineRule="auto"/>
        <w:jc w:val="center"/>
        <w:textAlignment w:val="center"/>
      </w:pPr>
      <w:r>
        <w:object>
          <v:shape id="_x0000_i1070" type="#_x0000_t75" alt="eqId7f46a042dbf44aa39063938a8d56ab25" style="width:67.7pt;height:28pt" o:oleicon="f" o:ole="" coordsize="21600,21600" o:preferrelative="t" filled="f" stroked="f">
            <v:stroke joinstyle="miter"/>
            <v:imagedata r:id="rId83" o:title="eqId7f46a042dbf44aa39063938a8d56ab25"/>
            <o:lock v:ext="edit" aspectratio="t"/>
            <w10:anchorlock/>
          </v:shape>
          <o:OLEObject Type="Embed" ProgID="Equation.DSMT4" ShapeID="_x0000_i1070" DrawAspect="Content" ObjectID="_1468075769" r:id="rId84"/>
        </w:object>
      </w:r>
    </w:p>
    <w:p>
      <w:pPr>
        <w:spacing w:line="360" w:lineRule="auto"/>
        <w:jc w:val="left"/>
        <w:textAlignment w:val="center"/>
        <w:rPr>
          <w:rFonts w:ascii="宋体" w:eastAsia="宋体" w:hAnsi="宋体" w:cs="宋体"/>
        </w:rPr>
      </w:pPr>
      <w:r>
        <w:rPr>
          <w:rFonts w:ascii="宋体" w:eastAsia="宋体" w:hAnsi="宋体" w:cs="宋体"/>
        </w:rPr>
        <w:t>汽油机一个工作循环活塞往复</w:t>
      </w:r>
      <w:r>
        <w:rPr>
          <w:rFonts w:ascii="Times New Roman" w:eastAsia="Times New Roman" w:hAnsi="Times New Roman" w:cs="Times New Roman"/>
        </w:rPr>
        <w:t>2</w:t>
      </w:r>
      <w:r>
        <w:rPr>
          <w:rFonts w:ascii="宋体" w:eastAsia="宋体" w:hAnsi="宋体" w:cs="宋体"/>
        </w:rPr>
        <w:t>次，曲轴转动</w:t>
      </w:r>
      <w:r>
        <w:rPr>
          <w:rFonts w:ascii="Times New Roman" w:eastAsia="Times New Roman" w:hAnsi="Times New Roman" w:cs="Times New Roman"/>
        </w:rPr>
        <w:t>2</w:t>
      </w:r>
      <w:r>
        <w:rPr>
          <w:rFonts w:ascii="宋体" w:eastAsia="宋体" w:hAnsi="宋体" w:cs="宋体"/>
        </w:rPr>
        <w:t>周，做功</w:t>
      </w:r>
      <w:r>
        <w:rPr>
          <w:rFonts w:ascii="Times New Roman" w:eastAsia="Times New Roman" w:hAnsi="Times New Roman" w:cs="Times New Roman"/>
        </w:rPr>
        <w:t>1</w:t>
      </w:r>
      <w:r>
        <w:rPr>
          <w:rFonts w:ascii="宋体" w:eastAsia="宋体" w:hAnsi="宋体" w:cs="宋体"/>
        </w:rPr>
        <w:t>次，因此</w:t>
      </w:r>
      <w:r>
        <w:rPr>
          <w:rFonts w:ascii="Times New Roman" w:eastAsia="Times New Roman" w:hAnsi="Times New Roman" w:cs="Times New Roman"/>
        </w:rPr>
        <w:t>1s</w:t>
      </w:r>
      <w:r>
        <w:rPr>
          <w:rFonts w:ascii="宋体" w:eastAsia="宋体" w:hAnsi="宋体" w:cs="宋体"/>
        </w:rPr>
        <w:t>对外做功的次数为</w:t>
      </w:r>
    </w:p>
    <w:p>
      <w:pPr>
        <w:spacing w:line="360" w:lineRule="auto"/>
        <w:jc w:val="center"/>
        <w:textAlignment w:val="center"/>
      </w:pPr>
      <w:r>
        <w:object>
          <v:shape id="_x0000_i1071" type="#_x0000_t75" alt="eqId86a51450728a4b28b2e1c73078836726" style="width:67.75pt;height:28.9pt" o:oleicon="f" o:ole="" coordsize="21600,21600" o:preferrelative="t" filled="f" stroked="f">
            <v:stroke joinstyle="miter"/>
            <v:imagedata r:id="rId85" o:title="eqId86a51450728a4b28b2e1c73078836726"/>
            <o:lock v:ext="edit" aspectratio="t"/>
            <w10:anchorlock/>
          </v:shape>
          <o:OLEObject Type="Embed" ProgID="Equation.DSMT4" ShapeID="_x0000_i1071" DrawAspect="Content" ObjectID="_1468075770" r:id="rId86"/>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[2]</w:t>
      </w:r>
      <w:r>
        <w:rPr>
          <w:rFonts w:ascii="宋体" w:eastAsia="宋体" w:hAnsi="宋体" w:cs="宋体"/>
        </w:rPr>
        <w:t>知道汽油的热值，完全燃烧</w:t>
      </w:r>
      <w:r>
        <w:rPr>
          <w:rFonts w:ascii="Times New Roman" w:eastAsia="Times New Roman" w:hAnsi="Times New Roman" w:cs="Times New Roman"/>
        </w:rPr>
        <w:t>1kg</w:t>
      </w:r>
      <w:r>
        <w:rPr>
          <w:rFonts w:ascii="宋体" w:eastAsia="宋体" w:hAnsi="宋体" w:cs="宋体"/>
        </w:rPr>
        <w:t>汽油放出的热量为</w:t>
      </w:r>
    </w:p>
    <w:p>
      <w:pPr>
        <w:spacing w:line="360" w:lineRule="auto"/>
        <w:jc w:val="center"/>
        <w:textAlignment w:val="center"/>
      </w:pPr>
      <w:r>
        <w:object>
          <v:shape id="_x0000_i1072" type="#_x0000_t75" alt="eqIdcff1176d493144bb901aa74fdc023d6c" style="width:184.8pt;height:17.5pt" o:oleicon="f" o:ole="" coordsize="21600,21600" o:preferrelative="t" filled="f" stroked="f">
            <v:stroke joinstyle="miter"/>
            <v:imagedata r:id="rId87" o:title="eqIdcff1176d493144bb901aa74fdc023d6c"/>
            <o:lock v:ext="edit" aspectratio="t"/>
            <w10:anchorlock/>
          </v:shape>
          <o:OLEObject Type="Embed" ProgID="Equation.DSMT4" ShapeID="_x0000_i1072" DrawAspect="Content" ObjectID="_1468075771" r:id="rId88"/>
        </w:object>
      </w:r>
    </w:p>
    <w:p>
      <w:pPr>
        <w:spacing w:line="360" w:lineRule="auto"/>
        <w:jc w:val="left"/>
        <w:textAlignment w:val="center"/>
        <w:rPr>
          <w:rFonts w:ascii="宋体" w:eastAsia="宋体" w:hAnsi="宋体" w:cs="宋体"/>
        </w:rPr>
      </w:pPr>
      <w:r>
        <w:rPr>
          <w:rFonts w:ascii="Times New Roman" w:eastAsia="Times New Roman" w:hAnsi="Times New Roman" w:cs="Times New Roman"/>
        </w:rPr>
        <w:t>[3]</w:t>
      </w:r>
      <w:r>
        <w:rPr>
          <w:rFonts w:ascii="宋体" w:eastAsia="宋体" w:hAnsi="宋体" w:cs="宋体"/>
        </w:rPr>
        <w:t>因为热机的效率</w:t>
      </w:r>
      <w:r>
        <w:rPr>
          <w:rFonts w:ascii="Times New Roman" w:eastAsia="Times New Roman" w:hAnsi="Times New Roman" w:cs="Times New Roman"/>
        </w:rPr>
        <w:t xml:space="preserve"> </w:t>
      </w:r>
      <w:r>
        <w:object>
          <v:shape id="_x0000_i1073" type="#_x0000_t75" alt="eqId3c439ecd30e746568cc011992a11cdda" style="width:30.75pt;height:28.75pt" o:oleicon="f" o:ole="" coordsize="21600,21600" o:preferrelative="t" filled="f" stroked="f">
            <v:stroke joinstyle="miter"/>
            <v:imagedata r:id="rId89" o:title="eqId3c439ecd30e746568cc011992a11cdda"/>
            <o:lock v:ext="edit" aspectratio="t"/>
            <w10:anchorlock/>
          </v:shape>
          <o:OLEObject Type="Embed" ProgID="Equation.DSMT4" ShapeID="_x0000_i1073" DrawAspect="Content" ObjectID="_1468075772" r:id="rId90"/>
        </w:object>
      </w:r>
      <w:r>
        <w:rPr>
          <w:rFonts w:ascii="宋体" w:eastAsia="宋体" w:hAnsi="宋体" w:cs="宋体"/>
        </w:rPr>
        <w:t>，其效率为</w:t>
      </w:r>
      <w:r>
        <w:rPr>
          <w:rFonts w:ascii="Times New Roman" w:eastAsia="Times New Roman" w:hAnsi="Times New Roman" w:cs="Times New Roman"/>
        </w:rPr>
        <w:t>25%</w:t>
      </w:r>
      <w:r>
        <w:rPr>
          <w:rFonts w:ascii="宋体" w:eastAsia="宋体" w:hAnsi="宋体" w:cs="宋体"/>
        </w:rPr>
        <w:t>，则消耗</w:t>
      </w:r>
      <w:r>
        <w:rPr>
          <w:rFonts w:ascii="Times New Roman" w:eastAsia="Times New Roman" w:hAnsi="Times New Roman" w:cs="Times New Roman"/>
        </w:rPr>
        <w:t>1kg</w:t>
      </w:r>
      <w:r>
        <w:rPr>
          <w:rFonts w:ascii="宋体" w:eastAsia="宋体" w:hAnsi="宋体" w:cs="宋体"/>
        </w:rPr>
        <w:t>汽油转化为机械能</w:t>
      </w:r>
    </w:p>
    <w:p>
      <w:pPr>
        <w:spacing w:line="360" w:lineRule="auto"/>
        <w:jc w:val="center"/>
        <w:textAlignment w:val="center"/>
      </w:pPr>
      <w:r>
        <w:object>
          <v:shape id="_x0000_i1074" type="#_x0000_t75" alt="eqIdd11f30b847b743ceac13207e60436246" style="width:163.65pt;height:15.7pt" o:oleicon="f" o:ole="" coordsize="21600,21600" o:preferrelative="t" filled="f" stroked="f">
            <v:stroke joinstyle="miter"/>
            <v:imagedata r:id="rId91" o:title="eqIdd11f30b847b743ceac13207e60436246"/>
            <o:lock v:ext="edit" aspectratio="t"/>
            <w10:anchorlock/>
          </v:shape>
          <o:OLEObject Type="Embed" ProgID="Equation.DSMT4" ShapeID="_x0000_i1074" DrawAspect="Content" ObjectID="_1468075773" r:id="rId92"/>
        </w:object>
      </w:r>
    </w:p>
    <w:p>
      <w:pPr>
        <w:spacing w:line="360" w:lineRule="auto"/>
        <w:jc w:val="left"/>
        <w:textAlignment w:val="center"/>
        <w:rPr>
          <w:rFonts w:ascii="宋体" w:eastAsia="宋体" w:hAnsi="宋体" w:cs="宋体"/>
        </w:rPr>
      </w:pPr>
      <w:r>
        <w:t>18．</w:t>
      </w:r>
      <w:r>
        <w:rPr>
          <w:rFonts w:ascii="宋体" w:eastAsia="宋体" w:hAnsi="宋体" w:cs="宋体"/>
        </w:rPr>
        <w:t>甲丙</w:t>
      </w:r>
      <w:r>
        <w:t xml:space="preserve">    </w:t>
      </w:r>
      <w:r>
        <w:rPr>
          <w:rFonts w:ascii="宋体" w:eastAsia="宋体" w:hAnsi="宋体" w:cs="宋体"/>
        </w:rPr>
        <w:t>相同质量的同种液体温度升高的多少</w:t>
      </w:r>
      <w:r>
        <w:t xml:space="preserve">    </w:t>
      </w:r>
      <w:r>
        <w:rPr>
          <w:rFonts w:ascii="宋体" w:eastAsia="宋体" w:hAnsi="宋体" w:cs="宋体"/>
        </w:rPr>
        <w:t>偏小</w:t>
      </w:r>
      <w:r>
        <w:t xml:space="preserve">    </w:t>
      </w:r>
      <w:r>
        <w:rPr>
          <w:rFonts w:ascii="宋体" w:eastAsia="宋体" w:hAnsi="宋体" w:cs="宋体"/>
        </w:rPr>
        <w:t>一是酒精不能完全燃烧；二是放出的热量未全部被水吸收</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燃料的热值大小不能直接测量，需要通过液体吸收热量的多少来体现燃料燃烧放出热量的多少，而液体吸收热量的多少跟液体的质量和升高的温度有关，因此为了比较热值大小要用不同的燃料，加热同一种液体，让液体的质量相同，故选择甲、丙两图进行实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燃料完全燃烧放出热量的多少，可以利用转换法通过温度计的示数高低得出吸热多少，进而判断热值大小。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[3][4]</w:t>
      </w:r>
      <w:r>
        <w:rPr>
          <w:rFonts w:ascii="宋体" w:eastAsia="宋体" w:hAnsi="宋体" w:cs="宋体"/>
        </w:rPr>
        <w:t>在此实验中，酒精并不能完全燃烧，并且燃烧放出的热量未全部被水吸收，使得实验得到的燃料热值偏小。</w:t>
      </w:r>
    </w:p>
    <w:p>
      <w:pPr>
        <w:spacing w:line="360" w:lineRule="auto"/>
        <w:jc w:val="left"/>
        <w:textAlignment w:val="center"/>
        <w:rPr>
          <w:rFonts w:ascii="宋体" w:eastAsia="宋体" w:hAnsi="宋体" w:cs="宋体"/>
        </w:rPr>
      </w:pPr>
      <w:r>
        <w:t>19．</w:t>
      </w:r>
      <w:r>
        <w:rPr>
          <w:rFonts w:ascii="宋体" w:eastAsia="宋体" w:hAnsi="宋体" w:cs="宋体"/>
        </w:rPr>
        <w:t>秒表</w:t>
      </w:r>
      <w:r>
        <w:t xml:space="preserve">    </w:t>
      </w:r>
      <w:r>
        <w:rPr>
          <w:rFonts w:ascii="宋体" w:eastAsia="宋体" w:hAnsi="宋体" w:cs="宋体"/>
        </w:rPr>
        <w:t>质量</w:t>
      </w:r>
      <w:r>
        <w:t xml:space="preserve">    </w:t>
      </w:r>
      <w:r>
        <w:rPr>
          <w:rFonts w:ascii="宋体" w:eastAsia="宋体" w:hAnsi="宋体" w:cs="宋体"/>
        </w:rPr>
        <w:t>吸收的热量</w:t>
      </w:r>
      <w:r>
        <w:t xml:space="preserve">    </w:t>
      </w:r>
      <w:r>
        <w:rPr>
          <w:rFonts w:ascii="宋体" w:eastAsia="宋体" w:hAnsi="宋体" w:cs="宋体"/>
        </w:rPr>
        <w:t>弱</w:t>
      </w:r>
      <w:r>
        <w:t xml:space="preserve">    </w:t>
      </w:r>
      <w:r>
        <w:rPr>
          <w:rFonts w:ascii="宋体" w:eastAsia="宋体" w:hAnsi="宋体" w:cs="宋体"/>
        </w:rPr>
        <w:t>煤油</w:t>
      </w:r>
      <w:r>
        <w:t xml:space="preserve">    </w:t>
      </w:r>
      <w:r>
        <w:rPr>
          <w:rFonts w:ascii="宋体" w:eastAsia="宋体" w:hAnsi="宋体" w:cs="宋体"/>
        </w:rPr>
        <w:t>偏小</w:t>
      </w:r>
      <w:r>
        <w:t xml:space="preserve">    </w:t>
      </w:r>
      <w:r>
        <w:rPr>
          <w:rFonts w:ascii="宋体" w:eastAsia="宋体" w:hAnsi="宋体" w:cs="宋体"/>
        </w:rPr>
        <w:t>由于存在热量的散失</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比较不同液体的吸热能力，实验中需要控制液体的质量相同，故需要天平测量液体的质量；需要记录不同时刻水和煤油的温度，故需要秒表来计时。</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根据控制变量法知，在“比较不同液体的吸热能力”时，应控制水和煤油的质量相同。</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用相同的酒精灯给两种物质加热，在相同的时间内，水和煤油吸收的热量是相同的，这是转换法的应用。</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4</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在甲装置中，等质量的水和煤油加热相同时间，水和煤油吸收的热量相同，由</w:t>
      </w:r>
      <w:r>
        <w:object>
          <v:shape id="_x0000_i1075" type="#_x0000_t75" alt="eqIdc88a67230d274c5f99ec73a7ba1907bb" style="width:38.7pt;height:26.9pt" o:oleicon="f" o:ole="" coordsize="21600,21600" o:preferrelative="t" filled="f" stroked="f">
            <v:stroke joinstyle="miter"/>
            <v:imagedata r:id="rId93" o:title="eqIdc88a67230d274c5f99ec73a7ba1907bb"/>
            <o:lock v:ext="edit" aspectratio="t"/>
            <w10:anchorlock/>
          </v:shape>
          <o:OLEObject Type="Embed" ProgID="Equation.DSMT4" ShapeID="_x0000_i1075" DrawAspect="Content" ObjectID="_1468075774" r:id="rId94"/>
        </w:object>
      </w:r>
      <w:r>
        <w:rPr>
          <w:rFonts w:ascii="宋体" w:eastAsia="宋体" w:hAnsi="宋体" w:cs="宋体"/>
        </w:rPr>
        <w:t>知温度升高多的吸热能力弱。</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5</w:t>
      </w:r>
      <w:r>
        <w:rPr>
          <w:rFonts w:ascii="宋体" w:eastAsia="宋体" w:hAnsi="宋体" w:cs="宋体"/>
        </w:rPr>
        <w:t>）</w:t>
      </w:r>
      <w:r>
        <w:rPr>
          <w:rFonts w:ascii="Times New Roman" w:eastAsia="Times New Roman" w:hAnsi="Times New Roman" w:cs="Times New Roman"/>
        </w:rPr>
        <w:t>[5][6][7]</w:t>
      </w:r>
      <w:r>
        <w:rPr>
          <w:rFonts w:ascii="宋体" w:eastAsia="宋体" w:hAnsi="宋体" w:cs="宋体"/>
        </w:rPr>
        <w:t>水的质量和初温相同，由</w:t>
      </w:r>
      <w:r>
        <w:object>
          <v:shape id="_x0000_i1076" type="#_x0000_t75" alt="eqId7cbf1e8872184a99a27c00fd82254394" style="width:44pt;height:14.05pt" o:oleicon="f" o:ole="" coordsize="21600,21600" o:preferrelative="t" filled="f" stroked="f">
            <v:stroke joinstyle="miter"/>
            <v:imagedata r:id="rId95" o:title="eqId7cbf1e8872184a99a27c00fd82254394"/>
            <o:lock v:ext="edit" aspectratio="t"/>
            <w10:anchorlock/>
          </v:shape>
          <o:OLEObject Type="Embed" ProgID="Equation.DSMT4" ShapeID="_x0000_i1076" DrawAspect="Content" ObjectID="_1468075775" r:id="rId96"/>
        </w:object>
      </w:r>
      <w:r>
        <w:rPr>
          <w:rFonts w:ascii="宋体" w:eastAsia="宋体" w:hAnsi="宋体" w:cs="宋体"/>
        </w:rPr>
        <w:t>知，末温高的吸收的热量较多；在消耗燃料的质量相同，由</w:t>
      </w:r>
      <w:r>
        <w:rPr>
          <w:rFonts w:ascii="Times New Roman" w:eastAsia="Times New Roman" w:hAnsi="Times New Roman" w:cs="Times New Roman"/>
          <w:i/>
        </w:rPr>
        <w:t>Q</w:t>
      </w:r>
      <w:r>
        <w:rPr>
          <w:rFonts w:ascii="Times New Roman" w:eastAsia="Times New Roman" w:hAnsi="Times New Roman" w:cs="Times New Roman"/>
        </w:rPr>
        <w:t>=</w:t>
      </w:r>
      <w:r>
        <w:rPr>
          <w:rFonts w:ascii="Times New Roman" w:eastAsia="Times New Roman" w:hAnsi="Times New Roman" w:cs="Times New Roman"/>
          <w:i/>
        </w:rPr>
        <w:t>qm</w:t>
      </w:r>
      <w:r>
        <w:rPr>
          <w:rFonts w:ascii="宋体" w:eastAsia="宋体" w:hAnsi="宋体" w:cs="宋体"/>
        </w:rPr>
        <w:t>知，水温上升越高，对应的燃料的热值越大，所以煤油的热值大；在实验的过程中，由于存在热量的散失，用水吸收的热量代表燃料燃烧放出的热量会偏小，所以实验测得的热值会偏小。</w:t>
      </w:r>
    </w:p>
    <w:p>
      <w:pPr>
        <w:spacing w:line="360" w:lineRule="auto"/>
        <w:jc w:val="left"/>
        <w:textAlignment w:val="center"/>
      </w:pPr>
      <w:r>
        <w:t>20．</w:t>
      </w:r>
      <w:r>
        <w:rPr>
          <w:rFonts w:ascii="宋体" w:eastAsia="宋体" w:hAnsi="宋体" w:cs="宋体"/>
        </w:rPr>
        <w:t>比热容大</w:t>
      </w:r>
      <w:r>
        <w:t xml:space="preserve">    </w:t>
      </w:r>
      <w:r>
        <w:rPr>
          <w:rFonts w:ascii="宋体" w:eastAsia="宋体" w:hAnsi="宋体" w:cs="宋体"/>
        </w:rPr>
        <w:t>汽化</w:t>
      </w:r>
      <w:r>
        <w:t xml:space="preserve">    </w:t>
      </w:r>
      <w:r>
        <w:rPr>
          <w:rFonts w:ascii="宋体" w:eastAsia="宋体" w:hAnsi="宋体" w:cs="宋体"/>
        </w:rPr>
        <w:t>吸热</w:t>
      </w:r>
      <w:r>
        <w:t xml:space="preserve">    </w:t>
      </w:r>
      <w:r>
        <w:rPr>
          <w:rFonts w:ascii="宋体" w:eastAsia="宋体" w:hAnsi="宋体" w:cs="宋体"/>
        </w:rPr>
        <w:t>压缩冲程</w:t>
      </w:r>
      <w:r>
        <w:t xml:space="preserve">    </w:t>
      </w:r>
      <w:r>
        <w:object>
          <v:shape id="_x0000_i1077" type="#_x0000_t75" alt="eqId79eb6a8ee2414b95802ce660423678ce" style="width:42.2pt;height:13.85pt" o:oleicon="f" o:ole="" coordsize="21600,21600" o:preferrelative="t" filled="f" stroked="f">
            <v:stroke joinstyle="miter"/>
            <v:imagedata r:id="rId97" o:title="eqId79eb6a8ee2414b95802ce660423678ce"/>
            <o:lock v:ext="edit" aspectratio="t"/>
            <w10:anchorlock/>
          </v:shape>
          <o:OLEObject Type="Embed" ProgID="Equation.DSMT4" ShapeID="_x0000_i1077" DrawAspect="Content" ObjectID="_1468075776" r:id="rId98"/>
        </w:objec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Times New Roman" w:eastAsia="Times New Roman" w:hAnsi="Times New Roman" w:cs="Times New Roman"/>
        </w:rPr>
        <w:t>(1)[1]</w:t>
      </w:r>
      <w:r>
        <w:rPr>
          <w:rFonts w:ascii="宋体" w:eastAsia="宋体" w:hAnsi="宋体" w:cs="宋体"/>
        </w:rPr>
        <w:t>水的比热容大的特点，说明水在吸收较多热量的情况下温度变化比较小。保护并增大城区的绿地、水体面积，多植树，这些措施使水含量增加，可以减弱夏季城市热岛效应。</w:t>
      </w:r>
    </w:p>
    <w:p>
      <w:pPr>
        <w:spacing w:line="360" w:lineRule="auto"/>
        <w:jc w:val="left"/>
        <w:textAlignment w:val="center"/>
        <w:rPr>
          <w:rFonts w:ascii="宋体" w:eastAsia="宋体" w:hAnsi="宋体" w:cs="宋体"/>
        </w:rPr>
      </w:pPr>
      <w:r>
        <w:rPr>
          <w:rFonts w:ascii="Times New Roman" w:eastAsia="Times New Roman" w:hAnsi="Times New Roman" w:cs="Times New Roman"/>
        </w:rPr>
        <w:t>(2)[2]</w:t>
      </w:r>
      <w:r>
        <w:rPr>
          <w:rFonts w:ascii="宋体" w:eastAsia="宋体" w:hAnsi="宋体" w:cs="宋体"/>
        </w:rPr>
        <w:t>物态变化中，沸腾和蒸发都属于汽化现象。</w:t>
      </w:r>
    </w:p>
    <w:p>
      <w:pPr>
        <w:spacing w:line="360" w:lineRule="auto"/>
        <w:jc w:val="left"/>
        <w:textAlignment w:val="center"/>
        <w:rPr>
          <w:rFonts w:ascii="宋体" w:eastAsia="宋体" w:hAnsi="宋体" w:cs="宋体"/>
        </w:rPr>
      </w:pPr>
      <w:r>
        <w:rPr>
          <w:rFonts w:ascii="Times New Roman" w:eastAsia="Times New Roman" w:hAnsi="Times New Roman" w:cs="Times New Roman"/>
        </w:rPr>
        <w:t xml:space="preserve">[3] </w:t>
      </w:r>
      <w:r>
        <w:rPr>
          <w:rFonts w:ascii="宋体" w:eastAsia="宋体" w:hAnsi="宋体" w:cs="宋体"/>
        </w:rPr>
        <w:t>汽化吸热，蒸发具有吸热制冷的效果。</w:t>
      </w:r>
    </w:p>
    <w:p>
      <w:pPr>
        <w:spacing w:line="360" w:lineRule="auto"/>
        <w:jc w:val="left"/>
        <w:textAlignment w:val="center"/>
        <w:rPr>
          <w:rFonts w:ascii="宋体" w:eastAsia="宋体" w:hAnsi="宋体" w:cs="宋体"/>
        </w:rPr>
      </w:pPr>
      <w:r>
        <w:rPr>
          <w:rFonts w:ascii="Times New Roman" w:eastAsia="Times New Roman" w:hAnsi="Times New Roman" w:cs="Times New Roman"/>
        </w:rPr>
        <w:t xml:space="preserve">(3)[4] </w:t>
      </w:r>
      <w:r>
        <w:rPr>
          <w:rFonts w:ascii="宋体" w:eastAsia="宋体" w:hAnsi="宋体" w:cs="宋体"/>
        </w:rPr>
        <w:t>汽油机压缩冲程的特点：进气门、排气门都关闭，活塞向上运动。在压缩冲程中，活塞压缩汽油和空气的混合物，活塞对气体做功，将机械能转化为气体的内能。</w:t>
      </w:r>
    </w:p>
    <w:p>
      <w:pPr>
        <w:spacing w:line="360" w:lineRule="auto"/>
        <w:jc w:val="left"/>
        <w:textAlignment w:val="center"/>
        <w:rPr>
          <w:rFonts w:ascii="宋体" w:eastAsia="宋体" w:hAnsi="宋体" w:cs="宋体"/>
        </w:rPr>
      </w:pPr>
      <w:r>
        <w:rPr>
          <w:rFonts w:ascii="Times New Roman" w:eastAsia="Times New Roman" w:hAnsi="Times New Roman" w:cs="Times New Roman"/>
        </w:rPr>
        <w:t>[5]</w:t>
      </w:r>
      <w:r>
        <w:rPr>
          <w:rFonts w:ascii="宋体" w:eastAsia="宋体" w:hAnsi="宋体" w:cs="宋体"/>
        </w:rPr>
        <w:t>由题意知，汽车百公里油耗</w:t>
      </w:r>
      <w:r>
        <w:rPr>
          <w:rFonts w:ascii="Times New Roman" w:eastAsia="Times New Roman" w:hAnsi="Times New Roman" w:cs="Times New Roman"/>
        </w:rPr>
        <w:t>8L</w:t>
      </w:r>
      <w:r>
        <w:rPr>
          <w:rFonts w:ascii="宋体" w:eastAsia="宋体" w:hAnsi="宋体" w:cs="宋体"/>
        </w:rPr>
        <w:t>，此车行驶</w:t>
      </w:r>
      <w:r>
        <w:rPr>
          <w:rFonts w:ascii="Times New Roman" w:eastAsia="Times New Roman" w:hAnsi="Times New Roman" w:cs="Times New Roman"/>
        </w:rPr>
        <w:t>100km</w:t>
      </w:r>
      <w:r>
        <w:rPr>
          <w:rFonts w:ascii="宋体" w:eastAsia="宋体" w:hAnsi="宋体" w:cs="宋体"/>
        </w:rPr>
        <w:t>，</w:t>
      </w:r>
      <w:r>
        <w:rPr>
          <w:rFonts w:ascii="Times New Roman" w:eastAsia="Times New Roman" w:hAnsi="Times New Roman" w:cs="Times New Roman"/>
          <w:i/>
        </w:rPr>
        <w:t xml:space="preserve"> V</w:t>
      </w:r>
      <w:r>
        <w:rPr>
          <w:rFonts w:ascii="宋体" w:eastAsia="宋体" w:hAnsi="宋体" w:cs="宋体"/>
          <w:vertAlign w:val="subscript"/>
        </w:rPr>
        <w:t>汽油</w:t>
      </w:r>
      <w:r>
        <w:rPr>
          <w:rFonts w:ascii="Times New Roman" w:eastAsia="Times New Roman" w:hAnsi="Times New Roman" w:cs="Times New Roman"/>
        </w:rPr>
        <w:t>=8L=8×10</w:t>
      </w:r>
      <w:r>
        <w:rPr>
          <w:rFonts w:ascii="Times New Roman" w:eastAsia="Times New Roman" w:hAnsi="Times New Roman" w:cs="Times New Roman"/>
          <w:vertAlign w:val="superscript"/>
        </w:rPr>
        <w:t>-3</w:t>
      </w:r>
      <w:r>
        <w:rPr>
          <w:rFonts w:ascii="Times New Roman" w:eastAsia="Times New Roman" w:hAnsi="Times New Roman" w:cs="Times New Roman"/>
        </w:rPr>
        <w:t>m</w:t>
      </w:r>
      <w:r>
        <w:rPr>
          <w:rFonts w:ascii="Times New Roman" w:eastAsia="Times New Roman" w:hAnsi="Times New Roman" w:cs="Times New Roman"/>
          <w:vertAlign w:val="superscript"/>
        </w:rPr>
        <w:t>3</w:t>
      </w:r>
      <w:r>
        <w:rPr>
          <w:rFonts w:ascii="宋体" w:eastAsia="宋体" w:hAnsi="宋体" w:cs="宋体"/>
        </w:rPr>
        <w:t>，耗油质量为</w:t>
      </w:r>
    </w:p>
    <w:p>
      <w:pPr>
        <w:spacing w:line="360" w:lineRule="auto"/>
        <w:jc w:val="center"/>
        <w:textAlignment w:val="center"/>
      </w:pPr>
      <w:r>
        <w:object>
          <v:shape id="_x0000_i1078" type="#_x0000_t75" alt="eqId7bfa308e899c40d584f179db5e6ebe91" style="width:212.05pt;height:17.8pt" o:oleicon="f" o:ole="" coordsize="21600,21600" o:preferrelative="t" filled="f" stroked="f">
            <v:stroke joinstyle="miter"/>
            <v:imagedata r:id="rId99" o:title="eqId7bfa308e899c40d584f179db5e6ebe91"/>
            <o:lock v:ext="edit" aspectratio="t"/>
            <w10:anchorlock/>
          </v:shape>
          <o:OLEObject Type="Embed" ProgID="Equation.DSMT4" ShapeID="_x0000_i1078" DrawAspect="Content" ObjectID="_1468075777" r:id="rId100"/>
        </w:object>
      </w:r>
    </w:p>
    <w:p>
      <w:pPr>
        <w:spacing w:line="360" w:lineRule="auto"/>
        <w:jc w:val="left"/>
        <w:textAlignment w:val="center"/>
        <w:rPr>
          <w:rFonts w:ascii="宋体" w:eastAsia="宋体" w:hAnsi="宋体" w:cs="宋体"/>
        </w:rPr>
      </w:pPr>
      <w:r>
        <w:rPr>
          <w:rFonts w:ascii="宋体" w:eastAsia="宋体" w:hAnsi="宋体" w:cs="宋体"/>
        </w:rPr>
        <w:t>根据热值公式</w:t>
      </w:r>
      <w:r>
        <w:object>
          <v:shape id="_x0000_i1079" type="#_x0000_t75" alt="eqIdf6eea76d7fe84872a132747082ba99b3" style="width:36.05pt;height:15.8pt" o:oleicon="f" o:ole="" coordsize="21600,21600" o:preferrelative="t" filled="f" stroked="f">
            <v:stroke joinstyle="miter"/>
            <v:imagedata r:id="rId101" o:title="eqIdf6eea76d7fe84872a132747082ba99b3"/>
            <o:lock v:ext="edit" aspectratio="t"/>
            <w10:anchorlock/>
          </v:shape>
          <o:OLEObject Type="Embed" ProgID="Equation.DSMT4" ShapeID="_x0000_i1079" DrawAspect="Content" ObjectID="_1468075778" r:id="rId102"/>
        </w:object>
      </w:r>
      <w:r>
        <w:rPr>
          <w:rFonts w:ascii="宋体" w:eastAsia="宋体" w:hAnsi="宋体" w:cs="宋体"/>
        </w:rPr>
        <w:t>知</w:t>
      </w:r>
    </w:p>
    <w:p>
      <w:pPr>
        <w:spacing w:line="360" w:lineRule="auto"/>
        <w:jc w:val="center"/>
        <w:textAlignment w:val="center"/>
      </w:pPr>
      <w:r>
        <w:object>
          <v:shape id="_x0000_i1080" type="#_x0000_t75" alt="eqId016bb3a9ea6d407389646cf19aa889a6" style="width:182.15pt;height:17.8pt" o:oleicon="f" o:ole="" coordsize="21600,21600" o:preferrelative="t" filled="f" stroked="f">
            <v:stroke joinstyle="miter"/>
            <v:imagedata r:id="rId103" o:title="eqId016bb3a9ea6d407389646cf19aa889a6"/>
            <o:lock v:ext="edit" aspectratio="t"/>
            <w10:anchorlock/>
          </v:shape>
          <o:OLEObject Type="Embed" ProgID="Equation.DSMT4" ShapeID="_x0000_i1080" DrawAspect="Content" ObjectID="_1468075779" r:id="rId104"/>
        </w:object>
      </w:r>
    </w:p>
    <w:p>
      <w:pPr>
        <w:spacing w:line="360" w:lineRule="auto"/>
        <w:jc w:val="left"/>
        <w:textAlignment w:val="center"/>
        <w:rPr>
          <w:rFonts w:ascii="宋体" w:eastAsia="宋体" w:hAnsi="宋体" w:cs="宋体"/>
        </w:rPr>
      </w:pPr>
      <w:r>
        <w:rPr>
          <w:rFonts w:ascii="宋体" w:eastAsia="宋体" w:hAnsi="宋体" w:cs="宋体"/>
        </w:rPr>
        <w:t>此汽车行驶</w:t>
      </w:r>
      <w:r>
        <w:rPr>
          <w:rFonts w:ascii="Times New Roman" w:eastAsia="Times New Roman" w:hAnsi="Times New Roman" w:cs="Times New Roman"/>
        </w:rPr>
        <w:t>100km</w:t>
      </w:r>
      <w:r>
        <w:rPr>
          <w:rFonts w:ascii="宋体" w:eastAsia="宋体" w:hAnsi="宋体" w:cs="宋体"/>
        </w:rPr>
        <w:t>时汽油完全燃烧放出的热量为</w:t>
      </w:r>
      <w:r>
        <w:object>
          <v:shape id="_x0000_i1081" type="#_x0000_t75" alt="eqIdb12b54f215264b728b65bd17e355b772" style="width:47.5pt;height:13.85pt" o:oleicon="f" o:ole="" coordsize="21600,21600" o:preferrelative="t" filled="f" stroked="f">
            <v:stroke joinstyle="miter"/>
            <v:imagedata r:id="rId105" o:title="eqIdb12b54f215264b728b65bd17e355b772"/>
            <o:lock v:ext="edit" aspectratio="t"/>
            <w10:anchorlock/>
          </v:shape>
          <o:OLEObject Type="Embed" ProgID="Equation.DSMT4" ShapeID="_x0000_i1081" DrawAspect="Content" ObjectID="_1468075780" r:id="rId106"/>
        </w:objec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21．</w:t>
      </w:r>
      <w:r>
        <w:rPr>
          <w:rFonts w:ascii="宋体" w:eastAsia="宋体" w:hAnsi="宋体" w:cs="宋体"/>
        </w:rPr>
        <w:t>化学</w:t>
      </w:r>
      <w:r>
        <w:t xml:space="preserve">    </w:t>
      </w:r>
      <w:r>
        <w:rPr>
          <w:rFonts w:ascii="宋体" w:eastAsia="宋体" w:hAnsi="宋体" w:cs="宋体"/>
        </w:rPr>
        <w:t>电能</w:t>
      </w:r>
      <w:r>
        <w:t xml:space="preserve">    </w:t>
      </w:r>
      <w:r>
        <w:rPr>
          <w:rFonts w:ascii="宋体" w:eastAsia="宋体" w:hAnsi="宋体" w:cs="宋体"/>
        </w:rPr>
        <w:t>氢燃料电池发电过程相当于电解水的逆过程，唯一的产物是水</w:t>
      </w:r>
      <w:r>
        <w:t xml:space="preserve">    </w:t>
      </w:r>
      <w:r>
        <w:rPr>
          <w:rFonts w:ascii="Times New Roman" w:eastAsia="Times New Roman" w:hAnsi="Times New Roman" w:cs="Times New Roman"/>
        </w:rPr>
        <w:t>0.3</w:t>
      </w:r>
      <w:r>
        <w:t xml:space="preserve">    </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[1][2]</w:t>
      </w:r>
      <w:r>
        <w:rPr>
          <w:rFonts w:ascii="宋体" w:eastAsia="宋体" w:hAnsi="宋体" w:cs="宋体"/>
        </w:rPr>
        <w:t>氢燃料电池发电，是将氢气和氧气的化学能通过化学反应转化为电能。</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根据材料知道，氢能源有轨电车在使用过程中不会产生污染物的原因是：氢燃料电池发电过程相当于电解水的逆过程，唯一的产物是水。</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[4]</w:t>
      </w:r>
      <w:r>
        <w:rPr>
          <w:rFonts w:ascii="宋体" w:eastAsia="宋体" w:hAnsi="宋体" w:cs="宋体"/>
        </w:rPr>
        <w:t>因为内燃机效率提高</w:t>
      </w:r>
      <w:r>
        <w:rPr>
          <w:rFonts w:ascii="Times New Roman" w:eastAsia="Times New Roman" w:hAnsi="Times New Roman" w:cs="Times New Roman"/>
        </w:rPr>
        <w:t>6%</w:t>
      </w:r>
      <w:r>
        <w:rPr>
          <w:rFonts w:ascii="宋体" w:eastAsia="宋体" w:hAnsi="宋体" w:cs="宋体"/>
        </w:rPr>
        <w:t>，所以</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η</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i/>
        </w:rPr>
        <w:t>η</w:t>
      </w:r>
      <w:r>
        <w:rPr>
          <w:rFonts w:ascii="Times New Roman" w:eastAsia="Times New Roman" w:hAnsi="Times New Roman" w:cs="Times New Roman"/>
          <w:vertAlign w:val="subscript"/>
        </w:rPr>
        <w:t>1</w:t>
      </w:r>
      <w:r>
        <w:rPr>
          <w:rFonts w:ascii="Times New Roman" w:eastAsia="Times New Roman" w:hAnsi="Times New Roman" w:cs="Times New Roman"/>
        </w:rPr>
        <w:t>+6%=30%+6%=36%</w:t>
      </w:r>
    </w:p>
    <w:p>
      <w:pPr>
        <w:spacing w:line="360" w:lineRule="auto"/>
        <w:jc w:val="left"/>
        <w:textAlignment w:val="center"/>
        <w:rPr>
          <w:rFonts w:ascii="宋体" w:eastAsia="宋体" w:hAnsi="宋体" w:cs="宋体"/>
        </w:rPr>
      </w:pPr>
      <w:r>
        <w:rPr>
          <w:rFonts w:ascii="宋体" w:eastAsia="宋体" w:hAnsi="宋体" w:cs="宋体"/>
        </w:rPr>
        <w:t>根据</w:t>
      </w:r>
    </w:p>
    <w:p>
      <w:pPr>
        <w:spacing w:line="360" w:lineRule="auto"/>
        <w:jc w:val="center"/>
        <w:textAlignment w:val="center"/>
      </w:pPr>
      <w:r>
        <w:object>
          <v:shape id="_x0000_i1082" type="#_x0000_t75" alt="eqId10fb1fb4f8774521a444ad7b6698c070" style="width:66.85pt;height:31.75pt" o:oleicon="f" o:ole="" coordsize="21600,21600" o:preferrelative="t" filled="f" stroked="f">
            <v:stroke joinstyle="miter"/>
            <v:imagedata r:id="rId107" o:title="eqId10fb1fb4f8774521a444ad7b6698c070"/>
            <o:lock v:ext="edit" aspectratio="t"/>
            <w10:anchorlock/>
          </v:shape>
          <o:OLEObject Type="Embed" ProgID="Equation.DSMT4" ShapeID="_x0000_i1082" DrawAspect="Content" ObjectID="_1468075781" r:id="rId108"/>
        </w:object>
      </w:r>
    </w:p>
    <w:p>
      <w:pPr>
        <w:spacing w:line="360" w:lineRule="auto"/>
        <w:jc w:val="left"/>
        <w:textAlignment w:val="center"/>
        <w:rPr>
          <w:rFonts w:ascii="宋体" w:eastAsia="宋体" w:hAnsi="宋体" w:cs="宋体"/>
        </w:rPr>
      </w:pPr>
      <w:r>
        <w:rPr>
          <w:rFonts w:ascii="宋体" w:eastAsia="宋体" w:hAnsi="宋体" w:cs="宋体"/>
        </w:rPr>
        <w:t>知道</w:t>
      </w:r>
    </w:p>
    <w:p>
      <w:pPr>
        <w:spacing w:line="360" w:lineRule="auto"/>
        <w:jc w:val="center"/>
        <w:textAlignment w:val="center"/>
        <w:rPr>
          <w:rFonts w:ascii="Times New Roman" w:eastAsia="Times New Roman" w:hAnsi="Times New Roman" w:cs="Times New Roman"/>
          <w:i/>
        </w:rPr>
      </w:pPr>
      <w:r>
        <w:rPr>
          <w:rFonts w:ascii="Times New Roman" w:eastAsia="Times New Roman" w:hAnsi="Times New Roman" w:cs="Times New Roman"/>
          <w:i/>
        </w:rPr>
        <w:t>W</w:t>
      </w:r>
      <w:r>
        <w:rPr>
          <w:rFonts w:ascii="宋体" w:eastAsia="宋体" w:hAnsi="宋体" w:cs="宋体"/>
          <w:vertAlign w:val="subscript"/>
        </w:rPr>
        <w:t>有用</w:t>
      </w:r>
      <w:r>
        <w:rPr>
          <w:rFonts w:ascii="Times New Roman" w:eastAsia="Times New Roman" w:hAnsi="Times New Roman" w:cs="Times New Roman"/>
          <w:i/>
        </w:rPr>
        <w:t>=ηqm</w:t>
      </w:r>
    </w:p>
    <w:p>
      <w:pPr>
        <w:spacing w:line="360" w:lineRule="auto"/>
        <w:jc w:val="left"/>
        <w:textAlignment w:val="center"/>
        <w:rPr>
          <w:rFonts w:ascii="宋体" w:eastAsia="宋体" w:hAnsi="宋体" w:cs="宋体"/>
        </w:rPr>
      </w:pPr>
      <w:r>
        <w:rPr>
          <w:rFonts w:ascii="宋体" w:eastAsia="宋体" w:hAnsi="宋体" w:cs="宋体"/>
        </w:rPr>
        <w:t>因为内燃机效率提高后有用功是相同的，所以</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η</w:t>
      </w:r>
      <w:r>
        <w:rPr>
          <w:rFonts w:ascii="Times New Roman" w:eastAsia="Times New Roman" w:hAnsi="Times New Roman" w:cs="Times New Roman"/>
          <w:vertAlign w:val="subscript"/>
        </w:rPr>
        <w:t>1</w:t>
      </w:r>
      <w:r>
        <w:rPr>
          <w:rFonts w:ascii="Times New Roman" w:eastAsia="Times New Roman" w:hAnsi="Times New Roman" w:cs="Times New Roman"/>
          <w:i/>
        </w:rPr>
        <w:t>qm</w:t>
      </w:r>
      <w:r>
        <w:rPr>
          <w:rFonts w:ascii="Times New Roman" w:eastAsia="Times New Roman" w:hAnsi="Times New Roman" w:cs="Times New Roman"/>
          <w:vertAlign w:val="subscript"/>
        </w:rPr>
        <w:t>1</w:t>
      </w:r>
      <w:r>
        <w:rPr>
          <w:rFonts w:ascii="Times New Roman" w:eastAsia="Times New Roman" w:hAnsi="Times New Roman" w:cs="Times New Roman"/>
        </w:rPr>
        <w:t>=</w:t>
      </w:r>
      <w:r>
        <w:rPr>
          <w:rFonts w:ascii="Times New Roman" w:eastAsia="Times New Roman" w:hAnsi="Times New Roman" w:cs="Times New Roman"/>
          <w:i/>
        </w:rPr>
        <w:t>η</w:t>
      </w:r>
      <w:r>
        <w:rPr>
          <w:rFonts w:ascii="Times New Roman" w:eastAsia="Times New Roman" w:hAnsi="Times New Roman" w:cs="Times New Roman"/>
          <w:vertAlign w:val="subscript"/>
        </w:rPr>
        <w:t>2</w:t>
      </w:r>
      <w:r>
        <w:rPr>
          <w:rFonts w:ascii="Times New Roman" w:eastAsia="Times New Roman" w:hAnsi="Times New Roman" w:cs="Times New Roman"/>
          <w:i/>
        </w:rPr>
        <w:t>qm</w:t>
      </w:r>
      <w:r>
        <w:rPr>
          <w:rFonts w:ascii="Times New Roman" w:eastAsia="Times New Roman" w:hAnsi="Times New Roman" w:cs="Times New Roman"/>
          <w:vertAlign w:val="subscript"/>
        </w:rPr>
        <w:t>2</w:t>
      </w:r>
    </w:p>
    <w:p>
      <w:pPr>
        <w:spacing w:line="360" w:lineRule="auto"/>
        <w:jc w:val="left"/>
        <w:textAlignment w:val="center"/>
        <w:rPr>
          <w:rFonts w:ascii="宋体" w:eastAsia="宋体" w:hAnsi="宋体" w:cs="宋体"/>
        </w:rPr>
      </w:pPr>
      <w:r>
        <w:rPr>
          <w:rFonts w:ascii="宋体" w:eastAsia="宋体" w:hAnsi="宋体" w:cs="宋体"/>
        </w:rPr>
        <w:t>即</w:t>
      </w:r>
    </w:p>
    <w:p>
      <w:pPr>
        <w:spacing w:line="360" w:lineRule="auto"/>
        <w:jc w:val="center"/>
        <w:textAlignment w:val="center"/>
      </w:pPr>
      <w:r>
        <w:object>
          <v:shape id="_x0000_i1083" type="#_x0000_t75" alt="eqIdaf9fbe302fa347aaa4a6088c03841074" style="width:47.5pt;height:29.7pt" o:oleicon="f" o:ole="" coordsize="21600,21600" o:preferrelative="t" filled="f" stroked="f">
            <v:stroke joinstyle="miter"/>
            <v:imagedata r:id="rId109" o:title="eqIdaf9fbe302fa347aaa4a6088c03841074"/>
            <o:lock v:ext="edit" aspectratio="t"/>
            <w10:anchorlock/>
          </v:shape>
          <o:OLEObject Type="Embed" ProgID="Equation.DSMT4" ShapeID="_x0000_i1083" DrawAspect="Content" ObjectID="_1468075782" r:id="rId110"/>
        </w:object>
      </w:r>
    </w:p>
    <w:p>
      <w:pPr>
        <w:spacing w:line="360" w:lineRule="auto"/>
        <w:jc w:val="left"/>
        <w:textAlignment w:val="center"/>
        <w:rPr>
          <w:rFonts w:ascii="宋体" w:eastAsia="宋体" w:hAnsi="宋体" w:cs="宋体"/>
        </w:rPr>
      </w:pPr>
      <w:r>
        <w:rPr>
          <w:rFonts w:ascii="宋体" w:eastAsia="宋体" w:hAnsi="宋体" w:cs="宋体"/>
        </w:rPr>
        <w:t>则每辆汽车每年节约燃油</w:t>
      </w:r>
    </w:p>
    <w:p>
      <w:pPr>
        <w:spacing w:line="360" w:lineRule="auto"/>
        <w:jc w:val="center"/>
        <w:textAlignment w:val="center"/>
      </w:pPr>
      <w:r>
        <w:object>
          <v:shape id="_x0000_i1084" type="#_x0000_t75" alt="eqId6d607366dcf94fbb9474c93c9870d1e7" style="width:266.6pt;height:33.65pt" o:oleicon="f" o:ole="" coordsize="21600,21600" o:preferrelative="t" filled="f" stroked="f">
            <v:stroke joinstyle="miter"/>
            <v:imagedata r:id="rId111" o:title="eqId6d607366dcf94fbb9474c93c9870d1e7"/>
            <o:lock v:ext="edit" aspectratio="t"/>
            <w10:anchorlock/>
          </v:shape>
          <o:OLEObject Type="Embed" ProgID="Equation.DSMT4" ShapeID="_x0000_i1084" DrawAspect="Content" ObjectID="_1468075783" r:id="rId112"/>
        </w:object>
      </w:r>
    </w:p>
    <w:p>
      <w:pPr>
        <w:spacing w:line="360" w:lineRule="auto"/>
        <w:jc w:val="left"/>
        <w:textAlignment w:val="center"/>
        <w:rPr>
          <w:rFonts w:ascii="宋体" w:eastAsia="宋体" w:hAnsi="宋体" w:cs="宋体"/>
        </w:rPr>
      </w:pPr>
      <w:r>
        <w:t>22．</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5.6×10</w:t>
      </w:r>
      <w:r>
        <w:rPr>
          <w:rFonts w:ascii="Times New Roman" w:eastAsia="Times New Roman" w:hAnsi="Times New Roman" w:cs="Times New Roman"/>
          <w:vertAlign w:val="superscript"/>
        </w:rPr>
        <w:t>9</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70</w:t>
      </w:r>
      <w:r>
        <w:rPr>
          <w:rFonts w:ascii="宋体" w:eastAsia="宋体" w:hAnsi="宋体" w:cs="宋体"/>
        </w:rPr>
        <w:t>℃</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1t</w:t>
      </w:r>
      <w:r>
        <w:rPr>
          <w:rFonts w:ascii="宋体" w:eastAsia="宋体" w:hAnsi="宋体" w:cs="宋体"/>
        </w:rPr>
        <w:t>分类后的垃圾能“榨”出</w:t>
      </w:r>
      <w:r>
        <w:rPr>
          <w:rFonts w:ascii="Times New Roman" w:eastAsia="Times New Roman" w:hAnsi="Times New Roman" w:cs="Times New Roman"/>
        </w:rPr>
        <w:t>140kg</w:t>
      </w:r>
      <w:r>
        <w:rPr>
          <w:rFonts w:ascii="宋体" w:eastAsia="宋体" w:hAnsi="宋体" w:cs="宋体"/>
        </w:rPr>
        <w:t>燃料油，则这些燃料油完全燃烧释放的热量为</w:t>
      </w:r>
    </w:p>
    <w:p>
      <w:pPr>
        <w:spacing w:line="360" w:lineRule="auto"/>
        <w:jc w:val="center"/>
        <w:textAlignment w:val="center"/>
      </w:pPr>
      <w:r>
        <w:object>
          <v:shape id="_x0000_i1085" type="#_x0000_t75" alt="eqIde94fdc27f8e0456ea29505455bfd73e4" style="width:182.15pt;height:17.5pt" o:oleicon="f" o:ole="" coordsize="21600,21600" o:preferrelative="t" filled="f" stroked="f">
            <v:stroke joinstyle="miter"/>
            <v:imagedata r:id="rId113" o:title="eqIde94fdc27f8e0456ea29505455bfd73e4"/>
            <o:lock v:ext="edit" aspectratio="t"/>
            <w10:anchorlock/>
          </v:shape>
          <o:OLEObject Type="Embed" ProgID="Equation.DSMT4" ShapeID="_x0000_i1085" DrawAspect="Content" ObjectID="_1468075784" r:id="rId114"/>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）由题意可得水吸收的热量为</w:t>
      </w:r>
    </w:p>
    <w:p>
      <w:pPr>
        <w:spacing w:line="360" w:lineRule="auto"/>
        <w:jc w:val="center"/>
        <w:textAlignment w:val="center"/>
      </w:pPr>
      <w:r>
        <w:object>
          <v:shape id="_x0000_i1086" type="#_x0000_t75" alt="eqIddb757909103b43e5a4faa8619a6e10a6" style="width:184.8pt;height:17.5pt" o:oleicon="f" o:ole="" coordsize="21600,21600" o:preferrelative="t" filled="f" stroked="f">
            <v:stroke joinstyle="miter"/>
            <v:imagedata r:id="rId115" o:title="eqIddb757909103b43e5a4faa8619a6e10a6"/>
            <o:lock v:ext="edit" aspectratio="t"/>
            <w10:anchorlock/>
          </v:shape>
          <o:OLEObject Type="Embed" ProgID="Equation.DSMT4" ShapeID="_x0000_i1086" DrawAspect="Content" ObjectID="_1468075785" r:id="rId116"/>
        </w:object>
      </w:r>
    </w:p>
    <w:p>
      <w:pPr>
        <w:spacing w:line="360" w:lineRule="auto"/>
        <w:jc w:val="left"/>
        <w:textAlignment w:val="center"/>
        <w:rPr>
          <w:rFonts w:ascii="宋体" w:eastAsia="宋体" w:hAnsi="宋体" w:cs="宋体"/>
        </w:rPr>
      </w:pPr>
      <w:r>
        <w:rPr>
          <w:rFonts w:ascii="宋体" w:eastAsia="宋体" w:hAnsi="宋体" w:cs="宋体"/>
        </w:rPr>
        <w:t>根据</w:t>
      </w:r>
      <w:r>
        <w:object>
          <v:shape id="_x0000_i1087" type="#_x0000_t75" alt="eqId229b91d2d5754e9b949e58b23ef23c04" style="width:45.75pt;height:15.8pt" o:oleicon="f" o:ole="" coordsize="21600,21600" o:preferrelative="t" filled="f" stroked="f">
            <v:stroke joinstyle="miter"/>
            <v:imagedata r:id="rId117" o:title="eqId229b91d2d5754e9b949e58b23ef23c04"/>
            <o:lock v:ext="edit" aspectratio="t"/>
            <w10:anchorlock/>
          </v:shape>
          <o:OLEObject Type="Embed" ProgID="Equation.DSMT4" ShapeID="_x0000_i1087" DrawAspect="Content" ObjectID="_1468075786" r:id="rId118"/>
        </w:object>
      </w:r>
      <w:r>
        <w:rPr>
          <w:rFonts w:ascii="宋体" w:eastAsia="宋体" w:hAnsi="宋体" w:cs="宋体"/>
        </w:rPr>
        <w:t>可得水升高的温度为</w:t>
      </w:r>
    </w:p>
    <w:p>
      <w:pPr>
        <w:spacing w:line="360" w:lineRule="auto"/>
        <w:jc w:val="center"/>
        <w:textAlignment w:val="center"/>
      </w:pPr>
      <w:r>
        <w:object>
          <v:shape id="_x0000_i1088" type="#_x0000_t75" alt="eqId32110ab5c23f47d8b36ce8d3e31260f9" style="width:213.8pt;height:32.65pt" o:oleicon="f" o:ole="" coordsize="21600,21600" o:preferrelative="t" filled="f" stroked="f">
            <v:stroke joinstyle="miter"/>
            <v:imagedata r:id="rId119" o:title="eqId32110ab5c23f47d8b36ce8d3e31260f9"/>
            <o:lock v:ext="edit" aspectratio="t"/>
            <w10:anchorlock/>
          </v:shape>
          <o:OLEObject Type="Embed" ProgID="Equation.DSMT4" ShapeID="_x0000_i1088" DrawAspect="Content" ObjectID="_1468075787" r:id="rId120"/>
        </w:object>
      </w:r>
    </w:p>
    <w:p>
      <w:pPr>
        <w:spacing w:line="360" w:lineRule="auto"/>
        <w:jc w:val="left"/>
        <w:textAlignment w:val="center"/>
        <w:rPr>
          <w:rFonts w:ascii="宋体" w:eastAsia="宋体" w:hAnsi="宋体" w:cs="宋体"/>
        </w:rPr>
      </w:pPr>
      <w:r>
        <w:rPr>
          <w:rFonts w:ascii="宋体" w:eastAsia="宋体" w:hAnsi="宋体" w:cs="宋体"/>
        </w:rPr>
        <w:t>因为在标准大气压下水的沸点是</w:t>
      </w:r>
      <w:r>
        <w:rPr>
          <w:rFonts w:ascii="Times New Roman" w:eastAsia="Times New Roman" w:hAnsi="Times New Roman" w:cs="Times New Roman"/>
        </w:rPr>
        <w:t>100</w:t>
      </w:r>
      <w:r>
        <w:rPr>
          <w:rFonts w:ascii="宋体" w:eastAsia="宋体" w:hAnsi="宋体" w:cs="宋体"/>
        </w:rPr>
        <w:t>℃，且</w:t>
      </w:r>
    </w:p>
    <w:p>
      <w:pPr>
        <w:spacing w:line="360" w:lineRule="auto"/>
        <w:jc w:val="center"/>
        <w:textAlignment w:val="center"/>
      </w:pPr>
      <w:r>
        <w:object>
          <v:shape id="_x0000_i1089" type="#_x0000_t75" alt="eqId3203cfb242c64831a0ccb541114a2ea6" style="width:84.4pt;height:12.2pt" o:oleicon="f" o:ole="" coordsize="21600,21600" o:preferrelative="t" filled="f" stroked="f">
            <v:stroke joinstyle="miter"/>
            <v:imagedata r:id="rId121" o:title="eqId3203cfb242c64831a0ccb541114a2ea6"/>
            <o:lock v:ext="edit" aspectratio="t"/>
            <w10:anchorlock/>
          </v:shape>
          <o:OLEObject Type="Embed" ProgID="Equation.DSMT4" ShapeID="_x0000_i1089" DrawAspect="Content" ObjectID="_1468075788" r:id="rId122"/>
        </w:object>
      </w:r>
    </w:p>
    <w:p>
      <w:pPr>
        <w:spacing w:line="360" w:lineRule="auto"/>
        <w:jc w:val="left"/>
        <w:textAlignment w:val="center"/>
        <w:rPr>
          <w:rFonts w:ascii="宋体" w:eastAsia="宋体" w:hAnsi="宋体" w:cs="宋体"/>
        </w:rPr>
      </w:pPr>
      <w:r>
        <w:rPr>
          <w:rFonts w:ascii="宋体" w:eastAsia="宋体" w:hAnsi="宋体" w:cs="宋体"/>
        </w:rPr>
        <w:t>所以水的末温为</w:t>
      </w:r>
      <w:r>
        <w:rPr>
          <w:rFonts w:ascii="Times New Roman" w:eastAsia="Times New Roman" w:hAnsi="Times New Roman" w:cs="Times New Roman"/>
        </w:rPr>
        <w:t>100</w:t>
      </w:r>
      <w:r>
        <w:rPr>
          <w:rFonts w:ascii="宋体" w:eastAsia="宋体" w:hAnsi="宋体" w:cs="宋体"/>
        </w:rPr>
        <w:t>℃，则水实际升高的温度</w:t>
      </w:r>
    </w:p>
    <w:p>
      <w:pPr>
        <w:spacing w:line="360" w:lineRule="auto"/>
        <w:jc w:val="center"/>
        <w:textAlignment w:val="center"/>
      </w:pPr>
      <w:r>
        <w:object>
          <v:shape id="_x0000_i1090" type="#_x0000_t75" alt="eqIde2d1134c9f6644dfb3b29e350eae4bfc" style="width:107.3pt;height:12.2pt" o:oleicon="f" o:ole="" coordsize="21600,21600" o:preferrelative="t" filled="f" stroked="f">
            <v:stroke joinstyle="miter"/>
            <v:imagedata r:id="rId123" o:title="eqIde2d1134c9f6644dfb3b29e350eae4bfc"/>
            <o:lock v:ext="edit" aspectratio="t"/>
            <w10:anchorlock/>
          </v:shape>
          <o:OLEObject Type="Embed" ProgID="Equation.DSMT4" ShapeID="_x0000_i1090" DrawAspect="Content" ObjectID="_1468075789" r:id="rId124"/>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）则</w:t>
      </w:r>
      <w:r>
        <w:rPr>
          <w:rFonts w:ascii="Times New Roman" w:eastAsia="Times New Roman" w:hAnsi="Times New Roman" w:cs="Times New Roman"/>
        </w:rPr>
        <w:t>1t</w:t>
      </w:r>
      <w:r>
        <w:rPr>
          <w:rFonts w:ascii="宋体" w:eastAsia="宋体" w:hAnsi="宋体" w:cs="宋体"/>
        </w:rPr>
        <w:t>垃圾“榨”出的燃料油完全燃烧能释放</w:t>
      </w:r>
      <w:r>
        <w:rPr>
          <w:rFonts w:ascii="Times New Roman" w:eastAsia="Times New Roman" w:hAnsi="Times New Roman" w:cs="Times New Roman"/>
        </w:rPr>
        <w:t>5.6×10</w:t>
      </w:r>
      <w:r>
        <w:rPr>
          <w:rFonts w:ascii="Times New Roman" w:eastAsia="Times New Roman" w:hAnsi="Times New Roman" w:cs="Times New Roman"/>
          <w:vertAlign w:val="superscript"/>
        </w:rPr>
        <w:t>9</w:t>
      </w:r>
      <w:r>
        <w:rPr>
          <w:rFonts w:ascii="Times New Roman" w:eastAsia="Times New Roman" w:hAnsi="Times New Roman" w:cs="Times New Roman"/>
        </w:rPr>
        <w:t>J</w:t>
      </w:r>
      <w:r>
        <w:rPr>
          <w:rFonts w:ascii="宋体" w:eastAsia="宋体" w:hAnsi="宋体" w:cs="宋体"/>
        </w:rPr>
        <w:t>的热量；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）在标准大气压下，这些热量的</w:t>
      </w:r>
      <w:r>
        <w:rPr>
          <w:rFonts w:ascii="Times New Roman" w:eastAsia="Times New Roman" w:hAnsi="Times New Roman" w:cs="Times New Roman"/>
        </w:rPr>
        <w:t>30%</w:t>
      </w:r>
      <w:r>
        <w:rPr>
          <w:rFonts w:ascii="宋体" w:eastAsia="宋体" w:hAnsi="宋体" w:cs="宋体"/>
        </w:rPr>
        <w:t>被</w:t>
      </w:r>
      <w:r>
        <w:rPr>
          <w:rFonts w:ascii="Times New Roman" w:eastAsia="Times New Roman" w:hAnsi="Times New Roman" w:cs="Times New Roman"/>
        </w:rPr>
        <w:t>5×10</w:t>
      </w:r>
      <w:r>
        <w:rPr>
          <w:rFonts w:ascii="Times New Roman" w:eastAsia="Times New Roman" w:hAnsi="Times New Roman" w:cs="Times New Roman"/>
          <w:vertAlign w:val="superscript"/>
        </w:rPr>
        <w:t>3</w:t>
      </w:r>
      <w:r>
        <w:rPr>
          <w:rFonts w:ascii="Times New Roman" w:eastAsia="Times New Roman" w:hAnsi="Times New Roman" w:cs="Times New Roman"/>
        </w:rPr>
        <w:t>kg</w:t>
      </w:r>
      <w:r>
        <w:rPr>
          <w:rFonts w:ascii="宋体" w:eastAsia="宋体" w:hAnsi="宋体" w:cs="宋体"/>
        </w:rPr>
        <w:t>初温是</w:t>
      </w:r>
      <w:r>
        <w:rPr>
          <w:rFonts w:ascii="Times New Roman" w:eastAsia="Times New Roman" w:hAnsi="Times New Roman" w:cs="Times New Roman"/>
        </w:rPr>
        <w:t>30</w:t>
      </w:r>
      <w:r>
        <w:rPr>
          <w:rFonts w:ascii="宋体" w:eastAsia="宋体" w:hAnsi="宋体" w:cs="宋体"/>
        </w:rPr>
        <w:t>℃的水吸收，则水温能升高</w:t>
      </w:r>
      <w:r>
        <w:rPr>
          <w:rFonts w:ascii="Times New Roman" w:eastAsia="Times New Roman" w:hAnsi="Times New Roman" w:cs="Times New Roman"/>
        </w:rPr>
        <w:t>70</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23．</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2.94</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7</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1m</w:t>
      </w:r>
      <w:r>
        <w:rPr>
          <w:rFonts w:ascii="Times New Roman" w:eastAsia="Times New Roman" w:hAnsi="Times New Roman" w:cs="Times New Roman"/>
          <w:vertAlign w:val="superscript"/>
        </w:rPr>
        <w:t>3</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）贮水箱中的水吸收的热量为</w:t>
      </w:r>
    </w:p>
    <w:p>
      <w:pPr>
        <w:spacing w:line="360" w:lineRule="auto"/>
        <w:jc w:val="center"/>
        <w:textAlignment w:val="center"/>
      </w:pPr>
      <w:r>
        <w:object>
          <v:shape id="_x0000_i1091" type="#_x0000_t75" alt="eqId5946fa2d0d0842439e518c29b981ccaa" style="width:304.45pt;height:17.8pt" o:oleicon="f" o:ole="" coordsize="21600,21600" o:preferrelative="t" filled="f" stroked="f">
            <v:stroke joinstyle="miter"/>
            <v:imagedata r:id="rId125" o:title="eqId5946fa2d0d0842439e518c29b981ccaa"/>
            <o:lock v:ext="edit" aspectratio="t"/>
            <w10:anchorlock/>
          </v:shape>
          <o:OLEObject Type="Embed" ProgID="Equation.DSMT4" ShapeID="_x0000_i1091" DrawAspect="Content" ObjectID="_1468075790" r:id="rId126"/>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）由</w:t>
      </w:r>
      <w:r>
        <w:object>
          <v:shape id="_x0000_i1092" type="#_x0000_t75" alt="eqId38513baff15d4922a0b3178c8045ecbd" style="width:66.85pt;height:31.75pt" o:oleicon="f" o:ole="" coordsize="21600,21600" o:preferrelative="t" filled="f" stroked="f">
            <v:stroke joinstyle="miter"/>
            <v:imagedata r:id="rId127" o:title="eqId38513baff15d4922a0b3178c8045ecbd"/>
            <o:lock v:ext="edit" aspectratio="t"/>
            <w10:anchorlock/>
          </v:shape>
          <o:OLEObject Type="Embed" ProgID="Equation.DSMT4" ShapeID="_x0000_i1092" DrawAspect="Content" ObjectID="_1468075791" r:id="rId128"/>
        </w:object>
      </w:r>
      <w:r>
        <w:rPr>
          <w:rFonts w:ascii="宋体" w:eastAsia="宋体" w:hAnsi="宋体" w:cs="宋体"/>
        </w:rPr>
        <w:t>可得天然气完全燃烧放出的热量为</w:t>
      </w:r>
    </w:p>
    <w:p>
      <w:pPr>
        <w:spacing w:line="360" w:lineRule="auto"/>
        <w:jc w:val="center"/>
        <w:textAlignment w:val="center"/>
      </w:pPr>
      <w:r>
        <w:object>
          <v:shape id="_x0000_i1093" type="#_x0000_t75" alt="eqId0295c927b9424c519739420ed95dae0e" style="width:144.3pt;height:30.95pt" o:oleicon="f" o:ole="" coordsize="21600,21600" o:preferrelative="t" filled="f" stroked="f">
            <v:stroke joinstyle="miter"/>
            <v:imagedata r:id="rId129" o:title="eqId0295c927b9424c519739420ed95dae0e"/>
            <o:lock v:ext="edit" aspectratio="t"/>
            <w10:anchorlock/>
          </v:shape>
          <o:OLEObject Type="Embed" ProgID="Equation.DSMT4" ShapeID="_x0000_i1093" DrawAspect="Content" ObjectID="_1468075792" r:id="rId130"/>
        </w:object>
      </w:r>
    </w:p>
    <w:p>
      <w:pPr>
        <w:spacing w:line="360" w:lineRule="auto"/>
        <w:jc w:val="left"/>
        <w:textAlignment w:val="center"/>
        <w:rPr>
          <w:rFonts w:ascii="宋体" w:eastAsia="宋体" w:hAnsi="宋体" w:cs="宋体"/>
        </w:rPr>
      </w:pPr>
      <w:r>
        <w:rPr>
          <w:rFonts w:ascii="宋体" w:eastAsia="宋体" w:hAnsi="宋体" w:cs="宋体"/>
        </w:rPr>
        <w:t>由</w:t>
      </w:r>
      <w:r>
        <w:object>
          <v:shape id="_x0000_i1094" type="#_x0000_t75" alt="eqId0165942871d64ef79411c9aae13dab07" style="width:41.35pt;height:16.2pt" o:oleicon="f" o:ole="" coordsize="21600,21600" o:preferrelative="t" filled="f" stroked="f">
            <v:stroke joinstyle="miter"/>
            <v:imagedata r:id="rId131" o:title="eqId0165942871d64ef79411c9aae13dab07"/>
            <o:lock v:ext="edit" aspectratio="t"/>
            <w10:anchorlock/>
          </v:shape>
          <o:OLEObject Type="Embed" ProgID="Equation.DSMT4" ShapeID="_x0000_i1094" DrawAspect="Content" ObjectID="_1468075793" r:id="rId132"/>
        </w:object>
      </w:r>
      <w:r>
        <w:rPr>
          <w:rFonts w:ascii="宋体" w:eastAsia="宋体" w:hAnsi="宋体" w:cs="宋体"/>
        </w:rPr>
        <w:t>可得需完全燃烧的天然气的体积为</w:t>
      </w:r>
    </w:p>
    <w:p>
      <w:pPr>
        <w:spacing w:line="360" w:lineRule="auto"/>
        <w:jc w:val="center"/>
        <w:textAlignment w:val="center"/>
      </w:pPr>
      <w:r>
        <w:object>
          <v:shape id="_x0000_i1095" type="#_x0000_t75" alt="eqIde8d8a3ffc9bb402c90c0f4a957b50b3d" style="width:153.1pt;height:32.3pt" o:oleicon="f" o:ole="" coordsize="21600,21600" o:preferrelative="t" filled="f" stroked="f">
            <v:stroke joinstyle="miter"/>
            <v:imagedata r:id="rId133" o:title="eqIde8d8a3ffc9bb402c90c0f4a957b50b3d"/>
            <o:lock v:ext="edit" aspectratio="t"/>
            <w10:anchorlock/>
          </v:shape>
          <o:OLEObject Type="Embed" ProgID="Equation.DSMT4" ShapeID="_x0000_i1095" DrawAspect="Content" ObjectID="_1468075794" r:id="rId134"/>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）贮水箱中的水吸收的热量为</w:t>
      </w:r>
      <w:r>
        <w:rPr>
          <w:rFonts w:ascii="Times New Roman" w:eastAsia="Times New Roman" w:hAnsi="Times New Roman" w:cs="Times New Roman"/>
        </w:rPr>
        <w:t>2.94</w:t>
      </w:r>
      <w:r>
        <w:rPr>
          <w:rFonts w:ascii="宋体" w:eastAsia="宋体" w:hAnsi="宋体" w:cs="宋体"/>
        </w:rPr>
        <w:t>×</w:t>
      </w:r>
      <w:r>
        <w:rPr>
          <w:rFonts w:ascii="Times New Roman" w:eastAsia="Times New Roman" w:hAnsi="Times New Roman" w:cs="Times New Roman"/>
        </w:rPr>
        <w:t>10</w:t>
      </w:r>
      <w:r>
        <w:rPr>
          <w:rFonts w:ascii="Times New Roman" w:eastAsia="Times New Roman" w:hAnsi="Times New Roman" w:cs="Times New Roman"/>
          <w:vertAlign w:val="superscript"/>
        </w:rPr>
        <w:t>7</w:t>
      </w:r>
      <w:r>
        <w:rPr>
          <w:rFonts w:ascii="Times New Roman" w:eastAsia="Times New Roman" w:hAnsi="Times New Roman" w:cs="Times New Roman"/>
        </w:rPr>
        <w:t>J</w:t>
      </w:r>
      <w:r>
        <w:rPr>
          <w:rFonts w:ascii="宋体" w:eastAsia="宋体" w:hAnsi="宋体" w:cs="宋体"/>
        </w:rPr>
        <w:t>；</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）需完全燃烧的天然气的体积为</w:t>
      </w:r>
      <w:r>
        <w:rPr>
          <w:rFonts w:ascii="Times New Roman" w:eastAsia="Times New Roman" w:hAnsi="Times New Roman" w:cs="Times New Roman"/>
        </w:rPr>
        <w:t>1m</w:t>
      </w:r>
      <w:r>
        <w:rPr>
          <w:rFonts w:ascii="Times New Roman" w:eastAsia="Times New Roman" w:hAnsi="Times New Roman" w:cs="Times New Roman"/>
          <w:vertAlign w:val="superscript"/>
        </w:rPr>
        <w:t>3</w:t>
      </w:r>
      <w:r>
        <w:rPr>
          <w:rFonts w:ascii="宋体" w:eastAsia="宋体" w:hAnsi="宋体" w:cs="宋体"/>
        </w:rPr>
        <w:t>。</w:t>
      </w:r>
    </w:p>
    <w:p>
      <w:pPr>
        <w:spacing w:line="360" w:lineRule="auto"/>
        <w:jc w:val="left"/>
        <w:textAlignment w:val="center"/>
        <w:rPr>
          <w:rFonts w:ascii="Times New Roman" w:eastAsia="Times New Roman" w:hAnsi="Times New Roman" w:cs="Times New Roman"/>
        </w:rPr>
      </w:pPr>
      <w:r>
        <w:t>24．</w:t>
      </w:r>
      <w:r>
        <w:rPr>
          <w:rFonts w:ascii="宋体" w:eastAsia="宋体" w:hAnsi="宋体" w:cs="宋体"/>
        </w:rPr>
        <w:t>（</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4.2×10</w:t>
      </w:r>
      <w:r>
        <w:rPr>
          <w:rFonts w:ascii="Times New Roman" w:eastAsia="Times New Roman" w:hAnsi="Times New Roman" w:cs="Times New Roman"/>
          <w:vertAlign w:val="superscript"/>
        </w:rPr>
        <w:t>7</w:t>
      </w:r>
      <w:r>
        <w:rPr>
          <w:rFonts w:ascii="Times New Roman" w:eastAsia="Times New Roman" w:hAnsi="Times New Roman" w:cs="Times New Roman"/>
        </w:rPr>
        <w:t>J</w:t>
      </w:r>
      <w:r>
        <w:rPr>
          <w:rFonts w:ascii="宋体" w:eastAsia="宋体" w:hAnsi="宋体" w:cs="宋体"/>
        </w:rPr>
        <w:t>；（</w:t>
      </w:r>
      <w:r>
        <w:rPr>
          <w:rFonts w:ascii="Times New Roman" w:eastAsia="Times New Roman" w:hAnsi="Times New Roman" w:cs="Times New Roman"/>
        </w:rPr>
        <w:t>2</w:t>
      </w:r>
      <w:r>
        <w:rPr>
          <w:rFonts w:ascii="宋体" w:eastAsia="宋体" w:hAnsi="宋体" w:cs="宋体"/>
        </w:rPr>
        <w:t>）</w:t>
      </w:r>
      <w:r>
        <w:rPr>
          <w:rFonts w:ascii="Times New Roman" w:eastAsia="Times New Roman" w:hAnsi="Times New Roman" w:cs="Times New Roman"/>
        </w:rPr>
        <w:t>50℃</w:t>
      </w: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50%</w:t>
      </w:r>
    </w:p>
    <w:p>
      <w:pPr>
        <w:spacing w:line="360" w:lineRule="auto"/>
        <w:jc w:val="left"/>
        <w:textAlignment w:val="center"/>
        <w:rPr>
          <w:rFonts w:ascii="宋体" w:eastAsia="宋体" w:hAnsi="宋体" w:cs="宋体"/>
        </w:rPr>
      </w:pPr>
      <w:r>
        <w:rPr>
          <w:rFonts w:hint="eastAsia"/>
          <w:lang w:eastAsia="zh-CN"/>
        </w:rPr>
        <w:t>【解析】</w:t>
      </w:r>
      <w:r>
        <w:rPr>
          <w:rFonts w:ascii="宋体" w:eastAsia="宋体" w:hAnsi="宋体" w:cs="宋体"/>
        </w:rPr>
        <w:t>解：（</w:t>
      </w:r>
      <w:r>
        <w:rPr>
          <w:rFonts w:ascii="Times New Roman" w:eastAsia="Times New Roman" w:hAnsi="Times New Roman" w:cs="Times New Roman"/>
        </w:rPr>
        <w:t>1</w:t>
      </w:r>
      <w:r>
        <w:rPr>
          <w:rFonts w:ascii="宋体" w:eastAsia="宋体" w:hAnsi="宋体" w:cs="宋体"/>
        </w:rPr>
        <w:t>）</w:t>
      </w:r>
      <w:r>
        <w:rPr>
          <w:rFonts w:ascii="Times New Roman" w:eastAsia="Times New Roman" w:hAnsi="Times New Roman" w:cs="Times New Roman"/>
        </w:rPr>
        <w:t>0.3kg</w:t>
      </w:r>
      <w:r>
        <w:rPr>
          <w:rFonts w:ascii="宋体" w:eastAsia="宋体" w:hAnsi="宋体" w:cs="宋体"/>
        </w:rPr>
        <w:t>的氢燃料完全燃烧放出的热量</w:t>
      </w:r>
    </w:p>
    <w:p>
      <w:pPr>
        <w:spacing w:line="360" w:lineRule="auto"/>
        <w:jc w:val="center"/>
        <w:textAlignment w:val="center"/>
      </w:pPr>
      <w:r>
        <w:object>
          <v:shape id="_x0000_i1096" type="#_x0000_t75" alt="eqIddd7b529acef9457ab33279fe1233e1ee" style="width:179.5pt;height:17.8pt" o:oleicon="f" o:ole="" coordsize="21600,21600" o:preferrelative="t" filled="f" stroked="f">
            <v:stroke joinstyle="miter"/>
            <v:imagedata r:id="rId135" o:title="eqIddd7b529acef9457ab33279fe1233e1ee"/>
            <o:lock v:ext="edit" aspectratio="t"/>
            <w10:anchorlock/>
          </v:shape>
          <o:OLEObject Type="Embed" ProgID="Equation.DSMT4" ShapeID="_x0000_i1096" DrawAspect="Content" ObjectID="_1468075795" r:id="rId136"/>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）水吸收的热量</w:t>
      </w:r>
    </w:p>
    <w:p>
      <w:pPr>
        <w:spacing w:line="360" w:lineRule="auto"/>
        <w:jc w:val="center"/>
        <w:textAlignment w:val="center"/>
        <w:rPr>
          <w:rFonts w:ascii="Times New Roman" w:eastAsia="Times New Roman" w:hAnsi="Times New Roman" w:cs="Times New Roman"/>
        </w:rPr>
      </w:pPr>
      <w:r>
        <w:rPr>
          <w:rFonts w:ascii="Times New Roman" w:eastAsia="Times New Roman" w:hAnsi="Times New Roman" w:cs="Times New Roman"/>
          <w:i/>
        </w:rPr>
        <w:t>Q</w:t>
      </w:r>
      <w:r>
        <w:rPr>
          <w:rFonts w:ascii="宋体" w:eastAsia="宋体" w:hAnsi="宋体" w:cs="宋体"/>
          <w:vertAlign w:val="subscript"/>
        </w:rPr>
        <w:t>吸</w:t>
      </w:r>
      <w:r>
        <w:rPr>
          <w:rFonts w:ascii="Times New Roman" w:eastAsia="Times New Roman" w:hAnsi="Times New Roman" w:cs="Times New Roman"/>
        </w:rPr>
        <w:t>=</w:t>
      </w:r>
      <w:r>
        <w:rPr>
          <w:rFonts w:ascii="Times New Roman" w:eastAsia="Times New Roman" w:hAnsi="Times New Roman" w:cs="Times New Roman"/>
          <w:i/>
        </w:rPr>
        <w:t>Q</w:t>
      </w:r>
      <w:r>
        <w:rPr>
          <w:rFonts w:ascii="宋体" w:eastAsia="宋体" w:hAnsi="宋体" w:cs="宋体"/>
          <w:vertAlign w:val="subscript"/>
        </w:rPr>
        <w:t>放</w:t>
      </w:r>
      <w:r>
        <w:rPr>
          <w:rFonts w:ascii="Times New Roman" w:eastAsia="Times New Roman" w:hAnsi="Times New Roman" w:cs="Times New Roman"/>
        </w:rPr>
        <w:t>=4.2×10</w:t>
      </w:r>
      <w:r>
        <w:rPr>
          <w:rFonts w:ascii="Times New Roman" w:eastAsia="Times New Roman" w:hAnsi="Times New Roman" w:cs="Times New Roman"/>
          <w:vertAlign w:val="superscript"/>
        </w:rPr>
        <w:t>7</w:t>
      </w:r>
      <w:r>
        <w:rPr>
          <w:rFonts w:ascii="Times New Roman" w:eastAsia="Times New Roman" w:hAnsi="Times New Roman" w:cs="Times New Roman"/>
        </w:rPr>
        <w:t>J</w:t>
      </w:r>
    </w:p>
    <w:p>
      <w:pPr>
        <w:spacing w:line="360" w:lineRule="auto"/>
        <w:jc w:val="left"/>
        <w:textAlignment w:val="center"/>
        <w:rPr>
          <w:rFonts w:ascii="宋体" w:eastAsia="宋体" w:hAnsi="宋体" w:cs="宋体"/>
        </w:rPr>
      </w:pPr>
      <w:r>
        <w:rPr>
          <w:rFonts w:ascii="宋体" w:eastAsia="宋体" w:hAnsi="宋体" w:cs="宋体"/>
        </w:rPr>
        <w:t>由</w:t>
      </w:r>
      <w:r>
        <w:object>
          <v:shape id="_x0000_i1097" type="#_x0000_t75" alt="eqId7489d7caca6a4faf832312f6038437c7" style="width:50.1pt;height:15.8pt" o:oleicon="f" o:ole="" coordsize="21600,21600" o:preferrelative="t" filled="f" stroked="f">
            <v:stroke joinstyle="miter"/>
            <v:imagedata r:id="rId137" o:title="eqId7489d7caca6a4faf832312f6038437c7"/>
            <o:lock v:ext="edit" aspectratio="t"/>
            <w10:anchorlock/>
          </v:shape>
          <o:OLEObject Type="Embed" ProgID="Equation.DSMT4" ShapeID="_x0000_i1097" DrawAspect="Content" ObjectID="_1468075796" r:id="rId138"/>
        </w:object>
      </w:r>
      <w:r>
        <w:rPr>
          <w:rFonts w:ascii="宋体" w:eastAsia="宋体" w:hAnsi="宋体" w:cs="宋体"/>
        </w:rPr>
        <w:t>得水升高温度</w:t>
      </w:r>
    </w:p>
    <w:p>
      <w:pPr>
        <w:spacing w:line="360" w:lineRule="auto"/>
        <w:jc w:val="center"/>
        <w:textAlignment w:val="center"/>
      </w:pPr>
      <w:r>
        <w:object>
          <v:shape id="_x0000_i1098" type="#_x0000_t75" alt="eqIdaf7a8fe8d42c46f58e7a9b7f3f1b2659" style="width:193.6pt;height:32.35pt" o:oleicon="f" o:ole="" coordsize="21600,21600" o:preferrelative="t" filled="f" stroked="f">
            <v:stroke joinstyle="miter"/>
            <v:imagedata r:id="rId139" o:title="eqIdaf7a8fe8d42c46f58e7a9b7f3f1b2659"/>
            <o:lock v:ext="edit" aspectratio="t"/>
            <w10:anchorlock/>
          </v:shape>
          <o:OLEObject Type="Embed" ProgID="Equation.DSMT4" ShapeID="_x0000_i1098" DrawAspect="Content" ObjectID="_1468075797" r:id="rId140"/>
        </w:objec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w:t>
      </w:r>
      <w:r>
        <w:rPr>
          <w:rFonts w:ascii="Times New Roman" w:eastAsia="Times New Roman" w:hAnsi="Times New Roman" w:cs="Times New Roman"/>
        </w:rPr>
        <w:t>7.2kg</w:t>
      </w:r>
      <w:r>
        <w:rPr>
          <w:rFonts w:ascii="宋体" w:eastAsia="宋体" w:hAnsi="宋体" w:cs="宋体"/>
        </w:rPr>
        <w:t>的氢燃料完全燃烧放出的热量</w:t>
      </w:r>
    </w:p>
    <w:p>
      <w:pPr>
        <w:spacing w:line="360" w:lineRule="auto"/>
        <w:jc w:val="center"/>
        <w:textAlignment w:val="center"/>
      </w:pPr>
      <w:r>
        <w:object>
          <v:shape id="_x0000_i1099" type="#_x0000_t75" alt="eqId2c1f10f5f0e743209941e640250a816b" style="width:185.65pt;height:15.85pt" o:oleicon="f" o:ole="" coordsize="21600,21600" o:preferrelative="t" filled="f" stroked="f">
            <v:stroke joinstyle="miter"/>
            <v:imagedata r:id="rId141" o:title="eqId2c1f10f5f0e743209941e640250a816b"/>
            <o:lock v:ext="edit" aspectratio="t"/>
            <w10:anchorlock/>
          </v:shape>
          <o:OLEObject Type="Embed" ProgID="Equation.DSMT4" ShapeID="_x0000_i1099" DrawAspect="Content" ObjectID="_1468075798" r:id="rId142"/>
        </w:object>
      </w:r>
    </w:p>
    <w:p>
      <w:pPr>
        <w:spacing w:line="360" w:lineRule="auto"/>
        <w:jc w:val="left"/>
        <w:textAlignment w:val="center"/>
        <w:rPr>
          <w:rFonts w:ascii="宋体" w:eastAsia="宋体" w:hAnsi="宋体" w:cs="宋体"/>
        </w:rPr>
      </w:pPr>
      <w:r>
        <w:rPr>
          <w:rFonts w:ascii="宋体" w:eastAsia="宋体" w:hAnsi="宋体" w:cs="宋体"/>
        </w:rPr>
        <w:t>公交车的功率</w:t>
      </w:r>
    </w:p>
    <w:p>
      <w:pPr>
        <w:spacing w:line="360" w:lineRule="auto"/>
        <w:jc w:val="center"/>
        <w:textAlignment w:val="center"/>
      </w:pPr>
      <w:r>
        <w:object>
          <v:shape id="_x0000_i1100" type="#_x0000_t75" alt="eqIdefedfa6315b749489e42f37c5f6027a7" style="width:102.05pt;height:13.8pt" o:oleicon="f" o:ole="" coordsize="21600,21600" o:preferrelative="t" filled="f" stroked="f">
            <v:stroke joinstyle="miter"/>
            <v:imagedata r:id="rId143" o:title="eqIdefedfa6315b749489e42f37c5f6027a7"/>
            <o:lock v:ext="edit" aspectratio="t"/>
            <w10:anchorlock/>
          </v:shape>
          <o:OLEObject Type="Embed" ProgID="Equation.DSMT4" ShapeID="_x0000_i1100" DrawAspect="Content" ObjectID="_1468075799" r:id="rId144"/>
        </w:object>
      </w:r>
    </w:p>
    <w:p>
      <w:pPr>
        <w:spacing w:line="360" w:lineRule="auto"/>
        <w:jc w:val="left"/>
        <w:textAlignment w:val="center"/>
        <w:rPr>
          <w:rFonts w:ascii="宋体" w:eastAsia="宋体" w:hAnsi="宋体" w:cs="宋体"/>
        </w:rPr>
      </w:pPr>
      <w:r>
        <w:rPr>
          <w:rFonts w:ascii="宋体" w:eastAsia="宋体" w:hAnsi="宋体" w:cs="宋体"/>
        </w:rPr>
        <w:t>由</w:t>
      </w:r>
      <w:r>
        <w:object>
          <v:shape id="_x0000_i1101" type="#_x0000_t75" alt="eqId533c918a0bcb4bfba4593ed86ea1f180" style="width:29pt;height:27.05pt" o:oleicon="f" o:ole="" coordsize="21600,21600" o:preferrelative="t" filled="f" stroked="f">
            <v:stroke joinstyle="miter"/>
            <v:imagedata r:id="rId145" o:title="eqId533c918a0bcb4bfba4593ed86ea1f180"/>
            <o:lock v:ext="edit" aspectratio="t"/>
            <w10:anchorlock/>
          </v:shape>
          <o:OLEObject Type="Embed" ProgID="Equation.DSMT4" ShapeID="_x0000_i1101" DrawAspect="Content" ObjectID="_1468075800" r:id="rId146"/>
        </w:object>
      </w:r>
      <w:r>
        <w:rPr>
          <w:rFonts w:ascii="宋体" w:eastAsia="宋体" w:hAnsi="宋体" w:cs="宋体"/>
        </w:rPr>
        <w:t>得，公交车所做的功</w:t>
      </w:r>
    </w:p>
    <w:p>
      <w:pPr>
        <w:spacing w:line="360" w:lineRule="auto"/>
        <w:jc w:val="center"/>
        <w:textAlignment w:val="center"/>
      </w:pPr>
      <w:r>
        <w:object>
          <v:shape id="_x0000_i1102" type="#_x0000_t75" alt="eqIdb7b54cf0f82143a9b95d2441b634b91e" style="width:171.6pt;height:13.85pt" o:oleicon="f" o:ole="" coordsize="21600,21600" o:preferrelative="t" filled="f" stroked="f">
            <v:stroke joinstyle="miter"/>
            <v:imagedata r:id="rId147" o:title="eqIdb7b54cf0f82143a9b95d2441b634b91e"/>
            <o:lock v:ext="edit" aspectratio="t"/>
            <w10:anchorlock/>
          </v:shape>
          <o:OLEObject Type="Embed" ProgID="Equation.DSMT4" ShapeID="_x0000_i1102" DrawAspect="Content" ObjectID="_1468075801" r:id="rId148"/>
        </w:object>
      </w:r>
    </w:p>
    <w:p>
      <w:pPr>
        <w:spacing w:line="360" w:lineRule="auto"/>
        <w:jc w:val="left"/>
        <w:textAlignment w:val="center"/>
        <w:rPr>
          <w:rFonts w:ascii="宋体" w:eastAsia="宋体" w:hAnsi="宋体" w:cs="宋体"/>
        </w:rPr>
      </w:pPr>
      <w:r>
        <w:rPr>
          <w:rFonts w:ascii="宋体" w:eastAsia="宋体" w:hAnsi="宋体" w:cs="宋体"/>
        </w:rPr>
        <w:t>公交车工作的效率</w:t>
      </w:r>
    </w:p>
    <w:p>
      <w:pPr>
        <w:spacing w:line="360" w:lineRule="auto"/>
        <w:jc w:val="center"/>
        <w:textAlignment w:val="center"/>
      </w:pPr>
      <w:r>
        <w:object>
          <v:shape id="_x0000_i1103" type="#_x0000_t75" alt="eqIdf864c4083bdd4fa9819b3ca5281d51a1" style="width:121.4pt;height:31pt" o:oleicon="f" o:ole="" coordsize="21600,21600" o:preferrelative="t" filled="f" stroked="f">
            <v:stroke joinstyle="miter"/>
            <v:imagedata r:id="rId149" o:title="eqIdf864c4083bdd4fa9819b3ca5281d51a1"/>
            <o:lock v:ext="edit" aspectratio="t"/>
            <w10:anchorlock/>
          </v:shape>
          <o:OLEObject Type="Embed" ProgID="Equation.DSMT4" ShapeID="_x0000_i1103" DrawAspect="Content" ObjectID="_1468075802" r:id="rId150"/>
        </w:object>
      </w:r>
    </w:p>
    <w:p>
      <w:pPr>
        <w:spacing w:line="360" w:lineRule="auto"/>
        <w:jc w:val="left"/>
        <w:textAlignment w:val="center"/>
        <w:rPr>
          <w:rFonts w:ascii="宋体" w:eastAsia="宋体" w:hAnsi="宋体" w:cs="宋体"/>
        </w:rPr>
      </w:pPr>
      <w:r>
        <w:rPr>
          <w:rFonts w:ascii="宋体" w:eastAsia="宋体" w:hAnsi="宋体" w:cs="宋体"/>
        </w:rPr>
        <w:t>答：（</w:t>
      </w:r>
      <w:r>
        <w:rPr>
          <w:rFonts w:ascii="Times New Roman" w:eastAsia="Times New Roman" w:hAnsi="Times New Roman" w:cs="Times New Roman"/>
        </w:rPr>
        <w:t>1</w:t>
      </w:r>
      <w:r>
        <w:rPr>
          <w:rFonts w:ascii="宋体" w:eastAsia="宋体" w:hAnsi="宋体" w:cs="宋体"/>
        </w:rPr>
        <w:t>）质量为</w:t>
      </w:r>
      <w:r>
        <w:rPr>
          <w:rFonts w:ascii="Times New Roman" w:eastAsia="Times New Roman" w:hAnsi="Times New Roman" w:cs="Times New Roman"/>
        </w:rPr>
        <w:t>0.3kg</w:t>
      </w:r>
      <w:r>
        <w:rPr>
          <w:rFonts w:ascii="宋体" w:eastAsia="宋体" w:hAnsi="宋体" w:cs="宋体"/>
        </w:rPr>
        <w:t>的氢燃料完全燃烧放出</w:t>
      </w:r>
      <w:r>
        <w:rPr>
          <w:rFonts w:ascii="Times New Roman" w:eastAsia="Times New Roman" w:hAnsi="Times New Roman" w:cs="Times New Roman"/>
        </w:rPr>
        <w:t>4.2×10</w:t>
      </w:r>
      <w:r>
        <w:rPr>
          <w:rFonts w:ascii="Times New Roman" w:eastAsia="Times New Roman" w:hAnsi="Times New Roman" w:cs="Times New Roman"/>
          <w:vertAlign w:val="superscript"/>
        </w:rPr>
        <w:t>7</w:t>
      </w:r>
      <w:r>
        <w:rPr>
          <w:rFonts w:ascii="Times New Roman" w:eastAsia="Times New Roman" w:hAnsi="Times New Roman" w:cs="Times New Roman"/>
        </w:rPr>
        <w:t>J</w:t>
      </w:r>
      <w:r>
        <w:rPr>
          <w:rFonts w:ascii="宋体" w:eastAsia="宋体" w:hAnsi="宋体" w:cs="宋体"/>
        </w:rPr>
        <w:t>热量；</w:t>
      </w:r>
    </w:p>
    <w:p>
      <w:pPr>
        <w:spacing w:line="360" w:lineRule="auto"/>
        <w:jc w:val="left"/>
        <w:textAlignment w:val="center"/>
        <w:rPr>
          <w:rFonts w:ascii="宋体" w:eastAsia="宋体" w:hAnsi="宋体" w:cs="宋体"/>
        </w:rPr>
      </w:pPr>
      <w:r>
        <w:rPr>
          <w:rFonts w:ascii="宋体" w:eastAsia="宋体" w:hAnsi="宋体" w:cs="宋体"/>
        </w:rPr>
        <w:t>（</w:t>
      </w:r>
      <w:r>
        <w:rPr>
          <w:rFonts w:ascii="Times New Roman" w:eastAsia="Times New Roman" w:hAnsi="Times New Roman" w:cs="Times New Roman"/>
        </w:rPr>
        <w:t>2</w:t>
      </w:r>
      <w:r>
        <w:rPr>
          <w:rFonts w:ascii="宋体" w:eastAsia="宋体" w:hAnsi="宋体" w:cs="宋体"/>
        </w:rPr>
        <w:t>）若这些热量全部被质量为</w:t>
      </w:r>
      <w:r>
        <w:rPr>
          <w:rFonts w:ascii="Times New Roman" w:eastAsia="Times New Roman" w:hAnsi="Times New Roman" w:cs="Times New Roman"/>
        </w:rPr>
        <w:t>200kg</w:t>
      </w:r>
      <w:r>
        <w:rPr>
          <w:rFonts w:ascii="宋体" w:eastAsia="宋体" w:hAnsi="宋体" w:cs="宋体"/>
        </w:rPr>
        <w:t>，温度为</w:t>
      </w:r>
      <w:r>
        <w:rPr>
          <w:rFonts w:ascii="Times New Roman" w:eastAsia="Times New Roman" w:hAnsi="Times New Roman" w:cs="Times New Roman"/>
        </w:rPr>
        <w:t>15℃</w:t>
      </w:r>
      <w:r>
        <w:rPr>
          <w:rFonts w:ascii="宋体" w:eastAsia="宋体" w:hAnsi="宋体" w:cs="宋体"/>
        </w:rPr>
        <w:t>的水吸收，则水升高</w:t>
      </w:r>
      <w:r>
        <w:rPr>
          <w:rFonts w:ascii="Times New Roman" w:eastAsia="Times New Roman" w:hAnsi="Times New Roman" w:cs="Times New Roman"/>
        </w:rPr>
        <w:t>50℃</w:t>
      </w:r>
      <w:r>
        <w:rPr>
          <w:rFonts w:ascii="宋体" w:eastAsia="宋体" w:hAnsi="宋体" w:cs="宋体"/>
        </w:rPr>
        <w:t>；</w:t>
      </w:r>
    </w:p>
    <w:p>
      <w:pPr>
        <w:spacing w:line="360" w:lineRule="auto"/>
        <w:jc w:val="left"/>
        <w:textAlignment w:val="center"/>
        <w:rPr>
          <w:rFonts w:ascii="宋体" w:eastAsia="宋体" w:hAnsi="宋体" w:cs="宋体"/>
        </w:rPr>
        <w:sectPr>
          <w:footerReference w:type="even" r:id="rId151"/>
          <w:footerReference w:type="default" r:id="rId152"/>
          <w:pgSz w:w="11906" w:h="16838"/>
          <w:pgMar w:top="1134" w:right="1134" w:bottom="1134" w:left="1134" w:header="851" w:footer="992" w:gutter="0"/>
          <w:pgNumType w:start="1"/>
          <w:cols w:num="1" w:space="425"/>
          <w:docGrid w:type="lines" w:linePitch="312" w:charSpace="0"/>
        </w:sectPr>
      </w:pPr>
      <w:r>
        <w:rPr>
          <w:rFonts w:ascii="宋体" w:eastAsia="宋体" w:hAnsi="宋体" w:cs="宋体"/>
        </w:rPr>
        <w:t>（</w:t>
      </w:r>
      <w:r>
        <w:rPr>
          <w:rFonts w:ascii="Times New Roman" w:eastAsia="Times New Roman" w:hAnsi="Times New Roman" w:cs="Times New Roman"/>
        </w:rPr>
        <w:t>3</w:t>
      </w:r>
      <w:r>
        <w:rPr>
          <w:rFonts w:ascii="宋体" w:eastAsia="宋体" w:hAnsi="宋体" w:cs="宋体"/>
        </w:rPr>
        <w:t>）公交车此次工作的效率是</w:t>
      </w:r>
      <w:r>
        <w:rPr>
          <w:rFonts w:ascii="Times New Roman" w:eastAsia="Times New Roman" w:hAnsi="Times New Roman" w:cs="Times New Roman"/>
        </w:rPr>
        <w:t>50%</w:t>
      </w:r>
      <w:r>
        <w:rPr>
          <w:rFonts w:ascii="宋体" w:eastAsia="宋体" w:hAnsi="宋体" w:cs="宋体"/>
        </w:rPr>
        <w:t>。</w:t>
      </w:r>
    </w:p>
    <w:p>
      <w:r>
        <w:rPr>
          <w:rFonts w:ascii="宋体" w:eastAsia="宋体" w:hAnsi="宋体" w:cs="宋体"/>
        </w:rPr>
        <w:pict>
          <v:shape id="_x0000_i1104" type="#_x0000_t75" alt="promotion-pages" style="width:450.43pt;height:728.5pt">
            <v:imagedata r:id="rId153" o:title=""/>
            <o:lock v:ext="edit" aspectratio="t"/>
          </v:shape>
        </w:pict>
      </w:r>
    </w:p>
    <w:sectPr>
      <w:pgSz w:w="11906" w:h="16838"/>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w:instrText>
    </w:r>
    <w:r>
      <w:fldChar w:fldCharType="begin"/>
    </w:r>
    <w:r>
      <w:instrText xml:space="preserve"> 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C38D0"/>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62B75AD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semiHidden/>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semiHidden/>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paragraph" w:styleId="NoSpacing">
    <w:name w:val="No Spacing"/>
    <w:link w:val="Char2"/>
    <w:uiPriority w:val="1"/>
    <w:qFormat/>
    <w:rPr>
      <w:rFonts w:ascii="Times New Roman" w:eastAsia="宋体" w:hAnsi="Times New Roman" w:cs="Times New Roman"/>
      <w:kern w:val="0"/>
      <w:sz w:val="22"/>
      <w:szCs w:val="22"/>
      <w:lang w:val="en-US" w:eastAsia="zh-CN" w:bidi="ar-SA"/>
    </w:rPr>
  </w:style>
  <w:style w:type="character" w:customStyle="1" w:styleId="Char2">
    <w:name w:val="无间隔 Char"/>
    <w:basedOn w:val="DefaultParagraphFont"/>
    <w:link w:val="NoSpacing"/>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00" Type="http://schemas.openxmlformats.org/officeDocument/2006/relationships/oleObject" Target="embeddings/oleObject53.bin" /><Relationship Id="rId101" Type="http://schemas.openxmlformats.org/officeDocument/2006/relationships/image" Target="media/image41.wmf" /><Relationship Id="rId102" Type="http://schemas.openxmlformats.org/officeDocument/2006/relationships/oleObject" Target="embeddings/oleObject54.bin" /><Relationship Id="rId103" Type="http://schemas.openxmlformats.org/officeDocument/2006/relationships/image" Target="media/image42.wmf" /><Relationship Id="rId104" Type="http://schemas.openxmlformats.org/officeDocument/2006/relationships/oleObject" Target="embeddings/oleObject55.bin" /><Relationship Id="rId105" Type="http://schemas.openxmlformats.org/officeDocument/2006/relationships/image" Target="media/image43.wmf" /><Relationship Id="rId106" Type="http://schemas.openxmlformats.org/officeDocument/2006/relationships/oleObject" Target="embeddings/oleObject56.bin" /><Relationship Id="rId107" Type="http://schemas.openxmlformats.org/officeDocument/2006/relationships/image" Target="media/image44.wmf" /><Relationship Id="rId108" Type="http://schemas.openxmlformats.org/officeDocument/2006/relationships/oleObject" Target="embeddings/oleObject57.bin" /><Relationship Id="rId109" Type="http://schemas.openxmlformats.org/officeDocument/2006/relationships/image" Target="media/image45.wmf" /><Relationship Id="rId11" Type="http://schemas.openxmlformats.org/officeDocument/2006/relationships/image" Target="media/image6.png" /><Relationship Id="rId110" Type="http://schemas.openxmlformats.org/officeDocument/2006/relationships/oleObject" Target="embeddings/oleObject58.bin" /><Relationship Id="rId111" Type="http://schemas.openxmlformats.org/officeDocument/2006/relationships/image" Target="media/image46.wmf" /><Relationship Id="rId112" Type="http://schemas.openxmlformats.org/officeDocument/2006/relationships/oleObject" Target="embeddings/oleObject59.bin" /><Relationship Id="rId113" Type="http://schemas.openxmlformats.org/officeDocument/2006/relationships/image" Target="media/image47.wmf" /><Relationship Id="rId114" Type="http://schemas.openxmlformats.org/officeDocument/2006/relationships/oleObject" Target="embeddings/oleObject60.bin" /><Relationship Id="rId115" Type="http://schemas.openxmlformats.org/officeDocument/2006/relationships/image" Target="media/image48.wmf" /><Relationship Id="rId116" Type="http://schemas.openxmlformats.org/officeDocument/2006/relationships/oleObject" Target="embeddings/oleObject61.bin" /><Relationship Id="rId117" Type="http://schemas.openxmlformats.org/officeDocument/2006/relationships/image" Target="media/image49.wmf" /><Relationship Id="rId118" Type="http://schemas.openxmlformats.org/officeDocument/2006/relationships/oleObject" Target="embeddings/oleObject62.bin" /><Relationship Id="rId119" Type="http://schemas.openxmlformats.org/officeDocument/2006/relationships/image" Target="media/image50.wmf" /><Relationship Id="rId12" Type="http://schemas.openxmlformats.org/officeDocument/2006/relationships/image" Target="media/image7.wmf" /><Relationship Id="rId120" Type="http://schemas.openxmlformats.org/officeDocument/2006/relationships/oleObject" Target="embeddings/oleObject63.bin" /><Relationship Id="rId121" Type="http://schemas.openxmlformats.org/officeDocument/2006/relationships/image" Target="media/image51.wmf" /><Relationship Id="rId122" Type="http://schemas.openxmlformats.org/officeDocument/2006/relationships/oleObject" Target="embeddings/oleObject64.bin" /><Relationship Id="rId123" Type="http://schemas.openxmlformats.org/officeDocument/2006/relationships/image" Target="media/image52.wmf" /><Relationship Id="rId124" Type="http://schemas.openxmlformats.org/officeDocument/2006/relationships/oleObject" Target="embeddings/oleObject65.bin" /><Relationship Id="rId125" Type="http://schemas.openxmlformats.org/officeDocument/2006/relationships/image" Target="media/image53.wmf" /><Relationship Id="rId126" Type="http://schemas.openxmlformats.org/officeDocument/2006/relationships/oleObject" Target="embeddings/oleObject66.bin" /><Relationship Id="rId127" Type="http://schemas.openxmlformats.org/officeDocument/2006/relationships/image" Target="media/image54.wmf" /><Relationship Id="rId128" Type="http://schemas.openxmlformats.org/officeDocument/2006/relationships/oleObject" Target="embeddings/oleObject67.bin" /><Relationship Id="rId129" Type="http://schemas.openxmlformats.org/officeDocument/2006/relationships/image" Target="media/image55.wmf" /><Relationship Id="rId13" Type="http://schemas.openxmlformats.org/officeDocument/2006/relationships/oleObject" Target="embeddings/oleObject1.bin" /><Relationship Id="rId130" Type="http://schemas.openxmlformats.org/officeDocument/2006/relationships/oleObject" Target="embeddings/oleObject68.bin" /><Relationship Id="rId131" Type="http://schemas.openxmlformats.org/officeDocument/2006/relationships/image" Target="media/image56.wmf" /><Relationship Id="rId132" Type="http://schemas.openxmlformats.org/officeDocument/2006/relationships/oleObject" Target="embeddings/oleObject69.bin" /><Relationship Id="rId133" Type="http://schemas.openxmlformats.org/officeDocument/2006/relationships/image" Target="media/image57.wmf" /><Relationship Id="rId134" Type="http://schemas.openxmlformats.org/officeDocument/2006/relationships/oleObject" Target="embeddings/oleObject70.bin" /><Relationship Id="rId135" Type="http://schemas.openxmlformats.org/officeDocument/2006/relationships/image" Target="media/image58.wmf" /><Relationship Id="rId136" Type="http://schemas.openxmlformats.org/officeDocument/2006/relationships/oleObject" Target="embeddings/oleObject71.bin" /><Relationship Id="rId137" Type="http://schemas.openxmlformats.org/officeDocument/2006/relationships/image" Target="media/image59.wmf" /><Relationship Id="rId138" Type="http://schemas.openxmlformats.org/officeDocument/2006/relationships/oleObject" Target="embeddings/oleObject72.bin" /><Relationship Id="rId139" Type="http://schemas.openxmlformats.org/officeDocument/2006/relationships/image" Target="media/image60.wmf" /><Relationship Id="rId14" Type="http://schemas.openxmlformats.org/officeDocument/2006/relationships/image" Target="media/image8.wmf" /><Relationship Id="rId140" Type="http://schemas.openxmlformats.org/officeDocument/2006/relationships/oleObject" Target="embeddings/oleObject73.bin" /><Relationship Id="rId141" Type="http://schemas.openxmlformats.org/officeDocument/2006/relationships/image" Target="media/image61.wmf" /><Relationship Id="rId142" Type="http://schemas.openxmlformats.org/officeDocument/2006/relationships/oleObject" Target="embeddings/oleObject74.bin" /><Relationship Id="rId143" Type="http://schemas.openxmlformats.org/officeDocument/2006/relationships/image" Target="media/image62.wmf" /><Relationship Id="rId144" Type="http://schemas.openxmlformats.org/officeDocument/2006/relationships/oleObject" Target="embeddings/oleObject75.bin" /><Relationship Id="rId145" Type="http://schemas.openxmlformats.org/officeDocument/2006/relationships/image" Target="media/image63.wmf" /><Relationship Id="rId146" Type="http://schemas.openxmlformats.org/officeDocument/2006/relationships/oleObject" Target="embeddings/oleObject76.bin" /><Relationship Id="rId147" Type="http://schemas.openxmlformats.org/officeDocument/2006/relationships/image" Target="media/image64.wmf" /><Relationship Id="rId148" Type="http://schemas.openxmlformats.org/officeDocument/2006/relationships/oleObject" Target="embeddings/oleObject77.bin" /><Relationship Id="rId149" Type="http://schemas.openxmlformats.org/officeDocument/2006/relationships/image" Target="media/image65.wmf" /><Relationship Id="rId15" Type="http://schemas.openxmlformats.org/officeDocument/2006/relationships/oleObject" Target="embeddings/oleObject2.bin" /><Relationship Id="rId150" Type="http://schemas.openxmlformats.org/officeDocument/2006/relationships/oleObject" Target="embeddings/oleObject78.bin" /><Relationship Id="rId151" Type="http://schemas.openxmlformats.org/officeDocument/2006/relationships/footer" Target="footer3.xml" /><Relationship Id="rId152" Type="http://schemas.openxmlformats.org/officeDocument/2006/relationships/footer" Target="footer4.xml" /><Relationship Id="rId153" Type="http://schemas.openxmlformats.org/officeDocument/2006/relationships/image" Target="media/image66.jpeg" /><Relationship Id="rId154" Type="http://schemas.openxmlformats.org/officeDocument/2006/relationships/theme" Target="theme/theme1.xml" /><Relationship Id="rId155" Type="http://schemas.openxmlformats.org/officeDocument/2006/relationships/styles" Target="styles.xml" /><Relationship Id="rId16" Type="http://schemas.openxmlformats.org/officeDocument/2006/relationships/image" Target="media/image9.wmf" /><Relationship Id="rId17" Type="http://schemas.openxmlformats.org/officeDocument/2006/relationships/oleObject" Target="embeddings/oleObject3.bin" /><Relationship Id="rId18" Type="http://schemas.openxmlformats.org/officeDocument/2006/relationships/image" Target="media/image10.wmf" /><Relationship Id="rId19" Type="http://schemas.openxmlformats.org/officeDocument/2006/relationships/oleObject" Target="embeddings/oleObject4.bin" /><Relationship Id="rId2" Type="http://schemas.openxmlformats.org/officeDocument/2006/relationships/webSettings" Target="webSettings.xml" /><Relationship Id="rId20" Type="http://schemas.openxmlformats.org/officeDocument/2006/relationships/image" Target="media/image11.wmf" /><Relationship Id="rId21" Type="http://schemas.openxmlformats.org/officeDocument/2006/relationships/oleObject" Target="embeddings/oleObject5.bin" /><Relationship Id="rId22" Type="http://schemas.openxmlformats.org/officeDocument/2006/relationships/image" Target="media/image12.wmf" /><Relationship Id="rId23" Type="http://schemas.openxmlformats.org/officeDocument/2006/relationships/oleObject" Target="embeddings/oleObject6.bin" /><Relationship Id="rId24" Type="http://schemas.openxmlformats.org/officeDocument/2006/relationships/image" Target="media/image13.wmf" /><Relationship Id="rId25" Type="http://schemas.openxmlformats.org/officeDocument/2006/relationships/oleObject" Target="embeddings/oleObject7.bin" /><Relationship Id="rId26" Type="http://schemas.openxmlformats.org/officeDocument/2006/relationships/oleObject" Target="embeddings/oleObject8.bin" /><Relationship Id="rId27" Type="http://schemas.openxmlformats.org/officeDocument/2006/relationships/image" Target="media/image14.wmf" /><Relationship Id="rId28" Type="http://schemas.openxmlformats.org/officeDocument/2006/relationships/oleObject" Target="embeddings/oleObject9.bin" /><Relationship Id="rId29" Type="http://schemas.openxmlformats.org/officeDocument/2006/relationships/oleObject" Target="embeddings/oleObject10.bin" /><Relationship Id="rId3" Type="http://schemas.openxmlformats.org/officeDocument/2006/relationships/fontTable" Target="fontTable.xml" /><Relationship Id="rId30" Type="http://schemas.openxmlformats.org/officeDocument/2006/relationships/oleObject" Target="embeddings/oleObject11.bin" /><Relationship Id="rId31" Type="http://schemas.openxmlformats.org/officeDocument/2006/relationships/oleObject" Target="embeddings/oleObject12.bin" /><Relationship Id="rId32" Type="http://schemas.openxmlformats.org/officeDocument/2006/relationships/oleObject" Target="embeddings/oleObject13.bin" /><Relationship Id="rId33" Type="http://schemas.openxmlformats.org/officeDocument/2006/relationships/oleObject" Target="embeddings/oleObject14.bin" /><Relationship Id="rId34" Type="http://schemas.openxmlformats.org/officeDocument/2006/relationships/image" Target="media/image15.png" /><Relationship Id="rId35" Type="http://schemas.openxmlformats.org/officeDocument/2006/relationships/image" Target="media/image16.png" /><Relationship Id="rId36" Type="http://schemas.openxmlformats.org/officeDocument/2006/relationships/image" Target="media/image17.png" /><Relationship Id="rId37" Type="http://schemas.openxmlformats.org/officeDocument/2006/relationships/image" Target="media/image18.png" /><Relationship Id="rId38" Type="http://schemas.openxmlformats.org/officeDocument/2006/relationships/image" Target="media/image19.png" /><Relationship Id="rId39" Type="http://schemas.openxmlformats.org/officeDocument/2006/relationships/image" Target="media/image20.png" /><Relationship Id="rId4" Type="http://schemas.openxmlformats.org/officeDocument/2006/relationships/customXml" Target="../customXml/item1.xml" /><Relationship Id="rId40" Type="http://schemas.openxmlformats.org/officeDocument/2006/relationships/image" Target="media/image21.wmf" /><Relationship Id="rId41" Type="http://schemas.openxmlformats.org/officeDocument/2006/relationships/oleObject" Target="embeddings/oleObject15.bin" /><Relationship Id="rId42" Type="http://schemas.openxmlformats.org/officeDocument/2006/relationships/image" Target="media/image22.wmf" /><Relationship Id="rId43" Type="http://schemas.openxmlformats.org/officeDocument/2006/relationships/oleObject" Target="embeddings/oleObject16.bin" /><Relationship Id="rId44" Type="http://schemas.openxmlformats.org/officeDocument/2006/relationships/image" Target="media/image23.png" /><Relationship Id="rId45" Type="http://schemas.openxmlformats.org/officeDocument/2006/relationships/image" Target="media/image24.wmf" /><Relationship Id="rId46" Type="http://schemas.openxmlformats.org/officeDocument/2006/relationships/oleObject" Target="embeddings/oleObject17.bin" /><Relationship Id="rId47" Type="http://schemas.openxmlformats.org/officeDocument/2006/relationships/image" Target="media/image25.wmf" /><Relationship Id="rId48" Type="http://schemas.openxmlformats.org/officeDocument/2006/relationships/oleObject" Target="embeddings/oleObject18.bin" /><Relationship Id="rId49" Type="http://schemas.openxmlformats.org/officeDocument/2006/relationships/image" Target="media/image26.wmf" /><Relationship Id="rId5" Type="http://schemas.openxmlformats.org/officeDocument/2006/relationships/customXml" Target="../customXml/item2.xml" /><Relationship Id="rId50" Type="http://schemas.openxmlformats.org/officeDocument/2006/relationships/oleObject" Target="embeddings/oleObject19.bin" /><Relationship Id="rId51" Type="http://schemas.openxmlformats.org/officeDocument/2006/relationships/footer" Target="footer1.xml" /><Relationship Id="rId52" Type="http://schemas.openxmlformats.org/officeDocument/2006/relationships/footer" Target="footer2.xml" /><Relationship Id="rId53" Type="http://schemas.openxmlformats.org/officeDocument/2006/relationships/image" Target="media/image27.wmf" /><Relationship Id="rId54" Type="http://schemas.openxmlformats.org/officeDocument/2006/relationships/oleObject" Target="embeddings/oleObject20.bin" /><Relationship Id="rId55" Type="http://schemas.openxmlformats.org/officeDocument/2006/relationships/oleObject" Target="embeddings/oleObject21.bin" /><Relationship Id="rId56" Type="http://schemas.openxmlformats.org/officeDocument/2006/relationships/image" Target="media/image28.png" /><Relationship Id="rId57" Type="http://schemas.openxmlformats.org/officeDocument/2006/relationships/oleObject" Target="embeddings/oleObject22.bin" /><Relationship Id="rId58" Type="http://schemas.openxmlformats.org/officeDocument/2006/relationships/oleObject" Target="embeddings/oleObject23.bin" /><Relationship Id="rId59" Type="http://schemas.openxmlformats.org/officeDocument/2006/relationships/oleObject" Target="embeddings/oleObject24.bin" /><Relationship Id="rId6" Type="http://schemas.openxmlformats.org/officeDocument/2006/relationships/image" Target="media/image1.png" /><Relationship Id="rId60" Type="http://schemas.openxmlformats.org/officeDocument/2006/relationships/oleObject" Target="embeddings/oleObject25.bin" /><Relationship Id="rId61" Type="http://schemas.openxmlformats.org/officeDocument/2006/relationships/oleObject" Target="embeddings/oleObject26.bin" /><Relationship Id="rId62" Type="http://schemas.openxmlformats.org/officeDocument/2006/relationships/oleObject" Target="embeddings/oleObject27.bin" /><Relationship Id="rId63" Type="http://schemas.openxmlformats.org/officeDocument/2006/relationships/oleObject" Target="embeddings/oleObject28.bin" /><Relationship Id="rId64" Type="http://schemas.openxmlformats.org/officeDocument/2006/relationships/oleObject" Target="embeddings/oleObject29.bin" /><Relationship Id="rId65" Type="http://schemas.openxmlformats.org/officeDocument/2006/relationships/oleObject" Target="embeddings/oleObject30.bin" /><Relationship Id="rId66" Type="http://schemas.openxmlformats.org/officeDocument/2006/relationships/oleObject" Target="embeddings/oleObject31.bin" /><Relationship Id="rId67" Type="http://schemas.openxmlformats.org/officeDocument/2006/relationships/oleObject" Target="embeddings/oleObject32.bin" /><Relationship Id="rId68" Type="http://schemas.openxmlformats.org/officeDocument/2006/relationships/oleObject" Target="embeddings/oleObject33.bin" /><Relationship Id="rId69" Type="http://schemas.openxmlformats.org/officeDocument/2006/relationships/oleObject" Target="embeddings/oleObject34.bin" /><Relationship Id="rId7" Type="http://schemas.openxmlformats.org/officeDocument/2006/relationships/image" Target="media/image2.png" /><Relationship Id="rId70" Type="http://schemas.openxmlformats.org/officeDocument/2006/relationships/oleObject" Target="embeddings/oleObject35.bin" /><Relationship Id="rId71" Type="http://schemas.openxmlformats.org/officeDocument/2006/relationships/oleObject" Target="embeddings/oleObject36.bin" /><Relationship Id="rId72" Type="http://schemas.openxmlformats.org/officeDocument/2006/relationships/oleObject" Target="embeddings/oleObject37.bin" /><Relationship Id="rId73" Type="http://schemas.openxmlformats.org/officeDocument/2006/relationships/oleObject" Target="embeddings/oleObject38.bin" /><Relationship Id="rId74" Type="http://schemas.openxmlformats.org/officeDocument/2006/relationships/image" Target="media/image29.wmf" /><Relationship Id="rId75" Type="http://schemas.openxmlformats.org/officeDocument/2006/relationships/oleObject" Target="embeddings/oleObject39.bin" /><Relationship Id="rId76" Type="http://schemas.openxmlformats.org/officeDocument/2006/relationships/oleObject" Target="embeddings/oleObject40.bin" /><Relationship Id="rId77" Type="http://schemas.openxmlformats.org/officeDocument/2006/relationships/oleObject" Target="embeddings/oleObject41.bin" /><Relationship Id="rId78" Type="http://schemas.openxmlformats.org/officeDocument/2006/relationships/oleObject" Target="embeddings/oleObject42.bin" /><Relationship Id="rId79" Type="http://schemas.openxmlformats.org/officeDocument/2006/relationships/image" Target="media/image30.wmf" /><Relationship Id="rId8" Type="http://schemas.openxmlformats.org/officeDocument/2006/relationships/image" Target="media/image3.png" /><Relationship Id="rId80" Type="http://schemas.openxmlformats.org/officeDocument/2006/relationships/oleObject" Target="embeddings/oleObject43.bin" /><Relationship Id="rId81" Type="http://schemas.openxmlformats.org/officeDocument/2006/relationships/image" Target="media/image31.wmf" /><Relationship Id="rId82" Type="http://schemas.openxmlformats.org/officeDocument/2006/relationships/oleObject" Target="embeddings/oleObject44.bin" /><Relationship Id="rId83" Type="http://schemas.openxmlformats.org/officeDocument/2006/relationships/image" Target="media/image32.wmf" /><Relationship Id="rId84" Type="http://schemas.openxmlformats.org/officeDocument/2006/relationships/oleObject" Target="embeddings/oleObject45.bin" /><Relationship Id="rId85" Type="http://schemas.openxmlformats.org/officeDocument/2006/relationships/image" Target="media/image33.wmf" /><Relationship Id="rId86" Type="http://schemas.openxmlformats.org/officeDocument/2006/relationships/oleObject" Target="embeddings/oleObject46.bin" /><Relationship Id="rId87" Type="http://schemas.openxmlformats.org/officeDocument/2006/relationships/image" Target="media/image34.wmf" /><Relationship Id="rId88" Type="http://schemas.openxmlformats.org/officeDocument/2006/relationships/oleObject" Target="embeddings/oleObject47.bin" /><Relationship Id="rId89" Type="http://schemas.openxmlformats.org/officeDocument/2006/relationships/image" Target="media/image35.wmf" /><Relationship Id="rId9" Type="http://schemas.openxmlformats.org/officeDocument/2006/relationships/image" Target="media/image4.png" /><Relationship Id="rId90" Type="http://schemas.openxmlformats.org/officeDocument/2006/relationships/oleObject" Target="embeddings/oleObject48.bin" /><Relationship Id="rId91" Type="http://schemas.openxmlformats.org/officeDocument/2006/relationships/image" Target="media/image36.wmf" /><Relationship Id="rId92" Type="http://schemas.openxmlformats.org/officeDocument/2006/relationships/oleObject" Target="embeddings/oleObject49.bin" /><Relationship Id="rId93" Type="http://schemas.openxmlformats.org/officeDocument/2006/relationships/image" Target="media/image37.wmf" /><Relationship Id="rId94" Type="http://schemas.openxmlformats.org/officeDocument/2006/relationships/oleObject" Target="embeddings/oleObject50.bin" /><Relationship Id="rId95" Type="http://schemas.openxmlformats.org/officeDocument/2006/relationships/image" Target="media/image38.wmf" /><Relationship Id="rId96" Type="http://schemas.openxmlformats.org/officeDocument/2006/relationships/oleObject" Target="embeddings/oleObject51.bin" /><Relationship Id="rId97" Type="http://schemas.openxmlformats.org/officeDocument/2006/relationships/image" Target="media/image39.wmf" /><Relationship Id="rId98" Type="http://schemas.openxmlformats.org/officeDocument/2006/relationships/oleObject" Target="embeddings/oleObject52.bin" /><Relationship Id="rId99" Type="http://schemas.openxmlformats.org/officeDocument/2006/relationships/image" Target="media/image40.wm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Office Word</Application>
  <DocSecurity>0</DocSecurity>
  <Lines>1</Lines>
  <Paragraphs>1</Paragraphs>
  <ScaleCrop>false</ScaleCrop>
  <Company>zxxk.com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zxxk</dc:creator>
  <cp:lastModifiedBy>赵贤云</cp:lastModifiedBy>
  <cp:revision>9</cp:revision>
  <dcterms:created xsi:type="dcterms:W3CDTF">2011-01-13T09:46:00Z</dcterms:created>
  <dcterms:modified xsi:type="dcterms:W3CDTF">2022-01-11T09:00:54Z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