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ackground w:color="ffffff">
    <v:background id="_x0000_s1025" filled="t"/>
  </w:background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bookmarkStart w:id="0" w:name="_GoBack"/>
      <w:bookmarkEnd w:id="0"/>
      <w:r>
        <w:rPr>
          <w:rFonts w:ascii="Times New Roman" w:hAnsi="Times New Roman" w:cs="Times New Roman" w:hint="eastAsia"/>
          <w:i w:val="0"/>
          <w:iCs w:val="0"/>
        </w:rPr>
        <w:drawing>
          <wp:inline distT="0" distB="0" distL="114300" distR="114300">
            <wp:extent cx="5372100" cy="161925"/>
            <wp:effectExtent l="0" t="0" r="0" b="9525"/>
            <wp:docPr id="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64457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 xml:space="preserve">1. </w:t>
      </w:r>
      <w:r>
        <w:rPr>
          <w:rFonts w:ascii="Arial" w:eastAsia="黑体" w:hAnsi="Arial" w:cs="Arial"/>
          <w:b w:val="0"/>
          <w:i w:val="0"/>
          <w:iCs w:val="0"/>
        </w:rPr>
        <w:t>(</w:t>
      </w:r>
      <w:r>
        <w:rPr>
          <w:rFonts w:ascii="Arial" w:eastAsia="黑体" w:hAnsi="Arial" w:cs="Arial"/>
          <w:i w:val="0"/>
          <w:iCs w:val="0"/>
        </w:rPr>
        <w:t>2019·</w:t>
      </w:r>
      <w:r>
        <w:rPr>
          <w:rFonts w:ascii="Arial" w:eastAsia="黑体" w:hAnsi="Arial" w:cs="Arial"/>
          <w:b w:val="0"/>
          <w:i w:val="0"/>
          <w:iCs w:val="0"/>
        </w:rPr>
        <w:t>桂林)</w:t>
      </w:r>
      <w:r>
        <w:rPr>
          <w:rFonts w:ascii="Times New Roman" w:hAnsi="Times New Roman" w:cs="Times New Roman"/>
          <w:b w:val="0"/>
          <w:i w:val="0"/>
          <w:iCs w:val="0"/>
        </w:rPr>
        <w:t>下列物体的质量发生了变化的是(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i w:val="0"/>
          <w:iCs w:val="0"/>
          <w:color w:val="FF0000"/>
        </w:rPr>
        <w:t>A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</w:rPr>
        <w:t>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A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一块橡皮被用掉了一半</w:t>
      </w:r>
      <w:r>
        <w:rPr>
          <w:rFonts w:ascii="Times New Roman" w:hAnsi="Times New Roman" w:cs="Times New Roman"/>
          <w:i w:val="0"/>
          <w:iCs w:val="0"/>
        </w:rPr>
        <w:t xml:space="preserve">  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</w:rPr>
        <w:t>B</w:t>
      </w:r>
      <w:r>
        <w:rPr>
          <w:rFonts w:ascii="Times New Roman" w:hAnsi="Times New Roman" w:cs="Times New Roman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实心球从空中落到地面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C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一根直铁丝被弯成弧形</w:t>
      </w:r>
      <w:r>
        <w:rPr>
          <w:rFonts w:ascii="Times New Roman" w:hAnsi="Times New Roman" w:cs="Times New Roman"/>
          <w:i w:val="0"/>
          <w:iCs w:val="0"/>
        </w:rPr>
        <w:t xml:space="preserve">  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</w:rPr>
        <w:t>D</w:t>
      </w:r>
      <w:r>
        <w:rPr>
          <w:rFonts w:ascii="Times New Roman" w:hAnsi="Times New Roman" w:cs="Times New Roman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试管中固态的萘熔化成为液态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>2</w:t>
      </w:r>
      <w:r>
        <w:rPr>
          <w:rFonts w:ascii="Times New Roman" w:hAnsi="Times New Roman" w:cs="Times New Roman" w:hint="eastAsia"/>
          <w:i w:val="0"/>
          <w:iCs w:val="0"/>
        </w:rPr>
        <w:t xml:space="preserve">. </w:t>
      </w:r>
      <w:r>
        <w:rPr>
          <w:rFonts w:ascii="Arial" w:eastAsia="黑体" w:hAnsi="Arial" w:cs="Arial"/>
          <w:b w:val="0"/>
          <w:i w:val="0"/>
          <w:iCs w:val="0"/>
        </w:rPr>
        <w:t>(</w:t>
      </w:r>
      <w:r>
        <w:rPr>
          <w:rFonts w:ascii="Arial" w:eastAsia="黑体" w:hAnsi="Arial" w:cs="Arial"/>
          <w:i w:val="0"/>
          <w:iCs w:val="0"/>
        </w:rPr>
        <w:t>2019·</w:t>
      </w:r>
      <w:r>
        <w:rPr>
          <w:rFonts w:ascii="Arial" w:eastAsia="黑体" w:hAnsi="Arial" w:cs="Arial"/>
          <w:b w:val="0"/>
          <w:i w:val="0"/>
          <w:iCs w:val="0"/>
        </w:rPr>
        <w:t>河池)</w:t>
      </w:r>
      <w:r>
        <w:rPr>
          <w:rFonts w:ascii="Times New Roman" w:hAnsi="Times New Roman" w:cs="Times New Roman"/>
          <w:b w:val="0"/>
          <w:i w:val="0"/>
          <w:iCs w:val="0"/>
        </w:rPr>
        <w:t>下列对质量和密度的认识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，</w:t>
      </w:r>
      <w:r>
        <w:rPr>
          <w:rFonts w:ascii="Times New Roman" w:hAnsi="Times New Roman" w:cs="Times New Roman"/>
          <w:b w:val="0"/>
          <w:i w:val="0"/>
          <w:iCs w:val="0"/>
        </w:rPr>
        <w:t>正确的是(　</w:t>
      </w:r>
      <w:r>
        <w:rPr>
          <w:rFonts w:ascii="Times New Roman" w:hAnsi="Times New Roman" w:cs="Times New Roman" w:hint="eastAsia"/>
          <w:b w:val="0"/>
          <w:i w:val="0"/>
          <w:iCs w:val="0"/>
          <w:color w:val="FF0000"/>
          <w:lang w:val="en-US" w:eastAsia="zh-CN"/>
        </w:rPr>
        <w:t>B</w:t>
      </w:r>
      <w:r>
        <w:rPr>
          <w:rFonts w:ascii="Times New Roman" w:hAnsi="Times New Roman" w:cs="Times New Roman"/>
          <w:b w:val="0"/>
          <w:i w:val="0"/>
          <w:iCs w:val="0"/>
        </w:rPr>
        <w:t>　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hAnsi="Times New Roman" w:cs="Times New Roman" w:hint="eastAsia"/>
          <w:i w:val="0"/>
          <w:iCs w:val="0"/>
          <w:lang w:val="en-US" w:eastAsia="zh-CN"/>
        </w:rPr>
      </w:pPr>
      <w:r>
        <w:rPr>
          <w:rFonts w:ascii="Times New Roman" w:hAnsi="Times New Roman" w:cs="Times New Roman" w:hint="eastAsia"/>
          <w:i w:val="0"/>
          <w:iCs w:val="0"/>
        </w:rPr>
        <w:t>A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物质的密度与质量成正比</w:t>
      </w:r>
      <w:r>
        <w:rPr>
          <w:rFonts w:ascii="Times New Roman" w:hAnsi="Times New Roman" w:cs="Times New Roman"/>
          <w:i w:val="0"/>
          <w:iCs w:val="0"/>
        </w:rPr>
        <w:t xml:space="preserve">  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B</w:t>
      </w:r>
      <w:r>
        <w:rPr>
          <w:rFonts w:ascii="Times New Roman" w:hAnsi="Times New Roman" w:cs="Times New Roman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体积相同的铁块和木块质量不同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C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物体的质量与物体的状态有关</w:t>
      </w:r>
      <w:r>
        <w:rPr>
          <w:rFonts w:ascii="Times New Roman" w:hAnsi="Times New Roman" w:cs="Times New Roman"/>
          <w:i w:val="0"/>
          <w:iCs w:val="0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hAnsi="Times New Roman" w:cs="Times New Roman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D</w:t>
      </w:r>
      <w:r>
        <w:rPr>
          <w:rFonts w:ascii="Times New Roman" w:hAnsi="Times New Roman" w:cs="Times New Roman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用托盘天平可直接测出物体的密度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3.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成都</w:t>
      </w:r>
      <w:r>
        <w:rPr>
          <w:rFonts w:ascii="Arial" w:eastAsia="黑体" w:hAnsi="Arial" w:cs="Arial"/>
        </w:rPr>
        <w:t>A</w:t>
      </w:r>
      <w:r>
        <w:rPr>
          <w:rFonts w:ascii="Arial" w:eastAsia="黑体" w:hAnsi="Arial" w:cs="Arial"/>
          <w:b w:val="0"/>
        </w:rPr>
        <w:t>卷)</w:t>
      </w:r>
      <w:r>
        <w:rPr>
          <w:rFonts w:ascii="Times New Roman" w:eastAsia="宋体" w:hAnsi="Times New Roman" w:cs="Times New Roman"/>
          <w:b w:val="0"/>
        </w:rPr>
        <w:t>下列测量方案中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最合理的是(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B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b w:val="0"/>
        </w:rPr>
        <w:t>测小铁块密度：用装有适量水的量筒测体积后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再用天平测质量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  <w:b w:val="0"/>
        </w:rPr>
        <w:t>测正方体小木块密度：用天平测质量后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再用刻度尺测边长并计算体积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b w:val="0"/>
        </w:rPr>
        <w:t>测小砖块密度：用天平测质量后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再用装有适量水的量筒测体积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hAnsi="Times New Roman" w:cs="Times New Roman" w:hint="eastAsia"/>
          <w:b w:val="0"/>
          <w:i w:val="0"/>
          <w:iCs w:val="0"/>
        </w:rPr>
      </w:pP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b w:val="0"/>
        </w:rPr>
        <w:t>测比赛用铅球密度：用天平测质量后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  <w:b w:val="0"/>
        </w:rPr>
        <w:t>再用装有适量水的量筒测体积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300990</wp:posOffset>
            </wp:positionV>
            <wp:extent cx="1238250" cy="13335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8184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 xml:space="preserve">4.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河池)</w:t>
      </w:r>
      <w:r>
        <w:rPr>
          <w:rFonts w:ascii="Times New Roman" w:eastAsia="宋体" w:hAnsi="Times New Roman" w:cs="Times New Roman"/>
          <w:b w:val="0"/>
        </w:rPr>
        <w:t>甲、乙两种物质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它们的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b w:val="0"/>
        </w:rPr>
        <w:t>－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  <w:b w:val="0"/>
        </w:rPr>
        <w:t>图象如图所示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下列说法正确的是(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C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b w:val="0"/>
        </w:rPr>
        <w:t>乙的密度较大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  <w:b w:val="0"/>
        </w:rPr>
        <w:t>甲的密度为</w:t>
      </w:r>
      <w:r>
        <w:rPr>
          <w:rFonts w:ascii="Times New Roman" w:eastAsia="宋体" w:hAnsi="Times New Roman" w:cs="Times New Roman"/>
        </w:rPr>
        <w:t>0.5 g/cm</w:t>
      </w:r>
      <w:r>
        <w:rPr>
          <w:rFonts w:ascii="Times New Roman" w:eastAsia="宋体" w:hAnsi="Times New Roman" w:cs="Times New Roman"/>
          <w:vertAlign w:val="superscript"/>
        </w:rPr>
        <w:t>3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b w:val="0"/>
        </w:rPr>
        <w:t>甲、乙的密度之比为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Times New Roman"/>
        </w:rPr>
        <w:t>∶</w:t>
      </w:r>
      <w:r>
        <w:rPr>
          <w:rFonts w:ascii="Times New Roman" w:eastAsia="宋体" w:hAnsi="Times New Roman" w:cs="Times New Roman"/>
        </w:rPr>
        <w:t xml:space="preserve">1  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b w:val="0"/>
        </w:rPr>
        <w:t>乙的密度随质量的增大而增大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5.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柳州)</w:t>
      </w:r>
      <w:r>
        <w:rPr>
          <w:rFonts w:ascii="Times New Roman" w:eastAsia="宋体" w:hAnsi="Times New Roman" w:cs="Times New Roman"/>
          <w:b w:val="0"/>
        </w:rPr>
        <w:t>甲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乙两个质地均匀的实心正方体边长分别为</w:t>
      </w:r>
      <w:r>
        <w:rPr>
          <w:rFonts w:ascii="Times New Roman" w:eastAsia="宋体" w:hAnsi="Times New Roman" w:cs="Times New Roman"/>
        </w:rPr>
        <w:t>10 cm</w:t>
      </w:r>
      <w:r>
        <w:rPr>
          <w:rFonts w:ascii="Times New Roman" w:eastAsia="宋体" w:hAnsi="Times New Roman" w:cs="Times New Roman"/>
          <w:b w:val="0"/>
        </w:rPr>
        <w:t>和</w:t>
      </w:r>
      <w:r>
        <w:rPr>
          <w:rFonts w:ascii="Times New Roman" w:eastAsia="宋体" w:hAnsi="Times New Roman" w:cs="Times New Roman"/>
        </w:rPr>
        <w:t>5 cm</w:t>
      </w:r>
      <w:r>
        <w:rPr>
          <w:rFonts w:ascii="Times New Roman" w:eastAsia="宋体" w:hAnsi="Times New Roman" w:cs="Times New Roman"/>
          <w:b w:val="0"/>
        </w:rPr>
        <w:t>。用同一台电子秤分别测量它们的质量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结果如图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则甲、乙两正方体的密度之比为(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A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790700" cy="552450"/>
            <wp:effectExtent l="0" t="0" r="0" b="0"/>
            <wp:docPr id="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12173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790700" cy="552450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40711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hAnsi="Times New Roman" w:cs="Times New Roman" w:hint="eastAsia"/>
          <w:b w:val="0"/>
          <w:i w:val="0"/>
          <w:iCs w:val="0"/>
          <w:vertAlign w:val="subscript"/>
        </w:rPr>
      </w:pPr>
      <w:r>
        <w:rPr>
          <w:rFonts w:ascii="Times New Roman" w:eastAsia="宋体" w:hAnsi="Times New Roman" w:cs="Times New Roman"/>
        </w:rPr>
        <w:t>A．1</w:t>
      </w:r>
      <w:r>
        <w:rPr>
          <w:rFonts w:ascii="宋体" w:eastAsia="宋体" w:hAnsi="宋体" w:cs="Times New Roman"/>
        </w:rPr>
        <w:t>∶</w:t>
      </w:r>
      <w:r>
        <w:rPr>
          <w:rFonts w:ascii="Times New Roman" w:eastAsia="宋体" w:hAnsi="Times New Roman" w:cs="Times New Roman"/>
        </w:rPr>
        <w:t xml:space="preserve">4  </w:t>
      </w:r>
      <w:r>
        <w:rPr>
          <w:rFonts w:ascii="Times New Roman" w:hAnsi="Times New Roman" w:cs="Times New Roman" w:hint="eastAsia"/>
          <w:lang w:val="en-US" w:eastAsia="zh-CN"/>
        </w:rPr>
        <w:t xml:space="preserve">         </w:t>
      </w:r>
      <w:r>
        <w:rPr>
          <w:rFonts w:ascii="Times New Roman" w:eastAsia="宋体" w:hAnsi="Times New Roman" w:cs="Times New Roman"/>
        </w:rPr>
        <w:t>B．1</w:t>
      </w:r>
      <w:r>
        <w:rPr>
          <w:rFonts w:ascii="宋体" w:eastAsia="宋体" w:hAnsi="宋体" w:cs="Times New Roman"/>
        </w:rPr>
        <w:t>∶</w:t>
      </w:r>
      <w:r>
        <w:rPr>
          <w:rFonts w:ascii="Times New Roman" w:eastAsia="宋体" w:hAnsi="Times New Roman" w:cs="Times New Roman"/>
        </w:rPr>
        <w:t xml:space="preserve">2 </w:t>
      </w:r>
      <w:r>
        <w:rPr>
          <w:rFonts w:ascii="Times New Roman" w:hAnsi="Times New Roman" w:cs="Times New Roman" w:hint="eastAsia"/>
          <w:lang w:val="en-US" w:eastAsia="zh-CN"/>
        </w:rPr>
        <w:t xml:space="preserve">       </w:t>
      </w:r>
      <w:r>
        <w:rPr>
          <w:rFonts w:ascii="Times New Roman" w:eastAsia="宋体" w:hAnsi="Times New Roman" w:cs="Times New Roman"/>
        </w:rPr>
        <w:t xml:space="preserve"> C．1</w:t>
      </w:r>
      <w:r>
        <w:rPr>
          <w:rFonts w:ascii="宋体" w:eastAsia="宋体" w:hAnsi="宋体" w:cs="Times New Roman"/>
        </w:rPr>
        <w:t>∶</w:t>
      </w:r>
      <w:r>
        <w:rPr>
          <w:rFonts w:ascii="Times New Roman" w:eastAsia="宋体" w:hAnsi="Times New Roman" w:cs="Times New Roman"/>
        </w:rPr>
        <w:t xml:space="preserve">1 </w:t>
      </w:r>
      <w:r>
        <w:rPr>
          <w:rFonts w:ascii="Times New Roman" w:hAnsi="Times New Roman" w:cs="Times New Roman" w:hint="eastAsia"/>
          <w:lang w:val="en-US" w:eastAsia="zh-CN"/>
        </w:rPr>
        <w:t xml:space="preserve">         </w:t>
      </w:r>
      <w:r>
        <w:rPr>
          <w:rFonts w:ascii="Times New Roman" w:eastAsia="宋体" w:hAnsi="Times New Roman" w:cs="Times New Roman"/>
        </w:rPr>
        <w:t xml:space="preserve"> D．4</w:t>
      </w:r>
      <w:r>
        <w:rPr>
          <w:rFonts w:ascii="宋体" w:eastAsia="宋体" w:hAnsi="宋体" w:cs="Times New Roman"/>
        </w:rPr>
        <w:t>∶</w:t>
      </w:r>
      <w:r>
        <w:rPr>
          <w:rFonts w:ascii="Times New Roman" w:eastAsia="宋体" w:hAnsi="Times New Roman" w:cs="Times New Roman"/>
        </w:rPr>
        <w:t>1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>6</w:t>
      </w:r>
      <w:r>
        <w:rPr>
          <w:rFonts w:ascii="Times New Roman" w:hAnsi="Times New Roman" w:cs="Times New Roman" w:hint="eastAsia"/>
          <w:i w:val="0"/>
          <w:iCs w:val="0"/>
        </w:rPr>
        <w:t xml:space="preserve">. </w:t>
      </w:r>
      <w:r>
        <w:rPr>
          <w:rFonts w:ascii="Times New Roman" w:hAnsi="Times New Roman" w:cs="Times New Roman"/>
          <w:b w:val="0"/>
          <w:i w:val="0"/>
          <w:iCs w:val="0"/>
        </w:rPr>
        <w:t>如图</w:t>
      </w:r>
      <w:r>
        <w:rPr>
          <w:rFonts w:ascii="Times New Roman" w:hAnsi="Times New Roman" w:cs="Times New Roman" w:hint="eastAsia"/>
          <w:i w:val="0"/>
          <w:iCs w:val="0"/>
        </w:rPr>
        <w:t>a</w:t>
      </w:r>
      <w:r>
        <w:rPr>
          <w:rFonts w:ascii="Times New Roman" w:hAnsi="Times New Roman" w:cs="Times New Roman"/>
          <w:b w:val="0"/>
          <w:i w:val="0"/>
          <w:iCs w:val="0"/>
        </w:rPr>
        <w:t>所示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，</w:t>
      </w:r>
      <w:r>
        <w:rPr>
          <w:rFonts w:ascii="Times New Roman" w:hAnsi="Times New Roman" w:cs="Times New Roman"/>
          <w:b w:val="0"/>
          <w:i w:val="0"/>
          <w:iCs w:val="0"/>
        </w:rPr>
        <w:t>桌面上放有三个相同的玻璃杯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，</w:t>
      </w:r>
      <w:r>
        <w:rPr>
          <w:rFonts w:ascii="Times New Roman" w:hAnsi="Times New Roman" w:cs="Times New Roman"/>
          <w:b w:val="0"/>
          <w:i w:val="0"/>
          <w:iCs w:val="0"/>
        </w:rPr>
        <w:t>分别装有质量相同的三种液体甲、乙、丙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，</w:t>
      </w:r>
      <w:r>
        <w:rPr>
          <w:rFonts w:ascii="Times New Roman" w:hAnsi="Times New Roman" w:cs="Times New Roman"/>
          <w:b w:val="0"/>
          <w:i w:val="0"/>
          <w:iCs w:val="0"/>
        </w:rPr>
        <w:t>它们的质量与体积的关系如图</w:t>
      </w:r>
      <w:r>
        <w:rPr>
          <w:rFonts w:ascii="Times New Roman" w:hAnsi="Times New Roman" w:cs="Times New Roman" w:hint="eastAsia"/>
          <w:i w:val="0"/>
          <w:iCs w:val="0"/>
        </w:rPr>
        <w:t>b</w:t>
      </w:r>
      <w:r>
        <w:rPr>
          <w:rFonts w:ascii="Times New Roman" w:hAnsi="Times New Roman" w:cs="Times New Roman"/>
          <w:b w:val="0"/>
          <w:i w:val="0"/>
          <w:iCs w:val="0"/>
        </w:rPr>
        <w:t>所示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，</w:t>
      </w:r>
      <w:r>
        <w:rPr>
          <w:rFonts w:ascii="Times New Roman" w:hAnsi="Times New Roman" w:cs="Times New Roman"/>
          <w:b w:val="0"/>
          <w:i w:val="0"/>
          <w:iCs w:val="0"/>
        </w:rPr>
        <w:t>三个杯子从左至右依次装的液体种类是(　</w:t>
      </w:r>
      <w:r>
        <w:rPr>
          <w:rFonts w:ascii="Times New Roman" w:hAnsi="Times New Roman" w:cs="Times New Roman" w:hint="eastAsia"/>
          <w:b w:val="0"/>
          <w:i w:val="0"/>
          <w:iCs w:val="0"/>
          <w:color w:val="FF0000"/>
          <w:lang w:val="en-US" w:eastAsia="zh-CN"/>
        </w:rPr>
        <w:t>A</w:t>
      </w:r>
      <w:r>
        <w:rPr>
          <w:rFonts w:ascii="Times New Roman" w:hAnsi="Times New Roman" w:cs="Times New Roman"/>
          <w:b w:val="0"/>
          <w:i w:val="0"/>
          <w:iCs w:val="0"/>
        </w:rPr>
        <w:t>　)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center"/>
        <w:textAlignment w:val="auto"/>
        <w:rPr>
          <w:rFonts w:ascii="Times New Roman" w:hAnsi="Times New Roman" w:cs="Times New Roman" w:hint="eastAsia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drawing>
          <wp:inline distT="0" distB="0" distL="114300" distR="114300">
            <wp:extent cx="2438400" cy="914400"/>
            <wp:effectExtent l="0" t="0" r="0" b="0"/>
            <wp:docPr id="8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82940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eastAsia="MingLiU_HKSCS" w:hAnsi="Times New Roman" w:cs="Times New Roman" w:hint="eastAsia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A．</w:t>
      </w:r>
      <w:r>
        <w:rPr>
          <w:rFonts w:ascii="Times New Roman" w:hAnsi="Times New Roman" w:cs="Times New Roman"/>
          <w:b w:val="0"/>
          <w:i w:val="0"/>
          <w:iCs w:val="0"/>
        </w:rPr>
        <w:t>乙、丙、甲</w:t>
      </w:r>
      <w:r>
        <w:rPr>
          <w:rFonts w:ascii="Times New Roman" w:hAnsi="Times New Roman" w:cs="Times New Roman"/>
          <w:i w:val="0"/>
          <w:iCs w:val="0"/>
        </w:rPr>
        <w:t xml:space="preserve">  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</w:rPr>
        <w:t>B</w:t>
      </w:r>
      <w:r>
        <w:rPr>
          <w:rFonts w:ascii="Times New Roman" w:hAnsi="Times New Roman" w:cs="Times New Roman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甲、丙、乙</w:t>
      </w:r>
      <w:r>
        <w:rPr>
          <w:rFonts w:ascii="Times New Roman" w:hAnsi="Times New Roman" w:cs="Times New Roman"/>
          <w:i w:val="0"/>
          <w:i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pt;height:20pt">
            <v:imagedata r:id="rId13" o:title=""/>
            <o:lock v:ext="edit" aspectratio="t"/>
          </v:shape>
        </w:pict>
      </w:r>
      <w:r>
        <w:rPr>
          <w:rFonts w:ascii="Times New Roman" w:hAnsi="Times New Roman" w:cs="Times New Roman"/>
          <w:i w:val="0"/>
          <w:iCs w:val="0"/>
        </w:rPr>
        <w:t xml:space="preserve">  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Times New Roman" w:hAnsi="Times New Roman" w:cs="Times New Roman"/>
          <w:b w:val="0"/>
          <w:i w:val="0"/>
          <w:iCs w:val="0"/>
        </w:rPr>
      </w:pPr>
      <w:r>
        <w:rPr>
          <w:rFonts w:ascii="Times New Roman" w:hAnsi="Times New Roman" w:cs="Times New Roman" w:hint="eastAsia"/>
          <w:i w:val="0"/>
          <w:iCs w:val="0"/>
        </w:rPr>
        <w:t>C</w:t>
      </w:r>
      <w:r>
        <w:rPr>
          <w:rFonts w:ascii="Times New Roman" w:eastAsia="MingLiU_HKSCS" w:hAnsi="Times New Roman" w:cs="Times New Roman" w:hint="eastAsia"/>
          <w:b w:val="0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甲、乙、丙</w:t>
      </w:r>
      <w:r>
        <w:rPr>
          <w:rFonts w:ascii="Times New Roman" w:hAnsi="Times New Roman" w:cs="Times New Roman"/>
          <w:i w:val="0"/>
          <w:iCs w:val="0"/>
        </w:rPr>
        <w:t xml:space="preserve">  </w:t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ab/>
      </w:r>
      <w:r>
        <w:rPr>
          <w:rFonts w:ascii="Times New Roman" w:hAnsi="Times New Roman" w:cs="Times New Roman" w:hint="eastAsia"/>
          <w:i w:val="0"/>
          <w:iCs w:val="0"/>
        </w:rPr>
        <w:t>D</w:t>
      </w:r>
      <w:r>
        <w:rPr>
          <w:rFonts w:ascii="Times New Roman" w:hAnsi="Times New Roman" w:cs="Times New Roman"/>
          <w:i w:val="0"/>
          <w:iCs w:val="0"/>
        </w:rPr>
        <w:t>．</w:t>
      </w:r>
      <w:r>
        <w:rPr>
          <w:rFonts w:ascii="Times New Roman" w:hAnsi="Times New Roman" w:cs="Times New Roman"/>
          <w:b w:val="0"/>
          <w:i w:val="0"/>
          <w:iCs w:val="0"/>
        </w:rPr>
        <w:t>丙、乙、甲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7.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2019·</w:t>
      </w:r>
      <w:r>
        <w:rPr>
          <w:rFonts w:ascii="Arial" w:eastAsia="黑体" w:hAnsi="Arial" w:cs="Arial"/>
          <w:b w:val="0"/>
        </w:rPr>
        <w:t>贵港)</w:t>
      </w:r>
      <w:r>
        <w:rPr>
          <w:rFonts w:ascii="Times New Roman" w:eastAsia="宋体" w:hAnsi="Times New Roman" w:cs="Times New Roman"/>
          <w:b w:val="0"/>
        </w:rPr>
        <w:t>三块完全相同的冰块分别漂浮在甲、乙、丙三种不同液体中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这三种液体的密度分别为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甲</w:t>
      </w:r>
      <w:r>
        <w:rPr>
          <w:rFonts w:ascii="Times New Roman" w:eastAsia="宋体" w:hAnsi="Times New Roman" w:cs="Times New Roman"/>
          <w:b w:val="0"/>
        </w:rPr>
        <w:t>、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乙</w:t>
      </w:r>
      <w:r>
        <w:rPr>
          <w:rFonts w:ascii="Times New Roman" w:eastAsia="宋体" w:hAnsi="Times New Roman" w:cs="Times New Roman"/>
          <w:b w:val="0"/>
        </w:rPr>
        <w:t>、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丙</w:t>
      </w:r>
      <w:r>
        <w:rPr>
          <w:rFonts w:ascii="Times New Roman" w:eastAsia="宋体" w:hAnsi="Times New Roman" w:cs="Times New Roman"/>
          <w:b w:val="0"/>
        </w:rPr>
        <w:t>。当冰块熔化后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甲液体液面高度不变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乙液体液面高度升高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丙液体液面高度降低。下列关系正确的是(　</w:t>
      </w:r>
      <w:r>
        <w:rPr>
          <w:rFonts w:ascii="Times New Roman" w:hAnsi="Times New Roman" w:cs="Times New Roman" w:hint="eastAsia"/>
          <w:b w:val="0"/>
          <w:color w:val="FF0000"/>
          <w:lang w:val="en-US" w:eastAsia="zh-CN"/>
        </w:rPr>
        <w:t>B</w:t>
      </w:r>
      <w:r>
        <w:rPr>
          <w:rFonts w:ascii="Times New Roman" w:eastAsia="宋体" w:hAnsi="Times New Roman" w:cs="Times New Roman"/>
          <w:b w:val="0"/>
        </w:rPr>
        <w:t>　)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A．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甲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乙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丙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hAnsi="Times New Roman" w:cs="Times New Roman" w:hint="eastAsia"/>
          <w:lang w:val="en-US" w:eastAsia="zh-CN"/>
        </w:rPr>
        <w:t xml:space="preserve">        </w:t>
      </w:r>
      <w:r>
        <w:rPr>
          <w:rFonts w:ascii="Times New Roman" w:eastAsia="宋体" w:hAnsi="Times New Roman" w:cs="Times New Roman"/>
        </w:rPr>
        <w:t>B．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丙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甲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乙</w:t>
      </w:r>
      <w:r>
        <w:rPr>
          <w:rFonts w:ascii="Times New Roman" w:eastAsia="宋体" w:hAnsi="Times New Roman" w:cs="Times New Roman"/>
        </w:rPr>
        <w:t xml:space="preserve">  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hAnsi="Times New Roman" w:cs="Times New Roman" w:hint="eastAsia"/>
          <w:b w:val="0"/>
          <w:i w:val="0"/>
          <w:iCs w:val="0"/>
        </w:rPr>
      </w:pPr>
      <w:r>
        <w:rPr>
          <w:rFonts w:ascii="Times New Roman" w:eastAsia="宋体" w:hAnsi="Times New Roman" w:cs="Times New Roman"/>
        </w:rPr>
        <w:t>C．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丙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乙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甲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hAnsi="Times New Roman" w:cs="Times New Roman" w:hint="eastAsia"/>
          <w:lang w:val="en-US" w:eastAsia="zh-CN"/>
        </w:rPr>
        <w:t xml:space="preserve">        </w:t>
      </w:r>
      <w:r>
        <w:rPr>
          <w:rFonts w:ascii="Times New Roman" w:eastAsia="宋体" w:hAnsi="Times New Roman" w:cs="Times New Roman"/>
        </w:rPr>
        <w:t>D．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乙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丙</w:t>
      </w:r>
      <w:r>
        <w:rPr>
          <w:rFonts w:ascii="Times New Roman" w:eastAsia="宋体" w:hAnsi="Times New Roman" w:cs="Times New Roman"/>
          <w:b w:val="0"/>
        </w:rPr>
        <w:t>＜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甲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8.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梧州)</w:t>
      </w:r>
      <w:r>
        <w:rPr>
          <w:rFonts w:ascii="Times New Roman" w:eastAsia="宋体" w:hAnsi="Times New Roman" w:cs="Times New Roman"/>
          <w:b w:val="0"/>
        </w:rPr>
        <w:t>小明在复习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测量物质的密度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的实验时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想测量他爱吃的李子的密度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征得老师同意后进行如下操作：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647700" cy="533400"/>
            <wp:effectExtent l="0" t="0" r="0" b="0"/>
            <wp:docPr id="10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91157" name="图片 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 w:val="0"/>
        </w:rPr>
        <w:t>　　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066800" cy="514350"/>
            <wp:effectExtent l="0" t="0" r="0" b="0"/>
            <wp:docPr id="9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30479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 w:val="0"/>
        </w:rPr>
        <w:t>　　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609600" cy="485775"/>
            <wp:effectExtent l="0" t="0" r="0" b="9525"/>
            <wp:docPr id="11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621834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b w:val="0"/>
        </w:rPr>
        <w:t>　</w:t>
      </w:r>
      <w:r>
        <w:rPr>
          <w:rFonts w:ascii="Times New Roman" w:eastAsia="宋体" w:hAnsi="Times New Roman" w:cs="Times New Roman"/>
          <w:b w:val="0"/>
        </w:rPr>
        <w:t>　　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609600" cy="485775"/>
            <wp:effectExtent l="0" t="0" r="0" b="9525"/>
            <wp:docPr id="12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52352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wordWrap/>
        <w:spacing w:beforeAutospacing="0" w:afterAutospacing="0" w:line="360" w:lineRule="auto"/>
        <w:ind w:firstLine="1680" w:firstLineChars="700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  <w:b w:val="0"/>
        </w:rPr>
        <w:t>甲</w:t>
      </w:r>
      <w:r>
        <w:rPr>
          <w:rFonts w:ascii="Times New Roman" w:eastAsia="黑体" w:hAnsi="Times New Roman" w:cs="Times New Roman" w:hint="eastAsia"/>
          <w:b w:val="0"/>
          <w:lang w:val="en-US" w:eastAsia="zh-CN"/>
        </w:rPr>
        <w:t xml:space="preserve">             </w:t>
      </w:r>
      <w:r>
        <w:rPr>
          <w:rFonts w:ascii="Times New Roman" w:eastAsia="黑体" w:hAnsi="Times New Roman" w:cs="Times New Roman"/>
          <w:b w:val="0"/>
        </w:rPr>
        <w:t>乙</w:t>
      </w:r>
      <w:r>
        <w:rPr>
          <w:rFonts w:ascii="Times New Roman" w:eastAsia="黑体" w:hAnsi="Times New Roman" w:cs="Times New Roman" w:hint="eastAsia"/>
          <w:b w:val="0"/>
          <w:lang w:val="en-US" w:eastAsia="zh-CN"/>
        </w:rPr>
        <w:t xml:space="preserve">            </w:t>
      </w:r>
      <w:r>
        <w:rPr>
          <w:rFonts w:ascii="Times New Roman" w:eastAsia="黑体" w:hAnsi="Times New Roman" w:cs="Times New Roman"/>
          <w:b w:val="0"/>
        </w:rPr>
        <w:t>丙</w:t>
      </w:r>
      <w:r>
        <w:rPr>
          <w:rFonts w:ascii="Times New Roman" w:eastAsia="黑体" w:hAnsi="Times New Roman" w:cs="Times New Roman" w:hint="eastAsia"/>
          <w:b w:val="0"/>
          <w:lang w:val="en-US" w:eastAsia="zh-CN"/>
        </w:rPr>
        <w:t xml:space="preserve">            </w:t>
      </w:r>
      <w:r>
        <w:rPr>
          <w:rFonts w:ascii="Times New Roman" w:eastAsia="黑体" w:hAnsi="Times New Roman" w:cs="Times New Roman"/>
          <w:b w:val="0"/>
        </w:rPr>
        <w:t>丁　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  <w:b w:val="0"/>
        </w:rPr>
        <w:t>)将天平放在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水平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桌面上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并把游码放到标尺左端的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零刻度线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处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分度盘的指针如图甲所示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此时应将平衡螺母向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左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左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右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)调节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使天平横梁平衡。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b w:val="0"/>
        </w:rPr>
        <w:t>)把一颗新鲜的李子</w:t>
      </w:r>
      <w:r>
        <w:rPr>
          <w:rFonts w:ascii="Times New Roman" w:eastAsia="宋体" w:hAnsi="Times New Roman" w:cs="Times New Roman" w:hint="eastAsia"/>
          <w:b w:val="0"/>
        </w:rPr>
        <w:t>放到天平的左盘上，当天平平衡时右盘添加的砝码数和游码位置如图乙所示，则李子的质量为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12 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b w:val="0"/>
        </w:rPr>
        <w:t>)小明不小心把量筒打碎了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老师建议他用一个质量为</w:t>
      </w:r>
      <w:r>
        <w:rPr>
          <w:rFonts w:ascii="Times New Roman" w:eastAsia="宋体" w:hAnsi="Times New Roman" w:cs="Times New Roman"/>
        </w:rPr>
        <w:t>50 g</w:t>
      </w:r>
      <w:r>
        <w:rPr>
          <w:rFonts w:ascii="Times New Roman" w:eastAsia="宋体" w:hAnsi="Times New Roman" w:cs="Times New Roman"/>
          <w:b w:val="0"/>
        </w:rPr>
        <w:t>的烧杯代替量筒继续做实验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他思考后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接受了老师的建议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进行了如下操作：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宋体" w:eastAsia="宋体" w:hAnsi="宋体" w:cs="Times New Roman"/>
        </w:rPr>
        <w:t>①</w:t>
      </w:r>
      <w:r>
        <w:rPr>
          <w:rFonts w:ascii="Times New Roman" w:eastAsia="宋体" w:hAnsi="Times New Roman" w:cs="Times New Roman"/>
          <w:b w:val="0"/>
        </w:rPr>
        <w:t>往烧杯中倒入适量的水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把李子放入烧杯中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发现李子沉入水中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如图丙所示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用油性笔在烧杯壁记下此时水面位置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  <w:b w:val="0"/>
        </w:rPr>
        <w:t>；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宋体" w:eastAsia="宋体" w:hAnsi="宋体" w:cs="Times New Roman"/>
        </w:rPr>
        <w:t>②</w:t>
      </w:r>
      <w:r>
        <w:rPr>
          <w:rFonts w:ascii="Times New Roman" w:eastAsia="宋体" w:hAnsi="Times New Roman" w:cs="Times New Roman"/>
          <w:b w:val="0"/>
        </w:rPr>
        <w:t>用天平测出杯、水和李子的总质量为</w:t>
      </w:r>
      <w:r>
        <w:rPr>
          <w:rFonts w:ascii="Times New Roman" w:eastAsia="宋体" w:hAnsi="Times New Roman" w:cs="Times New Roman"/>
        </w:rPr>
        <w:t>112 g</w:t>
      </w:r>
      <w:r>
        <w:rPr>
          <w:rFonts w:ascii="Times New Roman" w:eastAsia="宋体" w:hAnsi="Times New Roman" w:cs="Times New Roman"/>
          <w:b w:val="0"/>
        </w:rPr>
        <w:t>；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 w:hint="eastAsia"/>
          <w:b w:val="0"/>
        </w:rPr>
      </w:pPr>
      <w:r>
        <w:rPr>
          <w:rFonts w:ascii="宋体" w:eastAsia="宋体" w:hAnsi="宋体" w:cs="Times New Roman"/>
        </w:rPr>
        <w:t>③</w:t>
      </w:r>
      <w:r>
        <w:rPr>
          <w:rFonts w:ascii="Times New Roman" w:eastAsia="宋体" w:hAnsi="Times New Roman" w:cs="Times New Roman"/>
          <w:b w:val="0"/>
        </w:rPr>
        <w:t>将李子从水中取出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再往烧杯中缓慢加水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使水面上升至记号</w:t>
      </w:r>
      <w:r>
        <w:rPr>
          <w:rFonts w:ascii="Times New Roman" w:eastAsia="宋体" w:hAnsi="Times New Roman" w:cs="Times New Roman"/>
        </w:rPr>
        <w:t>M，</w:t>
      </w:r>
      <w:r>
        <w:rPr>
          <w:rFonts w:ascii="Times New Roman" w:eastAsia="宋体" w:hAnsi="Times New Roman" w:cs="Times New Roman"/>
          <w:b w:val="0"/>
        </w:rPr>
        <w:t>如图丁所示</w:t>
      </w:r>
      <w:r>
        <w:rPr>
          <w:rFonts w:ascii="Times New Roman" w:eastAsia="宋体" w:hAnsi="Times New Roman" w:cs="Times New Roman" w:hint="eastAsia"/>
          <w:b w:val="0"/>
        </w:rPr>
        <w:t>；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宋体" w:eastAsia="宋体" w:hAnsi="宋体" w:cs="Times New Roman" w:hint="eastAsia"/>
          <w:b w:val="0"/>
        </w:rPr>
        <w:t>④</w:t>
      </w:r>
      <w:r>
        <w:rPr>
          <w:rFonts w:ascii="Times New Roman" w:eastAsia="宋体" w:hAnsi="Times New Roman" w:cs="Times New Roman" w:hint="eastAsia"/>
          <w:b w:val="0"/>
        </w:rPr>
        <w:t>用天平测出杯和水的总质量为</w:t>
      </w:r>
      <w:r>
        <w:rPr>
          <w:rFonts w:ascii="Times New Roman" w:eastAsia="宋体" w:hAnsi="Times New Roman" w:cs="Times New Roman"/>
        </w:rPr>
        <w:t>110 g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根据实验数据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计算出李子的体积为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10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密度为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1.2 </w:t>
      </w:r>
      <w:r>
        <w:rPr>
          <w:rFonts w:ascii="Times New Roman" w:eastAsia="宋体" w:hAnsi="Times New Roman" w:cs="Times New Roman"/>
        </w:rPr>
        <w:t>g/cm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水</w:t>
      </w:r>
      <w:r>
        <w:rPr>
          <w:rFonts w:ascii="Times New Roman" w:eastAsia="宋体" w:hAnsi="Times New Roman" w:cs="Times New Roman"/>
          <w:b w:val="0"/>
        </w:rPr>
        <w:t>＝</w:t>
      </w:r>
      <w:r>
        <w:rPr>
          <w:rFonts w:ascii="Times New Roman" w:eastAsia="宋体" w:hAnsi="Times New Roman" w:cs="Times New Roman"/>
        </w:rPr>
        <w:t>1.0</w:t>
      </w:r>
      <w:r>
        <w:rPr>
          <w:rFonts w:ascii="宋体" w:eastAsia="宋体" w:hAnsi="宋体" w:cs="Times New Roman"/>
        </w:rPr>
        <w:t>×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 xml:space="preserve"> kg/m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  <w:b w:val="0"/>
        </w:rPr>
        <w:t>)。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9. </w:t>
      </w:r>
      <w:r>
        <w:rPr>
          <w:rFonts w:ascii="Arial" w:eastAsia="黑体" w:hAnsi="Arial" w:cs="Arial"/>
          <w:b w:val="0"/>
        </w:rPr>
        <w:t>(</w:t>
      </w:r>
      <w:r>
        <w:rPr>
          <w:rFonts w:ascii="Arial" w:eastAsia="黑体" w:hAnsi="Arial" w:cs="Arial"/>
        </w:rPr>
        <w:t>2020·</w:t>
      </w:r>
      <w:r>
        <w:rPr>
          <w:rFonts w:ascii="Arial" w:eastAsia="黑体" w:hAnsi="Arial" w:cs="Arial"/>
          <w:b w:val="0"/>
        </w:rPr>
        <w:t>玉林)</w:t>
      </w:r>
      <w:r>
        <w:rPr>
          <w:rFonts w:ascii="Times New Roman" w:eastAsia="宋体" w:hAnsi="Times New Roman" w:cs="Times New Roman"/>
          <w:b w:val="0"/>
        </w:rPr>
        <w:t>小明为了测量煤油的密度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做了如下实验：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876300" cy="590550"/>
            <wp:effectExtent l="0" t="0" r="0" b="0"/>
            <wp:docPr id="7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081098" name="图片 8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 w:val="0"/>
        </w:rPr>
        <w:t>　　　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847725" cy="904875"/>
            <wp:effectExtent l="0" t="0" r="9525" b="9525"/>
            <wp:docPr id="5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8903" name="图片 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 w:val="0"/>
        </w:rPr>
        <w:t>　　　</w:t>
      </w: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447675" cy="600075"/>
            <wp:effectExtent l="0" t="0" r="9525" b="9525"/>
            <wp:docPr id="6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39416" name="图片 10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wordWrap/>
        <w:spacing w:beforeAutospacing="0" w:afterAutospacing="0" w:line="360" w:lineRule="auto"/>
        <w:ind w:firstLine="480" w:firstLineChars="20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b w:val="0"/>
        </w:rPr>
        <w:t>甲　　　　　　　　　乙　　　　　　　　　丙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  <w:b w:val="0"/>
        </w:rPr>
        <w:t>)将天平放在水平桌面上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把游码移到标尺左端零刻度线处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发现指针指在分度盘左侧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要使天平平衡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应将平衡螺母向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右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</w:rPr>
        <w:t>(选填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左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Times New Roman"/>
          <w:b w:val="0"/>
        </w:rPr>
        <w:t>右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/>
          <w:b w:val="0"/>
        </w:rPr>
        <w:t>)调。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b w:val="0"/>
        </w:rPr>
        <w:t>)用调好的天平测出烧杯和煤油的总质量为</w:t>
      </w:r>
      <w:r>
        <w:rPr>
          <w:rFonts w:ascii="Times New Roman" w:eastAsia="宋体" w:hAnsi="Times New Roman" w:cs="Times New Roman"/>
        </w:rPr>
        <w:t>173.4 g，</w:t>
      </w:r>
      <w:r>
        <w:rPr>
          <w:rFonts w:ascii="Times New Roman" w:eastAsia="宋体" w:hAnsi="Times New Roman" w:cs="Times New Roman"/>
          <w:b w:val="0"/>
        </w:rPr>
        <w:t>现把烧杯中的煤油倒一部分到量筒中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再把烧杯和剩余的煤油放到天平上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当天平平衡时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放在右盘中的砝码和游码在标尺上的位置如图甲所示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可知倒入量筒中煤油的质量为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31.2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</w:rPr>
        <w:t>g，</w:t>
      </w:r>
      <w:r>
        <w:rPr>
          <w:rFonts w:ascii="Times New Roman" w:eastAsia="宋体" w:hAnsi="Times New Roman" w:cs="Times New Roman"/>
          <w:b w:val="0"/>
        </w:rPr>
        <w:t>且由如图乙所示得到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倒出去的煤油的体积为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color w:val="FF0000"/>
          <w:u w:val="single"/>
          <w:lang w:val="en-US" w:eastAsia="zh-CN"/>
        </w:rPr>
        <w:t>40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b w:val="0"/>
        </w:rPr>
        <w:t>)根据测量结果可知煤油的密度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</w:rPr>
        <w:t>为</w:t>
      </w:r>
      <w:r>
        <w:rPr>
          <w:rFonts w:ascii="Times New Roman" w:hAnsi="Times New Roman" w:cs="Times New Roman" w:hint="eastAsia"/>
          <w:b w:val="0"/>
          <w:bCs w:val="0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  <w:b w:val="0"/>
          <w:bCs w:val="0"/>
          <w:color w:val="FF0000"/>
          <w:u w:val="single"/>
        </w:rPr>
        <w:t>0.78</w:t>
      </w:r>
      <w:r>
        <w:rPr>
          <w:rFonts w:ascii="宋体" w:eastAsia="宋体" w:hAnsi="宋体" w:cs="Times New Roman"/>
          <w:b w:val="0"/>
          <w:bCs w:val="0"/>
          <w:color w:val="FF0000"/>
          <w:u w:val="single"/>
        </w:rPr>
        <w:t>×</w:t>
      </w:r>
      <w:r>
        <w:rPr>
          <w:rFonts w:ascii="Times New Roman" w:eastAsia="宋体" w:hAnsi="Times New Roman" w:cs="Times New Roman"/>
          <w:b w:val="0"/>
          <w:bCs w:val="0"/>
          <w:color w:val="FF0000"/>
          <w:u w:val="single"/>
        </w:rPr>
        <w:t>10</w:t>
      </w:r>
      <w:r>
        <w:rPr>
          <w:rFonts w:ascii="Times New Roman" w:eastAsia="宋体" w:hAnsi="Times New Roman" w:cs="Times New Roman"/>
          <w:b w:val="0"/>
          <w:bCs w:val="0"/>
          <w:color w:val="FF0000"/>
          <w:u w:val="single"/>
          <w:vertAlign w:val="superscript"/>
        </w:rPr>
        <w:t>3</w:t>
      </w:r>
      <w:r>
        <w:rPr>
          <w:rFonts w:ascii="Times New Roman" w:hAnsi="Times New Roman" w:cs="Times New Roman" w:hint="eastAsia"/>
          <w:b w:val="0"/>
          <w:bCs w:val="0"/>
          <w:u w:val="single"/>
          <w:vertAlign w:val="superscript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u w:val="single"/>
          <w:vertAlign w:val="superscript"/>
          <w:lang w:val="en-US" w:eastAsia="zh-CN"/>
        </w:rPr>
        <w:t xml:space="preserve"> </w:t>
      </w:r>
      <w:r>
        <w:rPr>
          <w:rFonts w:ascii="Times New Roman" w:eastAsia="宋体" w:hAnsi="Times New Roman" w:cs="Times New Roman"/>
        </w:rPr>
        <w:t>kg/m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  <w:b w:val="0"/>
        </w:rPr>
        <w:t>。</w:t>
      </w:r>
    </w:p>
    <w:p>
      <w:pPr>
        <w:pStyle w:val="PlainText"/>
        <w:wordWrap/>
        <w:spacing w:beforeAutospacing="0" w:afterAutospacing="0" w:line="360" w:lineRule="auto"/>
        <w:ind w:firstLine="480" w:firstLineChars="200"/>
        <w:rPr>
          <w:rFonts w:ascii="Times New Roman" w:eastAsia="宋体" w:hAnsi="Times New Roman" w:cs="Times New Roman"/>
          <w:b w:val="0"/>
        </w:rPr>
      </w:pPr>
      <w:r>
        <w:rPr>
          <w:rFonts w:ascii="Times New Roman" w:eastAsia="宋体" w:hAnsi="Times New Roman" w:cs="Times New Roman"/>
          <w:b w:val="0"/>
        </w:rPr>
        <w:t>(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b w:val="0"/>
        </w:rPr>
        <w:t>)小明采用下面方法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也能测出煤油的密度：他用弹簧测力计通过绳子拉着一块已知质量为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b w:val="0"/>
        </w:rPr>
        <w:t>、密度为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铁</w:t>
      </w:r>
      <w:r>
        <w:rPr>
          <w:rFonts w:ascii="Times New Roman" w:eastAsia="宋体" w:hAnsi="Times New Roman" w:cs="Times New Roman"/>
          <w:b w:val="0"/>
        </w:rPr>
        <w:t>的铁块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使它浸没并静止在煤油中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此时绳子受到的拉力为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如图丙所示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b w:val="0"/>
        </w:rPr>
        <w:t>则煤油的密度表达式</w:t>
      </w: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</w:rPr>
        <w:t>＝</w: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b w:val="0"/>
          <w:color w:val="FF0000"/>
          <w:position w:val="-28"/>
          <w:u w:val="single"/>
          <w:lang w:val="en-US" w:eastAsia="zh-CN"/>
        </w:rPr>
        <w:object>
          <v:shape id="_x0000_i1027" type="#_x0000_t75" alt=" " style="width:57pt;height:33pt" o:oleicon="f" o:ole="" coordsize="21600,21600" o:preferrelative="t" filled="f" stroked="f">
            <v:imagedata r:id="rId28" o:title=""/>
            <o:lock v:ext="edit" aspectratio="t"/>
            <w10:anchorlock/>
          </v:shape>
          <o:OLEObject Type="Embed" ProgID="Equation.KSEE3" ShapeID="_x0000_i1027" DrawAspect="Content" ObjectID="_1468075725" r:id="rId29"/>
        </w:object>
      </w:r>
      <w:r>
        <w:rPr>
          <w:rFonts w:ascii="Times New Roman" w:hAnsi="Times New Roman" w:cs="Times New Roman" w:hint="eastAsia"/>
          <w:b w:val="0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cs="Times New Roman"/>
          <w:b w:val="0"/>
        </w:rPr>
        <w:t>(请用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b w:val="0"/>
        </w:rPr>
        <w:t>、</w:t>
      </w:r>
    </w:p>
    <w:p>
      <w:pPr>
        <w:pStyle w:val="PlainText"/>
        <w:wordWrap/>
        <w:spacing w:beforeAutospacing="0" w:afterAutospacing="0"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  <w:iCs/>
        </w:rPr>
        <w:t>ρ</w:t>
      </w:r>
      <w:r>
        <w:rPr>
          <w:rFonts w:ascii="Times New Roman" w:eastAsia="宋体" w:hAnsi="Times New Roman" w:cs="Times New Roman"/>
          <w:b w:val="0"/>
          <w:vertAlign w:val="subscript"/>
        </w:rPr>
        <w:t>铁</w:t>
      </w:r>
      <w:r>
        <w:rPr>
          <w:rFonts w:ascii="Times New Roman" w:eastAsia="宋体" w:hAnsi="Times New Roman" w:cs="Times New Roman"/>
          <w:b w:val="0"/>
        </w:rPr>
        <w:t>、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b w:val="0"/>
        </w:rPr>
        <w:t>、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  <w:b w:val="0"/>
        </w:rPr>
        <w:t>等物理量符号表示)。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F64177"/>
    <w:rsid w:val="000C1384"/>
    <w:rsid w:val="00210E28"/>
    <w:rsid w:val="002205DD"/>
    <w:rsid w:val="00375580"/>
    <w:rsid w:val="009B44DF"/>
    <w:rsid w:val="009D627D"/>
    <w:rsid w:val="00D32D47"/>
    <w:rsid w:val="00DF2146"/>
    <w:rsid w:val="00DF267A"/>
    <w:rsid w:val="00E56A4A"/>
    <w:rsid w:val="00E810E8"/>
    <w:rsid w:val="00F719A4"/>
    <w:rsid w:val="086A66A7"/>
    <w:rsid w:val="1B266920"/>
    <w:rsid w:val="2F4859D3"/>
    <w:rsid w:val="4E6D0D68"/>
    <w:rsid w:val="4EC63985"/>
    <w:rsid w:val="4F0F2784"/>
    <w:rsid w:val="5094144C"/>
    <w:rsid w:val="5E1974F4"/>
    <w:rsid w:val="61F64177"/>
    <w:rsid w:val="643711E8"/>
    <w:rsid w:val="6EB96A69"/>
    <w:rsid w:val="74BE2FE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Times New Roman" w:hAnsi="Times New Roman" w:eastAsiaTheme="minorEastAsia" w:cs="Times New Roman"/>
      <w:b/>
      <w:kern w:val="2"/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2"/>
    <w:uiPriority w:val="99"/>
    <w:unhideWhenUsed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页脚 Char"/>
    <w:basedOn w:val="DefaultParagraphFont"/>
    <w:link w:val="Footer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Char2">
    <w:name w:val="纯文本 Char"/>
    <w:basedOn w:val="DefaultParagraphFont"/>
    <w:link w:val="PlainText"/>
    <w:uiPriority w:val="99"/>
    <w:qFormat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1-39.TIF" TargetMode="External" /><Relationship Id="rId11" Type="http://schemas.openxmlformats.org/officeDocument/2006/relationships/image" Target="media/image4.png" /><Relationship Id="rId12" Type="http://schemas.openxmlformats.org/officeDocument/2006/relationships/image" Target="ZZ94.TIF" TargetMode="External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1-41.TIF" TargetMode="External" /><Relationship Id="rId16" Type="http://schemas.openxmlformats.org/officeDocument/2006/relationships/image" Target="media/image7.png" /><Relationship Id="rId17" Type="http://schemas.openxmlformats.org/officeDocument/2006/relationships/image" Target="1-42.TIF" TargetMode="External" /><Relationship Id="rId18" Type="http://schemas.openxmlformats.org/officeDocument/2006/relationships/image" Target="media/image8.png" /><Relationship Id="rId19" Type="http://schemas.openxmlformats.org/officeDocument/2006/relationships/image" Target="1-43.TIF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1-44.TIF" TargetMode="External" /><Relationship Id="rId22" Type="http://schemas.openxmlformats.org/officeDocument/2006/relationships/image" Target="media/image10.png" /><Relationship Id="rId23" Type="http://schemas.openxmlformats.org/officeDocument/2006/relationships/image" Target="1-45.TIF" TargetMode="External" /><Relationship Id="rId24" Type="http://schemas.openxmlformats.org/officeDocument/2006/relationships/image" Target="media/image11.png" /><Relationship Id="rId25" Type="http://schemas.openxmlformats.org/officeDocument/2006/relationships/image" Target="1-46.TIF" TargetMode="External" /><Relationship Id="rId26" Type="http://schemas.openxmlformats.org/officeDocument/2006/relationships/image" Target="media/image12.png" /><Relationship Id="rId27" Type="http://schemas.openxmlformats.org/officeDocument/2006/relationships/image" Target="1-47.TIF" TargetMode="External" /><Relationship Id="rId28" Type="http://schemas.openxmlformats.org/officeDocument/2006/relationships/image" Target="media/image13.wmf" /><Relationship Id="rId29" Type="http://schemas.openxmlformats.org/officeDocument/2006/relationships/oleObject" Target="embeddings/oleObject1.bin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&#36798;&#26631;&#26816;&#27979;.tif" TargetMode="External" /><Relationship Id="rId7" Type="http://schemas.openxmlformats.org/officeDocument/2006/relationships/image" Target="media/image2.png" /><Relationship Id="rId8" Type="http://schemas.openxmlformats.org/officeDocument/2006/relationships/image" Target="1-38.TIF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1484</Words>
  <Characters>1594</Characters>
  <Application>Microsoft Office Word</Application>
  <DocSecurity>0</DocSecurity>
  <Lines>30</Lines>
  <Paragraphs>8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听故事的人</dc:creator>
  <cp:lastModifiedBy>听故事的人</cp:lastModifiedBy>
  <cp:revision>5</cp:revision>
  <dcterms:created xsi:type="dcterms:W3CDTF">2019-01-14T07:13:00Z</dcterms:created>
  <dcterms:modified xsi:type="dcterms:W3CDTF">2021-01-26T09:41:38Z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