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物理杂志投稿邮箱和网址</w:t>
      </w:r>
      <w:r>
        <w:rPr>
          <w:rFonts w:hint="eastAsia"/>
          <w:b/>
          <w:bCs/>
          <w:sz w:val="32"/>
          <w:szCs w:val="32"/>
        </w:rPr>
        <w:t>等</w:t>
      </w:r>
      <w:r>
        <w:rPr>
          <w:b/>
          <w:bCs/>
          <w:sz w:val="32"/>
          <w:szCs w:val="32"/>
        </w:rPr>
        <w:t>说明</w:t>
      </w:r>
    </w:p>
    <w:tbl>
      <w:tblPr>
        <w:tblStyle w:val="style154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3261"/>
        <w:gridCol w:w="3543"/>
        <w:gridCol w:w="1985"/>
        <w:gridCol w:w="1701"/>
      </w:tblGrid>
      <w:tr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刊名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投稿信箱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主要栏目、方向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投稿网址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hint="eastAsia"/>
              </w:rPr>
              <w:t>版面费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1.  中学物理教学参考</w:t>
            </w:r>
            <w:r>
              <w:rPr>
                <w:rFonts w:hint="eastAsia"/>
                <w:lang w:eastAsia="zh-CN"/>
              </w:rPr>
              <w:t>（上旬刊为国家级核心期刊，录用特难）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上旬刊phycfe21@163.com中旬刊phycfc207@163.com下旬刊XWL551@163.com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  <w:r>
              <w:t>期刊更注重课堂教学。有理论支撑的课堂教学的文章比较受欢迎，习题研究和实验研究的文章也比较适合我们写。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http://www.zhongwucan.com/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陕西师范大学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上旬</w:t>
            </w:r>
            <w:r>
              <w:rPr>
                <w:rFonts w:hint="eastAsia"/>
                <w:lang w:eastAsia="zh-CN"/>
              </w:rPr>
              <w:t>刊精选质量上乘稿件，</w:t>
            </w:r>
            <w:r>
              <w:t>免费</w:t>
            </w:r>
            <w:r>
              <w:rPr>
                <w:rFonts w:hint="eastAsia"/>
                <w:lang w:eastAsia="zh-CN"/>
              </w:rPr>
              <w:t>选稿且有稿费</w:t>
            </w:r>
            <w:r>
              <w:t>，</w:t>
            </w:r>
            <w:r>
              <w:rPr>
                <w:rFonts w:hint="eastAsia"/>
                <w:lang w:eastAsia="zh-CN"/>
              </w:rPr>
              <w:t>中旬刊和下旬刊</w:t>
            </w:r>
            <w:r>
              <w:t>900一版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2.  物理教师</w:t>
            </w:r>
            <w:r>
              <w:rPr>
                <w:rFonts w:hint="eastAsia"/>
                <w:lang w:eastAsia="zh-CN"/>
              </w:rPr>
              <w:t>（省级核心期刊，录用特难）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ascii="宋体" w:cs="宋体" w:hAnsi="宋体" w:hint="eastAsia"/>
                <w:color w:val="464646"/>
                <w:sz w:val="28"/>
                <w:szCs w:val="28"/>
              </w:rPr>
              <w:t>wljs@suda.edu.cn</w:t>
            </w:r>
          </w:p>
          <w:p>
            <w:pPr>
              <w:pStyle w:val="style0"/>
              <w:rPr/>
            </w:pPr>
            <w:r>
              <w:rPr>
                <w:rFonts w:ascii="宋体" w:cs="宋体" w:hAnsi="宋体" w:hint="eastAsia"/>
                <w:color w:val="464646"/>
                <w:sz w:val="28"/>
                <w:szCs w:val="28"/>
                <w:lang w:eastAsia="zh-CN"/>
              </w:rPr>
              <w:t>（现在用网站投稿）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  <w:r>
              <w:t>此期刊喜欢有新意的文章，实验类文章，高考题挑刺的文章比较受欢迎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rPr/>
              <w:fldChar w:fldCharType="begin"/>
            </w:r>
            <w:r>
              <w:instrText xml:space="preserve"> HYPERLINK "http://physicsteacher.suda.edu.cn" </w:instrText>
            </w:r>
            <w:r>
              <w:rPr/>
              <w:fldChar w:fldCharType="separate"/>
            </w:r>
            <w:r>
              <w:rPr>
                <w:rStyle w:val="style85"/>
                <w:rFonts w:ascii="Verdana" w:hAnsi="Verdana"/>
                <w:szCs w:val="21"/>
                <w:shd w:val="clear" w:color="auto" w:fill="ffffff"/>
              </w:rPr>
              <w:t>http://physicsteacher.suda.edu.cn</w:t>
            </w:r>
            <w:r>
              <w:rPr>
                <w:rStyle w:val="style85"/>
                <w:rFonts w:ascii="Verdana" w:hAnsi="Verdana"/>
                <w:szCs w:val="21"/>
                <w:shd w:val="clear" w:color="auto" w:fill="ffffff"/>
              </w:rPr>
              <w:fldChar w:fldCharType="end"/>
            </w:r>
            <w:r>
              <w:rPr>
                <w:rFonts w:ascii="Verdana" w:hAnsi="Verdana"/>
                <w:color w:val="000000"/>
                <w:szCs w:val="21"/>
                <w:shd w:val="clear" w:color="auto" w:fill="ffffff"/>
              </w:rPr>
              <w:t>，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苏州大学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    300一版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3.  物理教学</w:t>
            </w:r>
            <w:r>
              <w:rPr>
                <w:rFonts w:hint="eastAsia"/>
                <w:lang w:eastAsia="zh-CN"/>
              </w:rPr>
              <w:t>（国家级核心期刊，录用特难）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rFonts w:ascii="宋体" w:cs="宋体" w:hAnsi="宋体" w:hint="eastAsia"/>
                <w:color w:val="464646"/>
                <w:sz w:val="28"/>
                <w:szCs w:val="28"/>
              </w:rPr>
              <w:t>wljx@phy.ecnu.edu.cn</w:t>
            </w:r>
            <w:r>
              <w:rPr>
                <w:rFonts w:ascii="宋体" w:cs="宋体" w:hAnsi="宋体" w:hint="eastAsia"/>
                <w:color w:val="464646"/>
                <w:sz w:val="28"/>
                <w:szCs w:val="28"/>
                <w:lang w:eastAsia="zh-CN"/>
              </w:rPr>
              <w:t>（现在用网站投稿）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  <w:r>
              <w:t>杂志中的实验园地、命题与解题、竞赛与高考类文章比较适合我们写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http://wljx.ecnu.edu.cn/index.asp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华东师范大学  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稿费优厚      200一版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4.  物理通报</w:t>
            </w:r>
            <w:r>
              <w:rPr>
                <w:rFonts w:hint="eastAsia"/>
                <w:lang w:eastAsia="zh-CN"/>
              </w:rPr>
              <w:t>（省级专业刊，录用较难）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pBdr>
                <w:left w:val="none" w:sz="0" w:space="0" w:color="000000"/>
                <w:right w:val="none" w:sz="0" w:space="0" w:color="000000"/>
                <w:top w:val="none" w:sz="0" w:space="0" w:color="000000"/>
                <w:bottom w:val="none" w:sz="0" w:space="0" w:color="000000"/>
              </w:pBdr>
              <w:autoSpaceDN w:val="false"/>
              <w:spacing w:after="105" w:lineRule="auto" w:line="360"/>
              <w:jc w:val="left"/>
              <w:rPr>
                <w:rFonts w:ascii="宋体" w:cs="宋体" w:hAnsi="宋体"/>
                <w:sz w:val="28"/>
                <w:szCs w:val="28"/>
              </w:rPr>
            </w:pPr>
            <w:r>
              <w:rPr/>
              <w:fldChar w:fldCharType="begin"/>
            </w:r>
            <w:r>
              <w:instrText xml:space="preserve"> HYPERLINK "mailto:wltbtg@126.com" </w:instrText>
            </w:r>
            <w:r>
              <w:rPr/>
              <w:fldChar w:fldCharType="separate"/>
            </w:r>
            <w:r>
              <w:rPr>
                <w:rFonts w:ascii="宋体" w:cs="宋体" w:hAnsi="宋体" w:hint="eastAsia"/>
                <w:color w:val="000000"/>
                <w:sz w:val="28"/>
                <w:szCs w:val="28"/>
                <w:u w:val="single"/>
              </w:rPr>
              <w:t>wltbtg@126.com</w:t>
            </w:r>
            <w:r>
              <w:rPr>
                <w:rFonts w:ascii="宋体" w:cs="宋体" w:hAnsi="宋体" w:hint="eastAsia"/>
                <w:color w:val="000000"/>
                <w:sz w:val="28"/>
                <w:szCs w:val="28"/>
                <w:u w:val="single"/>
              </w:rPr>
              <w:fldChar w:fldCharType="end"/>
            </w:r>
            <w:r>
              <w:rPr>
                <w:rFonts w:ascii="宋体" w:cs="宋体" w:hAnsi="宋体" w:hint="eastAsia"/>
                <w:sz w:val="28"/>
                <w:szCs w:val="28"/>
                <w:lang w:eastAsia="zh-CN"/>
              </w:rPr>
              <w:t>（现在用网站投稿）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  <w:r>
              <w:t>此期刊比较喜欢有新意的文章，实验类文章，高考题挑刺、习题研究的文章比较受欢迎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http://wltb.ijournal.cn/ch/index.aspx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河北大学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先交几十块的审稿费   200一版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lang w:val="en-US"/>
              </w:rPr>
              <w:t>5.</w:t>
            </w:r>
            <w:r>
              <w:t>物理教学探讨</w:t>
            </w:r>
            <w:r>
              <w:rPr>
                <w:rFonts w:hint="eastAsia"/>
                <w:lang w:eastAsia="zh-CN"/>
              </w:rPr>
              <w:t>（省级专业刊，录用很难）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wljxtt@swu.edu.cn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  <w:r>
              <w:t>此期刊的理论性较强，但实验类文章比较好发表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西南大学     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性价比较高     150一版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lang w:val="en-US"/>
              </w:rPr>
              <w:t>6.</w:t>
            </w:r>
            <w:r>
              <w:t>物理之</w:t>
            </w:r>
            <w:r>
              <w:rPr>
                <w:rFonts w:hint="eastAsia"/>
                <w:lang w:eastAsia="zh-CN"/>
              </w:rPr>
              <w:t>友（录用较难）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wulizhiyou@126.com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南京师范大学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性价比较高     300一版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7.  中学物理</w:t>
            </w:r>
            <w:r>
              <w:rPr>
                <w:rFonts w:hint="eastAsia"/>
                <w:lang w:eastAsia="zh-CN"/>
              </w:rPr>
              <w:t>（省级专业刊，录用很难）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zhxwlgz@163.com（高中版）zhxwlcz@163.com（初中版）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  <w:r>
              <w:t>习题研究类文章，此刊喜欢短小精悍的习题研究文章，建议起步阶段可以在这个期刊发表些短小精悍的习题研究文章。</w:t>
            </w:r>
          </w:p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http://wlzx.cbpt.cnki.net/WKD/WebPublication/index.aspx?mid=wlzx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哈尔滨师范大学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免费选稿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8.. 湖南中学物理 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http://hnwl.cbpt.cnki.net/WKD/WebPublication/index.aspx?mid=hnwl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湖南师范大学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250一版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9.实验教学与仪器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syjx2004@263.net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长沙理工大学  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rPr>
                <w:lang w:val="en-US"/>
              </w:rPr>
              <w:t xml:space="preserve"> </w:t>
            </w:r>
            <w:r>
              <w:t>300一版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179"/>
              <w:numPr>
                <w:ilvl w:val="0"/>
                <w:numId w:val="1"/>
              </w:numPr>
              <w:ind w:firstLineChars="0"/>
              <w:rPr/>
            </w:pPr>
            <w:r>
              <w:t>中小学实验与装备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hbzx@chinajournal.net.cn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湖北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物理实验  免费选稿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11.高中数理化</w:t>
            </w:r>
            <w:r>
              <w:rPr>
                <w:rFonts w:hint="eastAsia"/>
                <w:lang w:eastAsia="zh-CN"/>
              </w:rPr>
              <w:t>（录用很难）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tougao2006@sina.com（上半月）;  gzslh2010@163.com（下半月）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http://www.51gaokao.cn/（有时候需要刷新才能打开）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北京师范大学 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上半月</w:t>
            </w:r>
            <w:r>
              <w:rPr>
                <w:rFonts w:hint="eastAsia"/>
                <w:lang w:eastAsia="zh-CN"/>
              </w:rPr>
              <w:t>登数学文章</w:t>
            </w:r>
            <w:r>
              <w:t>，下半月</w:t>
            </w:r>
            <w:r>
              <w:rPr>
                <w:rFonts w:hint="eastAsia"/>
                <w:lang w:eastAsia="zh-CN"/>
              </w:rPr>
              <w:t>登物理、化学文章，免</w:t>
            </w:r>
            <w:r>
              <w:t>费</w:t>
            </w:r>
            <w:r>
              <w:rPr>
                <w:rFonts w:hint="eastAsia"/>
                <w:lang w:eastAsia="zh-CN"/>
              </w:rPr>
              <w:t>选稿，有稿费。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179"/>
              <w:numPr>
                <w:ilvl w:val="0"/>
                <w:numId w:val="5"/>
              </w:numPr>
              <w:ind w:firstLineChars="0"/>
              <w:rPr>
                <w:rFonts w:hint="eastAsia"/>
                <w:lang w:eastAsia="zh-CN"/>
              </w:rPr>
            </w:pPr>
            <w:r>
              <w:t>教学考试(物理)</w:t>
            </w:r>
          </w:p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rFonts w:hint="eastAsia"/>
                <w:lang w:eastAsia="zh-CN"/>
              </w:rPr>
              <w:t>（录用很难）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wuli@jxks.org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http://www.jxks.org/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西藏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免费    稿费优厚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13.物理实验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http://wlsy.nenu.edu.cn/doku.php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东北师范大学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有稿费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179"/>
              <w:numPr>
                <w:ilvl w:val="0"/>
                <w:numId w:val="7"/>
              </w:numPr>
              <w:ind w:firstLineChars="0"/>
              <w:rPr/>
            </w:pPr>
            <w:r>
              <w:t>中学生理科应试</w:t>
            </w:r>
          </w:p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rFonts w:hint="eastAsia"/>
                <w:lang w:eastAsia="zh-CN"/>
              </w:rPr>
              <w:t>（录用较难）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lkys@hrbnu.edu.cn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哈尔滨师范大学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免费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15.中国现代教育装备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cn11_4994@163.com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北京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录用与否都给修改意见   250一版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16. 中学教学参考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zxjxcklk@163.com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广西教育学院 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易录用  版面费高  600一版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17.理科考试研究</w:t>
            </w:r>
            <w:r>
              <w:rPr>
                <w:rFonts w:hint="eastAsia"/>
                <w:lang w:eastAsia="zh-CN"/>
              </w:rPr>
              <w:t>（录用很难）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初、高中版    lkkshyjyx@163.com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http://www.lkks.cbpt.cnki.net/WKD/WebPublication/index.aspx?mid=lkks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哈尔滨师范大学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免费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18.数理化学习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教研版：:shuxuewulihuaxue@126.com</w:t>
            </w:r>
          </w:p>
          <w:p>
            <w:pPr>
              <w:pStyle w:val="style0"/>
              <w:rPr/>
            </w:pPr>
            <w:r>
              <w:t>高中版：</w:t>
            </w:r>
            <w:r>
              <w:rPr/>
              <w:fldChar w:fldCharType="begin"/>
            </w:r>
            <w:r>
              <w:instrText xml:space="preserve"> HYPERLINK "mailto:shulihua12@sina.com" </w:instrText>
            </w:r>
            <w:r>
              <w:rPr/>
              <w:fldChar w:fldCharType="separate"/>
            </w:r>
            <w:r>
              <w:rPr>
                <w:rStyle w:val="style85"/>
              </w:rPr>
              <w:t>shulihua12@sina.com</w:t>
            </w:r>
            <w:r>
              <w:rPr>
                <w:rStyle w:val="style85"/>
              </w:rPr>
              <w:fldChar w:fldCharType="end"/>
            </w:r>
          </w:p>
          <w:p>
            <w:pPr>
              <w:pStyle w:val="style0"/>
              <w:rPr/>
            </w:pPr>
            <w:r>
              <w:t>初中版：shulihua188@sina.com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哈尔滨师范大学  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 初中、高中版免费，教研版需要版面费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19.课程教学研究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kcjxyj@gdpg.com.cn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http://www.gjs.cn/Category_1348/Index.aspx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广东教育出版社有限公司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免费</w:t>
            </w:r>
          </w:p>
        </w:tc>
      </w:tr>
      <w:tr>
        <w:tblPrEx/>
        <w:trPr>
          <w:jc w:val="center"/>
        </w:trPr>
        <w:tc>
          <w:tcPr>
            <w:tcW w:w="2263" w:type="dxa"/>
            <w:tcBorders/>
            <w:vAlign w:val="center"/>
          </w:tcPr>
          <w:p>
            <w:pPr>
              <w:pStyle w:val="style0"/>
              <w:rPr/>
            </w:pPr>
            <w:r>
              <w:t>20.  河北理科教学研究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rPr/>
            </w:pPr>
            <w:r>
              <w:t>hblkjxyj@163.com</w:t>
            </w:r>
          </w:p>
        </w:tc>
        <w:tc>
          <w:tcPr>
            <w:tcW w:w="3261" w:type="dxa"/>
            <w:tcBorders/>
            <w:vAlign w:val="center"/>
          </w:tcPr>
          <w:p>
            <w:pPr>
              <w:pStyle w:val="style0"/>
              <w:rPr/>
            </w:pPr>
          </w:p>
        </w:tc>
        <w:tc>
          <w:tcPr>
            <w:tcW w:w="3543" w:type="dxa"/>
            <w:tcBorders/>
            <w:vAlign w:val="center"/>
          </w:tcPr>
          <w:p>
            <w:pPr>
              <w:pStyle w:val="style0"/>
              <w:rPr/>
            </w:pPr>
            <w:r>
              <w:t>http://www.lfsfxy.edu.cn/qk/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style0"/>
              <w:rPr/>
            </w:pPr>
            <w:r>
              <w:t>廊坊师范学院 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style0"/>
              <w:rPr/>
            </w:pPr>
            <w:r>
              <w:t>免费 季</w:t>
            </w:r>
            <w:r>
              <w:rPr>
                <w:rFonts w:hint="eastAsia"/>
              </w:rPr>
              <w:t>刊</w:t>
            </w:r>
          </w:p>
        </w:tc>
      </w:tr>
    </w:tbl>
    <w:p>
      <w:pPr>
        <w:pStyle w:val="style0"/>
        <w:rPr/>
      </w:pPr>
    </w:p>
    <w:p>
      <w:pPr>
        <w:pStyle w:val="style0"/>
        <w:ind w:firstLineChars="200"/>
        <w:rPr/>
      </w:pPr>
      <w:r>
        <w:rPr>
          <w:rFonts w:hint="eastAsia"/>
          <w:lang w:val="en-US" w:eastAsia="zh-CN"/>
        </w:rPr>
        <w:t>中学生数理化    投稿邮箱：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"mailto:120003292@qq.com"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style85"/>
          <w:rFonts w:hint="eastAsia"/>
          <w:lang w:val="en-US" w:eastAsia="zh-CN"/>
        </w:rPr>
        <w:t>120003292@qq.com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                                 数理化解题研究     投稿邮箱：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"mailto:746871567@qq.com"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style85"/>
          <w:rFonts w:hint="eastAsia"/>
          <w:lang w:val="en-US" w:eastAsia="zh-CN"/>
        </w:rPr>
        <w:t>746871567@qq.com</w:t>
      </w:r>
      <w:r>
        <w:rPr>
          <w:rFonts w:hint="eastAsia"/>
          <w:lang w:val="en-US" w:eastAsia="zh-CN"/>
        </w:rPr>
        <w:fldChar w:fldCharType="end"/>
      </w:r>
      <w:bookmarkStart w:id="0" w:name="_GoBack"/>
      <w:bookmarkEnd w:id="0"/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0010101"/>
    <w:charset w:val="86"/>
    <w:family w:val="auto"/>
    <w:pitch w:val="default"/>
    <w:sig w:usb0="A00002BF" w:usb1="38CF7CFA" w:usb2="00000016" w:usb3="00000000" w:csb0="0004000F" w:csb1="00000000"/>
  </w:font>
  <w:font w:name="Verdana">
    <w:altName w:val="Verdana"/>
    <w:panose1 w:val="020b0604030000040204"/>
    <w:charset w:val="00"/>
    <w:family w:val="swiss"/>
    <w:pitch w:val="default"/>
    <w:sig w:usb0="A00006FF" w:usb1="4000205B" w:usb2="00000010" w:usb3="00000000" w:csb0="2000019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FF0D19"/>
    <w:lvl w:ilvl="0" w:tplc="0409000F">
      <w:start w:val="10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1D81F48D"/>
    <w:lvl w:ilvl="0" w:tplc="0409000F">
      <w:start w:val="5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7DBFF7A5"/>
    <w:lvl w:ilvl="0" w:tplc="0409000F">
      <w:start w:val="12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CF283301"/>
    <w:lvl w:ilvl="0" w:tplc="0409000F">
      <w:start w:val="14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paragraph" w:styleId="style2">
    <w:name w:val="heading 2"/>
    <w:basedOn w:val="style0"/>
    <w:next w:val="style0"/>
    <w:qFormat/>
    <w:uiPriority w:val="9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bCs/>
      <w:kern w:val="0"/>
      <w:sz w:val="36"/>
      <w:szCs w:val="36"/>
      <w:lang w:val="en-US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Words>942</Words>
  <Pages>4</Pages>
  <Characters>1868</Characters>
  <Application>WPS Office</Application>
  <DocSecurity>0</DocSecurity>
  <Paragraphs>156</Paragraphs>
  <ScaleCrop>false</ScaleCrop>
  <LinksUpToDate>false</LinksUpToDate>
  <CharactersWithSpaces>2046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2021-09-17T00:25:00Z</dcterms:created>
  <dc:creator>yzh312029051@outlook.com</dc:creator>
  <lastModifiedBy>V2046A</lastModifiedBy>
  <dcterms:modified xsi:type="dcterms:W3CDTF">2023-01-13T06:17:23Z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5D247C82588A461F9520B022F03B8B09</vt:lpwstr>
  </property>
</Properties>
</file>