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jc w:val="center"/>
        <w:rPr>
          <w:rFonts w:ascii="Times New Roman" w:hAnsi="Times New Roman" w:cs="Times New Roman"/>
          <w:b/>
          <w:sz w:val="32"/>
          <w:szCs w:val="28"/>
        </w:rPr>
      </w:pPr>
      <w:r>
        <w:rPr>
          <w:rFonts w:ascii="Times New Roman" w:hAnsi="Times New Roman" w:cs="Times New Roman"/>
          <w:b/>
          <w:sz w:val="32"/>
          <w:szCs w:val="28"/>
        </w:rPr>
        <w:drawing>
          <wp:anchor distT="0" distB="0" distL="114300" distR="114300" simplePos="0" relativeHeight="251658240" behindDoc="0" locked="0" layoutInCell="1" allowOverlap="1">
            <wp:simplePos x="0" y="0"/>
            <wp:positionH relativeFrom="page">
              <wp:posOffset>12001500</wp:posOffset>
            </wp:positionH>
            <wp:positionV relativeFrom="topMargin">
              <wp:posOffset>11290300</wp:posOffset>
            </wp:positionV>
            <wp:extent cx="431800" cy="355600"/>
            <wp:effectExtent l="0" t="0" r="6350" b="6350"/>
            <wp:wrapNone/>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5"/>
                    <a:stretch>
                      <a:fillRect/>
                    </a:stretch>
                  </pic:blipFill>
                  <pic:spPr>
                    <a:xfrm>
                      <a:off x="0" y="0"/>
                      <a:ext cx="431800" cy="355600"/>
                    </a:xfrm>
                    <a:prstGeom prst="rect">
                      <a:avLst/>
                    </a:prstGeom>
                  </pic:spPr>
                </pic:pic>
              </a:graphicData>
            </a:graphic>
          </wp:anchor>
        </w:drawing>
      </w:r>
      <w:r>
        <w:rPr>
          <w:rFonts w:ascii="Times New Roman" w:hAnsi="Times New Roman" w:cs="Times New Roman"/>
          <w:b/>
          <w:sz w:val="32"/>
          <w:szCs w:val="28"/>
        </w:rPr>
        <w:drawing>
          <wp:anchor distT="0" distB="0" distL="114300" distR="114300" simplePos="0" relativeHeight="251659264" behindDoc="0" locked="0" layoutInCell="1" allowOverlap="1">
            <wp:simplePos x="0" y="0"/>
            <wp:positionH relativeFrom="page">
              <wp:posOffset>11696700</wp:posOffset>
            </wp:positionH>
            <wp:positionV relativeFrom="topMargin">
              <wp:posOffset>11836400</wp:posOffset>
            </wp:positionV>
            <wp:extent cx="406400" cy="419100"/>
            <wp:effectExtent l="0" t="0" r="12700" b="0"/>
            <wp:wrapNone/>
            <wp:docPr id="100105" name="图片 10010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图片 100105" descr="学科网(www.zxxk.com)--教育资源门户，提供试题试卷、教案、课件、教学论文、素材等各类教学资源库下载，还有大量丰富的教学资讯！"/>
                    <pic:cNvPicPr>
                      <a:picLocks noChangeAspect="1"/>
                    </pic:cNvPicPr>
                  </pic:nvPicPr>
                  <pic:blipFill>
                    <a:blip r:embed="rId6"/>
                    <a:stretch>
                      <a:fillRect/>
                    </a:stretch>
                  </pic:blipFill>
                  <pic:spPr>
                    <a:xfrm>
                      <a:off x="0" y="0"/>
                      <a:ext cx="406400" cy="419100"/>
                    </a:xfrm>
                    <a:prstGeom prst="rect">
                      <a:avLst/>
                    </a:prstGeom>
                  </pic:spPr>
                </pic:pic>
              </a:graphicData>
            </a:graphic>
          </wp:anchor>
        </w:drawing>
      </w:r>
      <w:r>
        <w:rPr>
          <w:rFonts w:ascii="Times New Roman" w:hAnsi="Times New Roman" w:cs="Times New Roman"/>
          <w:b/>
          <w:sz w:val="32"/>
          <w:szCs w:val="28"/>
        </w:rPr>
        <w:drawing>
          <wp:anchor distT="0" distB="0" distL="114300" distR="114300" simplePos="0" relativeHeight="251660288" behindDoc="0" locked="0" layoutInCell="1" allowOverlap="1">
            <wp:simplePos x="0" y="0"/>
            <wp:positionH relativeFrom="page">
              <wp:posOffset>12077700</wp:posOffset>
            </wp:positionH>
            <wp:positionV relativeFrom="topMargin">
              <wp:posOffset>10591800</wp:posOffset>
            </wp:positionV>
            <wp:extent cx="444500" cy="292100"/>
            <wp:effectExtent l="0" t="0" r="12700" b="12700"/>
            <wp:wrapNone/>
            <wp:docPr id="100130" name="图片 10013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0" name="图片 100130" descr="学科网(www.zxxk.com)--教育资源门户，提供试题试卷、教案、课件、教学论文、素材等各类教学资源库下载，还有大量丰富的教学资讯！"/>
                    <pic:cNvPicPr>
                      <a:picLocks noChangeAspect="1"/>
                    </pic:cNvPicPr>
                  </pic:nvPicPr>
                  <pic:blipFill>
                    <a:blip r:embed="rId7"/>
                    <a:stretch>
                      <a:fillRect/>
                    </a:stretch>
                  </pic:blipFill>
                  <pic:spPr>
                    <a:xfrm>
                      <a:off x="0" y="0"/>
                      <a:ext cx="444500" cy="292100"/>
                    </a:xfrm>
                    <a:prstGeom prst="rect">
                      <a:avLst/>
                    </a:prstGeom>
                  </pic:spPr>
                </pic:pic>
              </a:graphicData>
            </a:graphic>
          </wp:anchor>
        </w:drawing>
      </w:r>
      <w:r>
        <w:rPr>
          <w:rFonts w:ascii="Times New Roman" w:hAnsi="Times New Roman" w:cs="Times New Roman"/>
          <w:b/>
          <w:sz w:val="32"/>
          <w:szCs w:val="28"/>
        </w:rPr>
        <w:drawing>
          <wp:anchor distT="0" distB="0" distL="114300" distR="114300" simplePos="0" relativeHeight="251661312" behindDoc="0" locked="0" layoutInCell="1" allowOverlap="1">
            <wp:simplePos x="0" y="0"/>
            <wp:positionH relativeFrom="page">
              <wp:posOffset>12649200</wp:posOffset>
            </wp:positionH>
            <wp:positionV relativeFrom="page">
              <wp:posOffset>11531600</wp:posOffset>
            </wp:positionV>
            <wp:extent cx="495300" cy="381000"/>
            <wp:effectExtent l="0" t="0" r="0" b="0"/>
            <wp:wrapNone/>
            <wp:docPr id="1"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学科网(www.zxxk.com)--教育资源门户，提供试题试卷、教案、课件、教学论文、素材等各类教学资源库下载，还有大量丰富的教学资讯！"/>
                    <pic:cNvPicPr>
                      <a:picLocks noChangeAspect="1"/>
                    </pic:cNvPicPr>
                  </pic:nvPicPr>
                  <pic:blipFill>
                    <a:blip r:embed="rId8"/>
                    <a:stretch>
                      <a:fillRect/>
                    </a:stretch>
                  </pic:blipFill>
                  <pic:spPr>
                    <a:xfrm>
                      <a:off x="0" y="0"/>
                      <a:ext cx="495300" cy="381000"/>
                    </a:xfrm>
                    <a:prstGeom prst="rect">
                      <a:avLst/>
                    </a:prstGeom>
                    <a:noFill/>
                    <a:ln>
                      <a:noFill/>
                    </a:ln>
                  </pic:spPr>
                </pic:pic>
              </a:graphicData>
            </a:graphic>
          </wp:anchor>
        </w:drawing>
      </w:r>
      <w:r>
        <w:rPr>
          <w:rFonts w:ascii="Times New Roman" w:hAnsi="Times New Roman" w:cs="Times New Roman"/>
          <w:b/>
          <w:sz w:val="32"/>
          <w:szCs w:val="28"/>
        </w:rPr>
        <w:t>第七章  机械能守恒单元总结</w:t>
      </w:r>
    </w:p>
    <w:p>
      <w:pPr>
        <w:pStyle w:val="8"/>
        <w:spacing w:line="360" w:lineRule="auto"/>
        <w:rPr>
          <w:rFonts w:ascii="Times New Roman" w:hAnsi="Times New Roman" w:cs="Times New Roman"/>
          <w:szCs w:val="21"/>
        </w:rPr>
      </w:pPr>
      <w:r>
        <w:rPr>
          <w:rFonts w:ascii="Times New Roman" w:hAnsi="Times New Roman" w:cs="Times New Roman"/>
          <w:b/>
          <w:sz w:val="28"/>
          <w:szCs w:val="28"/>
        </w:rPr>
        <w:t xml:space="preserve">  </w:t>
      </w:r>
      <w:r>
        <w:rPr>
          <w:rFonts w:ascii="Times New Roman" w:hAnsi="Times New Roman" w:cs="Times New Roman"/>
          <w:szCs w:val="21"/>
        </w:rPr>
        <mc:AlternateContent>
          <mc:Choice Requires="wps">
            <w:drawing>
              <wp:inline distT="0" distB="0" distL="114300" distR="114300">
                <wp:extent cx="861695" cy="1778635"/>
                <wp:effectExtent l="6350" t="6350" r="1570355" b="24765"/>
                <wp:docPr id="7" name="文本框 7"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txBox="1">
                        <a:spLocks noRot="1"/>
                      </wps:cNvSpPr>
                      <wps:spPr>
                        <a:xfrm>
                          <a:off x="0" y="0"/>
                          <a:ext cx="861695" cy="1778635"/>
                        </a:xfrm>
                        <a:prstGeom prst="rect">
                          <a:avLst/>
                        </a:prstGeom>
                        <a:gradFill rotWithShape="0">
                          <a:gsLst>
                            <a:gs pos="0">
                              <a:srgbClr val="ED7D31"/>
                            </a:gs>
                            <a:gs pos="100000">
                              <a:srgbClr val="823B0B"/>
                            </a:gs>
                          </a:gsLst>
                          <a:lin ang="2700000" scaled="1"/>
                        </a:gradFill>
                        <a:ln w="12700">
                          <a:solidFill>
                            <a:srgbClr val="F2F2F2"/>
                          </a:solidFill>
                          <a:miter lim="0"/>
                        </a:ln>
                        <a:effectLst>
                          <a:outerShdw sy="50000" kx="-2453608" rotWithShape="0">
                            <a:srgbClr val="F7CAAC">
                              <a:alpha val="50000"/>
                            </a:srgbClr>
                          </a:outerShdw>
                        </a:effectLst>
                      </wps:spPr>
                      <wps:txbx>
                        <w:txbxContent>
                          <w:p>
                            <w:pPr>
                              <w:rPr>
                                <w:rFonts w:ascii="黑体" w:hAnsi="黑体" w:eastAsia="黑体"/>
                                <w:sz w:val="24"/>
                                <w:szCs w:val="24"/>
                              </w:rPr>
                            </w:pPr>
                            <w:r>
                              <w:rPr>
                                <w:rFonts w:hint="eastAsia" w:ascii="黑体" w:hAnsi="黑体" w:eastAsia="黑体"/>
                                <w:sz w:val="24"/>
                                <w:szCs w:val="24"/>
                              </w:rPr>
                              <w:t>思维导图</w:t>
                            </w:r>
                          </w:p>
                        </w:txbxContent>
                      </wps:txbx>
                      <wps:bodyPr upright="1">
                        <a:spAutoFit/>
                      </wps:bodyPr>
                    </wps:wsp>
                  </a:graphicData>
                </a:graphic>
              </wp:inline>
            </w:drawing>
          </mc:Choice>
          <mc:Fallback>
            <w:pict>
              <v:shape id="_x0000_s1026" o:spid="_x0000_s1026" o:spt="202" alt="学科网(www.zxxk.com)--教育资源门户，提供试题试卷、教案、课件、教学论文、素材等各类教学资源库下载，还有大量丰富的教学资讯！" type="#_x0000_t202" style="height:140.05pt;width:67.85pt;" fillcolor="#ED7D31" filled="t" stroked="t" coordsize="21600,21600" o:gfxdata="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alrWf1QAAAAUBAAAPAAAAAAAAAAEAIAAAACIAAABkcnMvZG93bnJldi54bWxQ&#10;SwECFAAUAAAACACHTuJARl2B3RcDAACIBQAADgAAAAAAAAABACAAAAAkAQAAZHJzL2Uyb0RvYy54&#10;bWxQSwUGAAAAAAYABgBZAQAArQYAAAAA&#10;">
                <v:fill type="gradient" on="t" color2="#823B0B" angle="45" focus="100%" focussize="0,0"/>
                <v:stroke weight="1pt" color="#F2F2F2" miterlimit="0" joinstyle="miter"/>
                <v:imagedata o:title=""/>
                <o:lock v:ext="edit" rotation="t" aspectratio="f"/>
                <v:shadow on="t" type="perspective" color="#F7CAAC" opacity="32768f" offset="0pt,0pt" origin="0f,32768f" matrix="65536f,-56756f,0f,32768f"/>
                <v:textbox style="mso-fit-shape-to-text:t;">
                  <w:txbxContent>
                    <w:p>
                      <w:pPr>
                        <w:rPr>
                          <w:rFonts w:ascii="黑体" w:hAnsi="黑体" w:eastAsia="黑体"/>
                          <w:sz w:val="24"/>
                          <w:szCs w:val="24"/>
                        </w:rPr>
                      </w:pPr>
                      <w:r>
                        <w:rPr>
                          <w:rFonts w:hint="eastAsia" w:ascii="黑体" w:hAnsi="黑体" w:eastAsia="黑体"/>
                          <w:sz w:val="24"/>
                          <w:szCs w:val="24"/>
                        </w:rPr>
                        <w:t>思维导图</w:t>
                      </w:r>
                    </w:p>
                  </w:txbxContent>
                </v:textbox>
                <w10:wrap type="none"/>
                <w10:anchorlock/>
              </v:shape>
            </w:pict>
          </mc:Fallback>
        </mc:AlternateContent>
      </w:r>
    </w:p>
    <w:p>
      <w:pPr>
        <w:pStyle w:val="8"/>
        <w:spacing w:line="360" w:lineRule="auto"/>
        <w:rPr>
          <w:rFonts w:ascii="Times New Roman" w:hAnsi="Times New Roman" w:cs="Times New Roman"/>
          <w:szCs w:val="21"/>
        </w:rPr>
      </w:pPr>
      <w:r>
        <w:rPr>
          <w:rFonts w:ascii="Times New Roman" w:hAnsi="Times New Roman" w:cs="Times New Roman"/>
          <w:szCs w:val="21"/>
        </w:rPr>
        <w:drawing>
          <wp:inline distT="0" distB="0" distL="114300" distR="114300">
            <wp:extent cx="6503670" cy="1750060"/>
            <wp:effectExtent l="0" t="0" r="11430" b="2540"/>
            <wp:docPr id="3"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学科网(www.zxxk.com)--教育资源门户，提供试题试卷、教案、课件、教学论文、素材等各类教学资源库下载，还有大量丰富的教学资讯！"/>
                    <pic:cNvPicPr>
                      <a:picLocks noChangeAspect="1"/>
                    </pic:cNvPicPr>
                  </pic:nvPicPr>
                  <pic:blipFill>
                    <a:blip r:embed="rId9" r:link="rId10"/>
                    <a:stretch>
                      <a:fillRect/>
                    </a:stretch>
                  </pic:blipFill>
                  <pic:spPr>
                    <a:xfrm>
                      <a:off x="0" y="0"/>
                      <a:ext cx="6503670" cy="1750060"/>
                    </a:xfrm>
                    <a:prstGeom prst="rect">
                      <a:avLst/>
                    </a:prstGeom>
                    <a:noFill/>
                    <a:ln>
                      <a:noFill/>
                    </a:ln>
                  </pic:spPr>
                </pic:pic>
              </a:graphicData>
            </a:graphic>
          </wp:inline>
        </w:drawing>
      </w:r>
    </w:p>
    <w:p>
      <w:pPr>
        <w:pStyle w:val="8"/>
        <w:spacing w:line="360" w:lineRule="auto"/>
        <w:rPr>
          <w:rFonts w:ascii="Times New Roman" w:hAnsi="Times New Roman" w:cs="Times New Roman"/>
          <w:szCs w:val="21"/>
        </w:rPr>
      </w:pPr>
      <w:r>
        <w:rPr>
          <w:rFonts w:ascii="Times New Roman" w:hAnsi="Times New Roman" w:cs="Times New Roman"/>
          <w:szCs w:val="21"/>
        </w:rPr>
        <mc:AlternateContent>
          <mc:Choice Requires="wps">
            <w:drawing>
              <wp:inline distT="0" distB="0" distL="114300" distR="114300">
                <wp:extent cx="861695" cy="1778635"/>
                <wp:effectExtent l="6350" t="6350" r="1570355" b="24765"/>
                <wp:docPr id="14" name="文本框 14"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txBox="1">
                        <a:spLocks noRot="1"/>
                      </wps:cNvSpPr>
                      <wps:spPr>
                        <a:xfrm>
                          <a:off x="0" y="0"/>
                          <a:ext cx="861695" cy="1778635"/>
                        </a:xfrm>
                        <a:prstGeom prst="rect">
                          <a:avLst/>
                        </a:prstGeom>
                        <a:gradFill rotWithShape="0">
                          <a:gsLst>
                            <a:gs pos="0">
                              <a:srgbClr val="ED7D31"/>
                            </a:gs>
                            <a:gs pos="100000">
                              <a:srgbClr val="823B0B"/>
                            </a:gs>
                          </a:gsLst>
                          <a:lin ang="2700000" scaled="1"/>
                        </a:gradFill>
                        <a:ln w="12700">
                          <a:solidFill>
                            <a:srgbClr val="F2F2F2"/>
                          </a:solidFill>
                          <a:miter lim="0"/>
                        </a:ln>
                        <a:effectLst>
                          <a:outerShdw sy="50000" kx="-2453608" rotWithShape="0">
                            <a:srgbClr val="F7CAAC">
                              <a:alpha val="50000"/>
                            </a:srgbClr>
                          </a:outerShdw>
                        </a:effectLst>
                      </wps:spPr>
                      <wps:txbx>
                        <w:txbxContent>
                          <w:p>
                            <w:pPr>
                              <w:rPr>
                                <w:rFonts w:ascii="黑体" w:hAnsi="黑体" w:eastAsia="黑体"/>
                                <w:sz w:val="24"/>
                                <w:szCs w:val="24"/>
                              </w:rPr>
                            </w:pPr>
                            <w:r>
                              <w:rPr>
                                <w:rFonts w:hint="eastAsia" w:ascii="黑体" w:hAnsi="黑体" w:eastAsia="黑体"/>
                                <w:sz w:val="24"/>
                                <w:szCs w:val="24"/>
                              </w:rPr>
                              <w:t>知识要点</w:t>
                            </w:r>
                          </w:p>
                        </w:txbxContent>
                      </wps:txbx>
                      <wps:bodyPr upright="1">
                        <a:spAutoFit/>
                      </wps:bodyPr>
                    </wps:wsp>
                  </a:graphicData>
                </a:graphic>
              </wp:inline>
            </w:drawing>
          </mc:Choice>
          <mc:Fallback>
            <w:pict>
              <v:shape id="_x0000_s1026" o:spid="_x0000_s1026" o:spt="202" alt="学科网(www.zxxk.com)--教育资源门户，提供试题试卷、教案、课件、教学论文、素材等各类教学资源库下载，还有大量丰富的教学资讯！" type="#_x0000_t202" style="height:140.05pt;width:67.85pt;" fillcolor="#ED7D31" filled="t" stroked="t" coordsize="21600,21600" o:gfxdata="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2pa1n9UAAAAFAQAADwAAAAAAAAABACAAAAAiAAAAZHJzL2Rvd25yZXYueG1s&#10;UEsBAhQAFAAAAAgAh07iQEHt6hoYAwAAigUAAA4AAAAAAAAAAQAgAAAAJAEAAGRycy9lMm9Eb2Mu&#10;eG1sUEsFBgAAAAAGAAYAWQEAAK4GAAAAAA==&#10;">
                <v:fill type="gradient" on="t" color2="#823B0B" angle="45" focus="100%" focussize="0,0"/>
                <v:stroke weight="1pt" color="#F2F2F2" miterlimit="0" joinstyle="miter"/>
                <v:imagedata o:title=""/>
                <o:lock v:ext="edit" rotation="t" aspectratio="f"/>
                <v:shadow on="t" type="perspective" color="#F7CAAC" opacity="32768f" offset="0pt,0pt" origin="0f,32768f" matrix="65536f,-56756f,0f,32768f"/>
                <v:textbox style="mso-fit-shape-to-text:t;">
                  <w:txbxContent>
                    <w:p>
                      <w:pPr>
                        <w:rPr>
                          <w:rFonts w:ascii="黑体" w:hAnsi="黑体" w:eastAsia="黑体"/>
                          <w:sz w:val="24"/>
                          <w:szCs w:val="24"/>
                        </w:rPr>
                      </w:pPr>
                      <w:r>
                        <w:rPr>
                          <w:rFonts w:hint="eastAsia" w:ascii="黑体" w:hAnsi="黑体" w:eastAsia="黑体"/>
                          <w:sz w:val="24"/>
                          <w:szCs w:val="24"/>
                        </w:rPr>
                        <w:t>知识要点</w:t>
                      </w:r>
                    </w:p>
                  </w:txbxContent>
                </v:textbox>
                <w10:wrap type="none"/>
                <w10:anchorlock/>
              </v:shape>
            </w:pict>
          </mc:Fallback>
        </mc:AlternateContent>
      </w:r>
    </w:p>
    <w:p>
      <w:pPr>
        <w:pStyle w:val="2"/>
        <w:tabs>
          <w:tab w:val="left" w:pos="3402"/>
        </w:tabs>
        <w:snapToGrid w:val="0"/>
        <w:spacing w:line="360" w:lineRule="auto"/>
        <w:rPr>
          <w:rFonts w:ascii="Times New Roman" w:hAnsi="Times New Roman" w:cs="Times New Roman"/>
          <w:b/>
        </w:rPr>
      </w:pPr>
      <w:r>
        <w:rPr>
          <w:rFonts w:ascii="Times New Roman" w:hAnsi="Times New Roman" w:cs="Times New Roman"/>
          <w:b/>
        </w:rPr>
        <w:t>知识要点一：功和功率的计算</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487680" cy="213995"/>
            <wp:effectExtent l="0" t="0" r="7620" b="14605"/>
            <wp:docPr id="81"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487680" cy="213995"/>
                    </a:xfrm>
                    <a:prstGeom prst="rect">
                      <a:avLst/>
                    </a:prstGeom>
                    <a:noFill/>
                    <a:ln>
                      <a:noFill/>
                    </a:ln>
                  </pic:spPr>
                </pic:pic>
              </a:graphicData>
            </a:graphic>
          </wp:inline>
        </w:drawing>
      </w:r>
      <w:r>
        <w:rPr>
          <w:rFonts w:ascii="Times New Roman" w:hAnsi="Times New Roman" w:cs="Times New Roman"/>
        </w:rPr>
        <w:t>1.功的计算方法</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(1)利用</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Fl</w:t>
      </w:r>
      <w:r>
        <w:rPr>
          <w:rFonts w:ascii="Times New Roman" w:hAnsi="Times New Roman" w:cs="Times New Roman"/>
        </w:rPr>
        <w:t xml:space="preserve">cos </w:t>
      </w:r>
      <w:r>
        <w:rPr>
          <w:rFonts w:ascii="Times New Roman" w:hAnsi="Times New Roman" w:cs="Times New Roman"/>
          <w:i/>
        </w:rPr>
        <w:t>α</w:t>
      </w:r>
      <w:r>
        <w:rPr>
          <w:rFonts w:ascii="Times New Roman" w:hAnsi="Times New Roman" w:cs="Times New Roman"/>
        </w:rPr>
        <w:t>求功，此时</w:t>
      </w:r>
      <w:r>
        <w:rPr>
          <w:rFonts w:ascii="Times New Roman" w:hAnsi="Times New Roman" w:cs="Times New Roman"/>
          <w:i/>
        </w:rPr>
        <w:t>F</w:t>
      </w:r>
      <w:r>
        <w:rPr>
          <w:rFonts w:ascii="Times New Roman" w:hAnsi="Times New Roman" w:cs="Times New Roman"/>
        </w:rPr>
        <w:t>是恒力.</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(2)利用动能定理或功能关系求功.</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(3)利用</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Pt</w:t>
      </w:r>
      <w:r>
        <w:rPr>
          <w:rFonts w:ascii="Times New Roman" w:hAnsi="Times New Roman" w:cs="Times New Roman"/>
        </w:rPr>
        <w:t>求功.</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2.功率的计算方法</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i/>
        </w:rPr>
        <w:t>P</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w:instrText>
      </w:r>
      <w:r>
        <w:rPr>
          <w:rFonts w:ascii="Times New Roman" w:hAnsi="Times New Roman" w:cs="Times New Roman"/>
          <w:i/>
        </w:rPr>
        <w:instrText xml:space="preserve">W,t</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：此式是功率的定义式，适用于任何情况下功率的计算，但常用于求解某段时间内的平均功率.</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Fv</w:t>
      </w:r>
      <w:r>
        <w:rPr>
          <w:rFonts w:ascii="Times New Roman" w:hAnsi="Times New Roman" w:cs="Times New Roman"/>
        </w:rPr>
        <w:t xml:space="preserve">cos </w:t>
      </w:r>
      <w:r>
        <w:rPr>
          <w:rFonts w:ascii="Times New Roman" w:hAnsi="Times New Roman" w:cs="Times New Roman"/>
          <w:i/>
        </w:rPr>
        <w:t>α</w:t>
      </w:r>
      <w:r>
        <w:rPr>
          <w:rFonts w:ascii="Times New Roman" w:hAnsi="Times New Roman" w:cs="Times New Roman"/>
        </w:rPr>
        <w:t>：此式一般计算瞬时功率，但当速度为平均速度</w:t>
      </w:r>
      <w:r>
        <w:rPr>
          <w:rFonts w:ascii="Times New Roman" w:hAnsi="Times New Roman" w:cs="Times New Roman"/>
        </w:rPr>
        <w:fldChar w:fldCharType="begin"/>
      </w:r>
      <w:r>
        <w:rPr>
          <w:rFonts w:ascii="Times New Roman" w:hAnsi="Times New Roman" w:cs="Times New Roman"/>
        </w:rPr>
        <w:instrText xml:space="preserve">eq \x\to(</w:instrText>
      </w:r>
      <w:r>
        <w:rPr>
          <w:rFonts w:ascii="Times New Roman" w:hAnsi="Times New Roman" w:cs="Times New Roman"/>
          <w:i/>
        </w:rPr>
        <w:instrText xml:space="preserve">v</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时，功率</w:t>
      </w:r>
      <w:r>
        <w:rPr>
          <w:rFonts w:ascii="Times New Roman" w:hAnsi="Times New Roman" w:cs="Times New Roman"/>
        </w:rPr>
        <w:fldChar w:fldCharType="begin"/>
      </w:r>
      <w:r>
        <w:rPr>
          <w:rFonts w:ascii="Times New Roman" w:hAnsi="Times New Roman" w:cs="Times New Roman"/>
        </w:rPr>
        <w:instrText xml:space="preserve">eq \x\to(</w:instrText>
      </w:r>
      <w:r>
        <w:rPr>
          <w:rFonts w:ascii="Times New Roman" w:hAnsi="Times New Roman" w:cs="Times New Roman"/>
          <w:i/>
        </w:rPr>
        <w:instrText xml:space="preserve">P</w:instrText>
      </w:r>
      <w:r>
        <w:rPr>
          <w:rFonts w:ascii="Times New Roman" w:hAnsi="Times New Roman" w:cs="Times New Roman"/>
        </w:rPr>
        <w:instrText xml:space="preserve">)</w:instrText>
      </w:r>
      <w:r>
        <w:rPr>
          <w:rFonts w:ascii="Times New Roman" w:hAnsi="Times New Roman" w:cs="Times New Roman"/>
        </w:rPr>
        <w:fldChar w:fldCharType="end"/>
      </w:r>
      <w:r>
        <w:rPr>
          <w:rFonts w:ascii="Times New Roman" w:hAnsi="Times New Roman" w:cs="Times New Roman"/>
        </w:rPr>
        <w:t>为平均功率.</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82"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rPr>
        <w:t>质量为</w:t>
      </w:r>
      <w:r>
        <w:rPr>
          <w:rFonts w:ascii="Times New Roman" w:hAnsi="Times New Roman" w:cs="Times New Roman"/>
          <w:i/>
        </w:rPr>
        <w:t>m</w:t>
      </w:r>
      <w:r>
        <w:rPr>
          <w:rFonts w:ascii="Times New Roman" w:hAnsi="Times New Roman" w:cs="Times New Roman"/>
        </w:rPr>
        <w:t>＝20 kg的物体，在大小恒定的水平外力</w:t>
      </w:r>
      <w:r>
        <w:rPr>
          <w:rFonts w:ascii="Times New Roman" w:hAnsi="Times New Roman" w:cs="Times New Roman"/>
          <w:i/>
        </w:rPr>
        <w:t>F</w:t>
      </w:r>
      <w:r>
        <w:rPr>
          <w:rFonts w:ascii="Times New Roman" w:hAnsi="Times New Roman" w:cs="Times New Roman"/>
        </w:rPr>
        <w:t>的作用下，沿水平面做直线运动.0～2 s内</w:t>
      </w:r>
      <w:r>
        <w:rPr>
          <w:rFonts w:ascii="Times New Roman" w:hAnsi="Times New Roman" w:cs="Times New Roman"/>
          <w:i/>
        </w:rPr>
        <w:t>F</w:t>
      </w:r>
      <w:r>
        <w:rPr>
          <w:rFonts w:ascii="Times New Roman" w:hAnsi="Times New Roman" w:cs="Times New Roman"/>
        </w:rPr>
        <w:t>与运动方向相反，2～4 s内</w:t>
      </w:r>
      <w:r>
        <w:rPr>
          <w:rFonts w:ascii="Times New Roman" w:hAnsi="Times New Roman" w:cs="Times New Roman"/>
          <w:i/>
        </w:rPr>
        <w:t>F</w:t>
      </w:r>
      <w:r>
        <w:rPr>
          <w:rFonts w:ascii="Times New Roman" w:hAnsi="Times New Roman" w:cs="Times New Roman"/>
        </w:rPr>
        <w:t>与运动方向相同，物体的</w:t>
      </w:r>
      <w:r>
        <w:rPr>
          <w:rFonts w:ascii="Times New Roman" w:hAnsi="Times New Roman" w:cs="Times New Roman"/>
          <w:i/>
        </w:rPr>
        <w:t>v</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图象如图1所示，</w:t>
      </w:r>
      <w:r>
        <w:rPr>
          <w:rFonts w:ascii="Times New Roman" w:hAnsi="Times New Roman" w:cs="Times New Roman"/>
          <w:i/>
        </w:rPr>
        <w:t>g</w:t>
      </w:r>
      <w:r>
        <w:rPr>
          <w:rFonts w:ascii="Times New Roman" w:hAnsi="Times New Roman" w:cs="Times New Roman"/>
        </w:rPr>
        <w:t xml:space="preserve"> 取10 m/s</w:t>
      </w:r>
      <w:r>
        <w:rPr>
          <w:rFonts w:ascii="Times New Roman" w:hAnsi="Times New Roman" w:cs="Times New Roman"/>
          <w:vertAlign w:val="superscript"/>
        </w:rPr>
        <w:t>2</w:t>
      </w:r>
      <w:r>
        <w:rPr>
          <w:rFonts w:ascii="Times New Roman" w:hAnsi="Times New Roman" w:cs="Times New Roman"/>
        </w:rPr>
        <w:t>，则(　　)</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205865" cy="1062355"/>
            <wp:effectExtent l="0" t="0" r="13335" b="4445"/>
            <wp:docPr id="4"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学科网(www.zxxk.com)--教育资源门户，提供试题试卷、教案、课件、教学论文、素材等各类教学资源库下载，还有大量丰富的教学资讯！"/>
                    <pic:cNvPicPr>
                      <a:picLocks noChangeAspect="1"/>
                    </pic:cNvPicPr>
                  </pic:nvPicPr>
                  <pic:blipFill>
                    <a:blip r:embed="rId13" r:link="rId14"/>
                    <a:stretch>
                      <a:fillRect/>
                    </a:stretch>
                  </pic:blipFill>
                  <pic:spPr>
                    <a:xfrm>
                      <a:off x="0" y="0"/>
                      <a:ext cx="1205865" cy="1062355"/>
                    </a:xfrm>
                    <a:prstGeom prst="rect">
                      <a:avLst/>
                    </a:prstGeom>
                    <a:noFill/>
                    <a:ln>
                      <a:noFill/>
                    </a:ln>
                  </pic:spPr>
                </pic:pic>
              </a:graphicData>
            </a:graphic>
          </wp:inline>
        </w:drawing>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A.拉力</w:t>
      </w:r>
      <w:r>
        <w:rPr>
          <w:rFonts w:ascii="Times New Roman" w:hAnsi="Times New Roman" w:cs="Times New Roman"/>
          <w:i/>
        </w:rPr>
        <w:t>F</w:t>
      </w:r>
      <w:r>
        <w:rPr>
          <w:rFonts w:ascii="Times New Roman" w:hAnsi="Times New Roman" w:cs="Times New Roman"/>
        </w:rPr>
        <w:t>的大小为100 N               B.物体在4 s时拉力的瞬时功率为120 W</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C.4 s内拉力所做的功为480 J           D.4 s内物体克服摩擦力做的功为320 J</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5"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b/>
          <w:bCs/>
        </w:rPr>
        <w:t>(2019·广东佛山高一模拟)</w:t>
      </w:r>
      <w:r>
        <w:rPr>
          <w:rFonts w:ascii="Times New Roman" w:hAnsi="Times New Roman" w:cs="Times New Roman"/>
        </w:rPr>
        <w:t>质量为2 kg的小铁球从某一高度由静止释放，经3 s到达地面，不计空气阻力，</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.则(　　)</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rPr>
        <w:t>A．2 s末重力的瞬时功率为200 W       B．2 s末重力的瞬时功率为400 W</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rPr>
        <w:t>C．2 s内重力的平均功率为100 W       D．2 s内重力的平均功率为400 W</w:t>
      </w:r>
    </w:p>
    <w:p>
      <w:pPr>
        <w:pStyle w:val="2"/>
        <w:tabs>
          <w:tab w:val="left" w:pos="4320"/>
        </w:tabs>
        <w:snapToGrid w:val="0"/>
        <w:spacing w:line="360" w:lineRule="auto"/>
        <w:rPr>
          <w:rFonts w:ascii="Times New Roman" w:hAnsi="Times New Roman" w:cs="Times New Roman"/>
          <w:b/>
        </w:rPr>
      </w:pPr>
      <w:r>
        <w:rPr>
          <w:rFonts w:ascii="Times New Roman" w:hAnsi="Times New Roman" w:cs="Times New Roman"/>
          <w:b/>
        </w:rPr>
        <w:t>知识要点二：机车启动问题</w:t>
      </w:r>
    </w:p>
    <w:p>
      <w:pPr>
        <w:pStyle w:val="2"/>
        <w:tabs>
          <w:tab w:val="left" w:pos="4200"/>
          <w:tab w:val="left" w:pos="7560"/>
        </w:tabs>
        <w:snapToGrid w:val="0"/>
        <w:spacing w:line="360" w:lineRule="auto"/>
        <w:ind w:left="150" w:hanging="150"/>
        <w:rPr>
          <w:rFonts w:ascii="Times New Roman" w:hAnsi="Times New Roman" w:cs="Times New Roman"/>
        </w:rPr>
      </w:pPr>
      <w:r>
        <w:rPr>
          <w:rFonts w:ascii="Times New Roman" w:hAnsi="Times New Roman" w:cs="Times New Roman"/>
          <w:kern w:val="0"/>
        </w:rPr>
        <w:drawing>
          <wp:inline distT="0" distB="0" distL="114300" distR="114300">
            <wp:extent cx="487680" cy="213995"/>
            <wp:effectExtent l="0" t="0" r="7620" b="14605"/>
            <wp:docPr id="6"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487680" cy="213995"/>
                    </a:xfrm>
                    <a:prstGeom prst="rect">
                      <a:avLst/>
                    </a:prstGeom>
                    <a:noFill/>
                    <a:ln>
                      <a:noFill/>
                    </a:ln>
                  </pic:spPr>
                </pic:pic>
              </a:graphicData>
            </a:graphic>
          </wp:inline>
        </w:drawing>
      </w:r>
      <w:r>
        <w:rPr>
          <w:rFonts w:ascii="Times New Roman" w:hAnsi="Times New Roman" w:cs="Times New Roman"/>
        </w:rPr>
        <w:t>1．模型一　以恒定功率启动</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(1)动态过程</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3310890" cy="1210310"/>
            <wp:effectExtent l="0" t="0" r="3810" b="8890"/>
            <wp:docPr id="10"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descr="学科网(www.zxxk.com)--教育资源门户，提供试题试卷、教案、课件、教学论文、素材等各类教学资源库下载，还有大量丰富的教学资讯！"/>
                    <pic:cNvPicPr>
                      <a:picLocks noChangeAspect="1"/>
                    </pic:cNvPicPr>
                  </pic:nvPicPr>
                  <pic:blipFill>
                    <a:blip r:embed="rId15" r:link="rId16"/>
                    <a:stretch>
                      <a:fillRect/>
                    </a:stretch>
                  </pic:blipFill>
                  <pic:spPr>
                    <a:xfrm>
                      <a:off x="0" y="0"/>
                      <a:ext cx="3310890" cy="1210310"/>
                    </a:xfrm>
                    <a:prstGeom prst="rect">
                      <a:avLst/>
                    </a:prstGeom>
                    <a:noFill/>
                    <a:ln>
                      <a:noFill/>
                    </a:ln>
                  </pic:spPr>
                </pic:pic>
              </a:graphicData>
            </a:graphic>
          </wp:inline>
        </w:drawing>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(2)这一过程的</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图象和</w:t>
      </w:r>
      <w:r>
        <w:rPr>
          <w:rFonts w:ascii="Times New Roman" w:hAnsi="Times New Roman" w:cs="Times New Roman"/>
          <w:i/>
        </w:rPr>
        <w:t>v</w:t>
      </w:r>
      <w:r>
        <w:rPr>
          <w:rFonts w:ascii="Times New Roman" w:hAnsi="Times New Roman" w:cs="Times New Roman"/>
        </w:rPr>
        <w:t xml:space="preserve"> ­</w:t>
      </w:r>
      <w:r>
        <w:rPr>
          <w:rFonts w:ascii="Times New Roman" w:hAnsi="Times New Roman" w:cs="Times New Roman"/>
          <w:i/>
        </w:rPr>
        <w:t>t</w:t>
      </w:r>
      <w:r>
        <w:rPr>
          <w:rFonts w:ascii="Times New Roman" w:hAnsi="Times New Roman" w:cs="Times New Roman"/>
        </w:rPr>
        <w:t>图象如图所示：</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490980" cy="890270"/>
            <wp:effectExtent l="0" t="0" r="13970" b="5080"/>
            <wp:docPr id="13"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0" descr="学科网(www.zxxk.com)--教育资源门户，提供试题试卷、教案、课件、教学论文、素材等各类教学资源库下载，还有大量丰富的教学资讯！"/>
                    <pic:cNvPicPr>
                      <a:picLocks noChangeAspect="1"/>
                    </pic:cNvPicPr>
                  </pic:nvPicPr>
                  <pic:blipFill>
                    <a:blip r:embed="rId17" r:link="rId18"/>
                    <a:stretch>
                      <a:fillRect/>
                    </a:stretch>
                  </pic:blipFill>
                  <pic:spPr>
                    <a:xfrm>
                      <a:off x="0" y="0"/>
                      <a:ext cx="1490980" cy="890270"/>
                    </a:xfrm>
                    <a:prstGeom prst="rect">
                      <a:avLst/>
                    </a:prstGeom>
                    <a:noFill/>
                    <a:ln>
                      <a:noFill/>
                    </a:ln>
                  </pic:spPr>
                </pic:pic>
              </a:graphicData>
            </a:graphic>
          </wp:inline>
        </w:drawing>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2．模型二　以恒定加速度启动</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(1)动态过程</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3129280" cy="1350645"/>
            <wp:effectExtent l="0" t="0" r="13970" b="1905"/>
            <wp:docPr id="11" name="图片 2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1" descr="学科网(www.zxxk.com)--教育资源门户，提供试题试卷、教案、课件、教学论文、素材等各类教学资源库下载，还有大量丰富的教学资讯！"/>
                    <pic:cNvPicPr>
                      <a:picLocks noChangeAspect="1"/>
                    </pic:cNvPicPr>
                  </pic:nvPicPr>
                  <pic:blipFill>
                    <a:blip r:embed="rId19" r:link="rId20"/>
                    <a:stretch>
                      <a:fillRect/>
                    </a:stretch>
                  </pic:blipFill>
                  <pic:spPr>
                    <a:xfrm>
                      <a:off x="0" y="0"/>
                      <a:ext cx="3129280" cy="1350645"/>
                    </a:xfrm>
                    <a:prstGeom prst="rect">
                      <a:avLst/>
                    </a:prstGeom>
                    <a:noFill/>
                    <a:ln>
                      <a:noFill/>
                    </a:ln>
                  </pic:spPr>
                </pic:pic>
              </a:graphicData>
            </a:graphic>
          </wp:inline>
        </w:drawing>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(2)这一过程的</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t</w:t>
      </w:r>
      <w:r>
        <w:rPr>
          <w:rFonts w:ascii="Times New Roman" w:hAnsi="Times New Roman" w:cs="Times New Roman"/>
        </w:rPr>
        <w:t>图象和</w:t>
      </w:r>
      <w:r>
        <w:rPr>
          <w:rFonts w:ascii="Times New Roman" w:hAnsi="Times New Roman" w:cs="Times New Roman"/>
          <w:i/>
        </w:rPr>
        <w:t>v</w:t>
      </w:r>
      <w:r>
        <w:rPr>
          <w:rFonts w:ascii="Times New Roman" w:hAnsi="Times New Roman" w:cs="Times New Roman"/>
        </w:rPr>
        <w:t xml:space="preserve"> ­</w:t>
      </w:r>
      <w:r>
        <w:rPr>
          <w:rFonts w:ascii="Times New Roman" w:hAnsi="Times New Roman" w:cs="Times New Roman"/>
          <w:i/>
        </w:rPr>
        <w:t>t</w:t>
      </w:r>
      <w:r>
        <w:rPr>
          <w:rFonts w:ascii="Times New Roman" w:hAnsi="Times New Roman" w:cs="Times New Roman"/>
        </w:rPr>
        <w:t>图象如图所示：</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822450" cy="990600"/>
            <wp:effectExtent l="0" t="0" r="6350" b="0"/>
            <wp:docPr id="12" name="图片 2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2" descr="学科网(www.zxxk.com)--教育资源门户，提供试题试卷、教案、课件、教学论文、素材等各类教学资源库下载，还有大量丰富的教学资讯！"/>
                    <pic:cNvPicPr>
                      <a:picLocks noChangeAspect="1"/>
                    </pic:cNvPicPr>
                  </pic:nvPicPr>
                  <pic:blipFill>
                    <a:blip r:embed="rId21" r:link="rId22"/>
                    <a:stretch>
                      <a:fillRect/>
                    </a:stretch>
                  </pic:blipFill>
                  <pic:spPr>
                    <a:xfrm>
                      <a:off x="0" y="0"/>
                      <a:ext cx="1822450" cy="990600"/>
                    </a:xfrm>
                    <a:prstGeom prst="rect">
                      <a:avLst/>
                    </a:prstGeom>
                    <a:noFill/>
                    <a:ln>
                      <a:noFill/>
                    </a:ln>
                  </pic:spPr>
                </pic:pic>
              </a:graphicData>
            </a:graphic>
          </wp:inline>
        </w:drawing>
      </w:r>
    </w:p>
    <w:p>
      <w:pPr>
        <w:pStyle w:val="2"/>
        <w:tabs>
          <w:tab w:val="left" w:pos="4200"/>
          <w:tab w:val="left" w:pos="7560"/>
        </w:tabs>
        <w:snapToGrid w:val="0"/>
        <w:spacing w:line="360" w:lineRule="auto"/>
        <w:ind w:left="315" w:hanging="315" w:hangingChars="150"/>
        <w:rPr>
          <w:rFonts w:ascii="Times New Roman" w:hAnsi="Times New Roman" w:cs="Times New Roman"/>
        </w:rPr>
      </w:pPr>
      <w:r>
        <w:rPr>
          <w:rFonts w:ascii="Times New Roman" w:hAnsi="Times New Roman" w:cs="Times New Roman"/>
        </w:rPr>
        <w:t>3．三个重要关系式</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(1)无论哪种启动过程，机车的最大速度都等于其匀速运动时的速度，即</w:t>
      </w:r>
      <w:r>
        <w:rPr>
          <w:rFonts w:ascii="Times New Roman" w:hAnsi="Times New Roman" w:cs="Times New Roman"/>
          <w:i/>
        </w:rPr>
        <w:t>v</w:t>
      </w:r>
      <w:r>
        <w:rPr>
          <w:rFonts w:ascii="Times New Roman" w:hAnsi="Times New Roman" w:cs="Times New Roman"/>
          <w:vertAlign w:val="subscript"/>
        </w:rPr>
        <w:t>m</w:t>
      </w:r>
      <w:r>
        <w:rPr>
          <w:rFonts w:ascii="Times New Roman" w:hAnsi="Times New Roman" w:cs="Times New Roman"/>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w:instrText>
      </w:r>
      <w:r>
        <w:rPr>
          <w:rFonts w:ascii="Times New Roman" w:hAnsi="Times New Roman" w:cs="Times New Roman"/>
          <w:i/>
        </w:rPr>
        <w:instrText xml:space="preserve">P,F</w:instrText>
      </w:r>
      <w:r>
        <w:rPr>
          <w:rFonts w:ascii="Times New Roman" w:hAnsi="Times New Roman" w:cs="Times New Roman"/>
          <w:vertAlign w:val="subscript"/>
        </w:rPr>
        <w:instrText xml:space="preserve">阻</w:instrText>
      </w:r>
      <w:r>
        <w:rPr>
          <w:rFonts w:ascii="Times New Roman" w:hAnsi="Times New Roman" w:cs="Times New Roman"/>
        </w:rPr>
        <w:instrText xml:space="preserve">)</w:instrText>
      </w:r>
      <w:r>
        <w:rPr>
          <w:rFonts w:ascii="Times New Roman" w:hAnsi="Times New Roman" w:cs="Times New Roman"/>
          <w:i/>
        </w:rPr>
        <w:fldChar w:fldCharType="end"/>
      </w:r>
      <w:r>
        <w:rPr>
          <w:rFonts w:ascii="Times New Roman" w:hAnsi="Times New Roman" w:cs="Times New Roman"/>
        </w:rPr>
        <w:t>.</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(2)机车以恒定加速度启动时，匀加速过程结束时功率最大，速度不是最大，即</w:t>
      </w:r>
      <w:r>
        <w:rPr>
          <w:rFonts w:ascii="Times New Roman" w:hAnsi="Times New Roman" w:cs="Times New Roman"/>
          <w:i/>
        </w:rPr>
        <w:t>v</w:t>
      </w:r>
      <w:r>
        <w:rPr>
          <w:rFonts w:ascii="Times New Roman" w:hAnsi="Times New Roman" w:cs="Times New Roman"/>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w:instrText>
      </w:r>
      <w:r>
        <w:rPr>
          <w:rFonts w:ascii="Times New Roman" w:hAnsi="Times New Roman" w:cs="Times New Roman"/>
          <w:i/>
        </w:rPr>
        <w:instrText xml:space="preserve">P,F</w:instrText>
      </w:r>
      <w:r>
        <w:rPr>
          <w:rFonts w:ascii="Times New Roman" w:hAnsi="Times New Roman" w:cs="Times New Roman"/>
        </w:rPr>
        <w:instrText xml:space="preserve">)</w:instrText>
      </w:r>
      <w:r>
        <w:rPr>
          <w:rFonts w:ascii="Times New Roman" w:hAnsi="Times New Roman" w:cs="Times New Roman"/>
          <w:i/>
        </w:rPr>
        <w:fldChar w:fldCharType="end"/>
      </w:r>
      <w:r>
        <w:rPr>
          <w:rFonts w:ascii="Times New Roman" w:hAnsi="Times New Roman" w:cs="Times New Roman"/>
        </w:rPr>
        <w:t>＜</w:t>
      </w:r>
      <w:r>
        <w:rPr>
          <w:rFonts w:ascii="Times New Roman" w:hAnsi="Times New Roman" w:cs="Times New Roman"/>
          <w:i/>
        </w:rPr>
        <w:t>v</w:t>
      </w:r>
      <w:r>
        <w:rPr>
          <w:rFonts w:ascii="Times New Roman" w:hAnsi="Times New Roman" w:cs="Times New Roman"/>
          <w:vertAlign w:val="subscript"/>
        </w:rPr>
        <w:t>m</w:t>
      </w:r>
      <w:r>
        <w:rPr>
          <w:rFonts w:ascii="Times New Roman" w:hAnsi="Times New Roman" w:cs="Times New Roman"/>
        </w:rPr>
        <w:t>＝</w:t>
      </w:r>
      <w:r>
        <w:rPr>
          <w:rFonts w:ascii="Times New Roman" w:hAnsi="Times New Roman" w:cs="Times New Roman"/>
          <w:i/>
        </w:rPr>
        <w:fldChar w:fldCharType="begin"/>
      </w:r>
      <w:r>
        <w:rPr>
          <w:rFonts w:ascii="Times New Roman" w:hAnsi="Times New Roman" w:cs="Times New Roman"/>
          <w:i/>
        </w:rPr>
        <w:instrText xml:space="preserve">eq \f</w:instrText>
      </w:r>
      <w:r>
        <w:rPr>
          <w:rFonts w:ascii="Times New Roman" w:hAnsi="Times New Roman" w:cs="Times New Roman"/>
        </w:rPr>
        <w:instrText xml:space="preserve">(</w:instrText>
      </w:r>
      <w:r>
        <w:rPr>
          <w:rFonts w:ascii="Times New Roman" w:hAnsi="Times New Roman" w:cs="Times New Roman"/>
          <w:i/>
        </w:rPr>
        <w:instrText xml:space="preserve">P,F</w:instrText>
      </w:r>
      <w:r>
        <w:rPr>
          <w:rFonts w:ascii="Times New Roman" w:hAnsi="Times New Roman" w:cs="Times New Roman"/>
          <w:vertAlign w:val="subscript"/>
        </w:rPr>
        <w:instrText xml:space="preserve">阻</w:instrText>
      </w:r>
      <w:r>
        <w:rPr>
          <w:rFonts w:ascii="Times New Roman" w:hAnsi="Times New Roman" w:cs="Times New Roman"/>
        </w:rPr>
        <w:instrText xml:space="preserve">)</w:instrText>
      </w:r>
      <w:r>
        <w:rPr>
          <w:rFonts w:ascii="Times New Roman" w:hAnsi="Times New Roman" w:cs="Times New Roman"/>
          <w:i/>
        </w:rPr>
        <w:fldChar w:fldCharType="end"/>
      </w:r>
      <w:r>
        <w:rPr>
          <w:rFonts w:ascii="Times New Roman" w:hAnsi="Times New Roman" w:cs="Times New Roman"/>
        </w:rPr>
        <w:t>.</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(3)机车以恒定功率运行时，牵引力做的功</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Pt</w:t>
      </w:r>
      <w:r>
        <w:rPr>
          <w:rFonts w:ascii="Times New Roman" w:hAnsi="Times New Roman" w:cs="Times New Roman"/>
        </w:rPr>
        <w:t>，由动能定理得</w:t>
      </w:r>
      <w:r>
        <w:rPr>
          <w:rFonts w:ascii="Times New Roman" w:hAnsi="Times New Roman" w:cs="Times New Roman"/>
          <w:i/>
        </w:rPr>
        <w:t>Pt</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阻</w:t>
      </w:r>
      <w:r>
        <w:rPr>
          <w:rFonts w:ascii="Times New Roman" w:hAnsi="Times New Roman" w:cs="Times New Roman"/>
          <w:i/>
        </w:rPr>
        <w:t>x</w:t>
      </w:r>
      <w:r>
        <w:rPr>
          <w:rFonts w:ascii="Times New Roman" w:hAnsi="Times New Roman" w:cs="Times New Roman"/>
        </w:rPr>
        <w:t>＝Δ</w:t>
      </w:r>
      <w:r>
        <w:rPr>
          <w:rFonts w:ascii="Times New Roman" w:hAnsi="Times New Roman" w:cs="Times New Roman"/>
          <w:i/>
        </w:rPr>
        <w:t>E</w:t>
      </w:r>
      <w:r>
        <w:rPr>
          <w:rFonts w:ascii="Times New Roman" w:hAnsi="Times New Roman" w:cs="Times New Roman"/>
          <w:vertAlign w:val="subscript"/>
        </w:rPr>
        <w:t>k</w:t>
      </w:r>
      <w:r>
        <w:rPr>
          <w:rFonts w:ascii="Times New Roman" w:hAnsi="Times New Roman" w:cs="Times New Roman"/>
        </w:rPr>
        <w:t>，此式经常用于求解机车以恒定功率启动过程的位移或速度．</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87"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rPr>
        <w:t>一列火车总质量</w:t>
      </w:r>
      <w:r>
        <w:rPr>
          <w:rFonts w:ascii="Times New Roman" w:hAnsi="Times New Roman" w:cs="Times New Roman"/>
          <w:i/>
        </w:rPr>
        <w:t>m</w:t>
      </w:r>
      <w:r>
        <w:rPr>
          <w:rFonts w:ascii="Times New Roman" w:hAnsi="Times New Roman" w:cs="Times New Roman"/>
        </w:rPr>
        <w:t>＝500 t，发动机的额定功率</w:t>
      </w:r>
      <w:r>
        <w:rPr>
          <w:rFonts w:ascii="Times New Roman" w:hAnsi="Times New Roman" w:cs="Times New Roman"/>
          <w:i/>
        </w:rPr>
        <w:t>P</w:t>
      </w:r>
      <w:r>
        <w:rPr>
          <w:rFonts w:ascii="Times New Roman" w:hAnsi="Times New Roman" w:cs="Times New Roman"/>
        </w:rPr>
        <w:t>＝6×10</w:t>
      </w:r>
      <w:r>
        <w:rPr>
          <w:rFonts w:ascii="Times New Roman" w:hAnsi="Times New Roman" w:cs="Times New Roman"/>
          <w:vertAlign w:val="superscript"/>
        </w:rPr>
        <w:t>5</w:t>
      </w:r>
      <w:r>
        <w:rPr>
          <w:rFonts w:ascii="Times New Roman" w:hAnsi="Times New Roman" w:cs="Times New Roman"/>
        </w:rPr>
        <w:t xml:space="preserve"> W，在轨道上行驶时，轨道对列车的阻力</w:t>
      </w:r>
      <w:r>
        <w:rPr>
          <w:rFonts w:ascii="Times New Roman" w:hAnsi="Times New Roman" w:cs="Times New Roman"/>
          <w:i/>
        </w:rPr>
        <w:t>F</w:t>
      </w:r>
      <w:r>
        <w:rPr>
          <w:rFonts w:ascii="Times New Roman" w:hAnsi="Times New Roman" w:cs="Times New Roman"/>
          <w:vertAlign w:val="subscript"/>
        </w:rPr>
        <w:t>f</w:t>
      </w:r>
      <w:r>
        <w:rPr>
          <w:rFonts w:ascii="Times New Roman" w:hAnsi="Times New Roman" w:cs="Times New Roman"/>
        </w:rPr>
        <w:t>是车重的0.01倍．(</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rPr>
        <w:t>(1)求列车在水平轨道上行驶的最大速度；</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rPr>
        <w:t>(2)在水平轨道上，发动机以额定功率</w:t>
      </w:r>
      <w:r>
        <w:rPr>
          <w:rFonts w:ascii="Times New Roman" w:hAnsi="Times New Roman" w:cs="Times New Roman"/>
          <w:i/>
        </w:rPr>
        <w:t>P</w:t>
      </w:r>
      <w:r>
        <w:rPr>
          <w:rFonts w:ascii="Times New Roman" w:hAnsi="Times New Roman" w:cs="Times New Roman"/>
        </w:rPr>
        <w:t>工作，求当行驶速度为</w:t>
      </w:r>
      <w:r>
        <w:rPr>
          <w:rFonts w:ascii="Times New Roman" w:hAnsi="Times New Roman" w:cs="Times New Roman"/>
          <w:i/>
        </w:rPr>
        <w:t>v</w:t>
      </w:r>
      <w:r>
        <w:rPr>
          <w:rFonts w:ascii="Times New Roman" w:hAnsi="Times New Roman" w:cs="Times New Roman"/>
          <w:vertAlign w:val="subscript"/>
        </w:rPr>
        <w:t>1</w:t>
      </w:r>
      <w:r>
        <w:rPr>
          <w:rFonts w:ascii="Times New Roman" w:hAnsi="Times New Roman" w:cs="Times New Roman"/>
        </w:rPr>
        <w:t>＝1 m/s和</w:t>
      </w:r>
      <w:r>
        <w:rPr>
          <w:rFonts w:ascii="Times New Roman" w:hAnsi="Times New Roman" w:cs="Times New Roman"/>
          <w:i/>
        </w:rPr>
        <w:t>v</w:t>
      </w:r>
      <w:r>
        <w:rPr>
          <w:rFonts w:ascii="Times New Roman" w:hAnsi="Times New Roman" w:cs="Times New Roman"/>
          <w:vertAlign w:val="subscript"/>
        </w:rPr>
        <w:t>2</w:t>
      </w:r>
      <w:r>
        <w:rPr>
          <w:rFonts w:ascii="Times New Roman" w:hAnsi="Times New Roman" w:cs="Times New Roman"/>
        </w:rPr>
        <w:t>＝10 m/s时，列车的瞬时加速度</w:t>
      </w:r>
      <w:r>
        <w:rPr>
          <w:rFonts w:ascii="Times New Roman" w:hAnsi="Times New Roman" w:cs="Times New Roman"/>
          <w:i/>
        </w:rPr>
        <w:t>a</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a</w:t>
      </w:r>
      <w:r>
        <w:rPr>
          <w:rFonts w:ascii="Times New Roman" w:hAnsi="Times New Roman" w:cs="Times New Roman"/>
          <w:vertAlign w:val="subscript"/>
        </w:rPr>
        <w:t>2</w:t>
      </w:r>
      <w:r>
        <w:rPr>
          <w:rFonts w:ascii="Times New Roman" w:hAnsi="Times New Roman" w:cs="Times New Roman"/>
        </w:rPr>
        <w:t>的大小；</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rPr>
        <w:t>(3)列车在水平轨道上以36 km/h的速度匀速行驶时，求发动机的实际功率</w:t>
      </w:r>
      <w:r>
        <w:rPr>
          <w:rFonts w:ascii="Times New Roman" w:hAnsi="Times New Roman" w:cs="Times New Roman"/>
          <w:i/>
        </w:rPr>
        <w:t>P</w:t>
      </w:r>
      <w:r>
        <w:rPr>
          <w:rFonts w:ascii="Times New Roman" w:hAnsi="Times New Roman" w:cs="Times New Roman"/>
        </w:rPr>
        <w:t>′；</w:t>
      </w:r>
    </w:p>
    <w:p>
      <w:pPr>
        <w:pStyle w:val="2"/>
        <w:tabs>
          <w:tab w:val="left" w:pos="4140"/>
        </w:tabs>
        <w:snapToGrid w:val="0"/>
        <w:spacing w:line="360" w:lineRule="auto"/>
        <w:rPr>
          <w:rFonts w:ascii="Times New Roman" w:hAnsi="Times New Roman" w:cs="Times New Roman"/>
        </w:rPr>
      </w:pPr>
      <w:r>
        <w:rPr>
          <w:rFonts w:ascii="Times New Roman" w:hAnsi="Times New Roman" w:cs="Times New Roman"/>
        </w:rPr>
        <w:t>(4)若列车从静止开始，保持0.5 m/s</w:t>
      </w:r>
      <w:r>
        <w:rPr>
          <w:rFonts w:ascii="Times New Roman" w:hAnsi="Times New Roman" w:cs="Times New Roman"/>
          <w:vertAlign w:val="superscript"/>
        </w:rPr>
        <w:t>2</w:t>
      </w:r>
      <w:r>
        <w:rPr>
          <w:rFonts w:ascii="Times New Roman" w:hAnsi="Times New Roman" w:cs="Times New Roman"/>
        </w:rPr>
        <w:t>的加速度做匀加速运动，求这一过程维持的最长时间．</w:t>
      </w:r>
    </w:p>
    <w:p>
      <w:pPr>
        <w:pStyle w:val="2"/>
        <w:tabs>
          <w:tab w:val="left" w:pos="4200"/>
          <w:tab w:val="left" w:pos="7560"/>
        </w:tabs>
        <w:snapToGrid w:val="0"/>
        <w:spacing w:line="360" w:lineRule="auto"/>
        <w:rPr>
          <w:rFonts w:ascii="Times New Roman" w:hAnsi="Times New Roman" w:cs="Times New Roman"/>
          <w:kern w:val="0"/>
        </w:rPr>
      </w:pPr>
    </w:p>
    <w:p>
      <w:pPr>
        <w:pStyle w:val="2"/>
        <w:tabs>
          <w:tab w:val="left" w:pos="4200"/>
          <w:tab w:val="left" w:pos="7560"/>
        </w:tabs>
        <w:snapToGrid w:val="0"/>
        <w:spacing w:line="360" w:lineRule="auto"/>
        <w:rPr>
          <w:rFonts w:ascii="Times New Roman" w:hAnsi="Times New Roman" w:cs="Times New Roman"/>
          <w:kern w:val="0"/>
        </w:rPr>
      </w:pPr>
    </w:p>
    <w:p>
      <w:pPr>
        <w:pStyle w:val="2"/>
        <w:tabs>
          <w:tab w:val="left" w:pos="4200"/>
          <w:tab w:val="left" w:pos="7560"/>
        </w:tabs>
        <w:snapToGrid w:val="0"/>
        <w:spacing w:line="360" w:lineRule="auto"/>
        <w:rPr>
          <w:rFonts w:ascii="Times New Roman" w:hAnsi="Times New Roman" w:cs="Times New Roman"/>
          <w:kern w:val="0"/>
        </w:rPr>
      </w:pP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23875" cy="220345"/>
            <wp:effectExtent l="0" t="0" r="9525" b="8255"/>
            <wp:docPr id="88"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3" descr="学科网(www.zxxk.com)--教育资源门户，提供试题试卷、教案、课件、教学论文、素材等各类教学资源库下载，还有大量丰富的教学资讯！"/>
                    <pic:cNvPicPr>
                      <a:picLocks noChangeAspect="1"/>
                    </pic:cNvPicPr>
                  </pic:nvPicPr>
                  <pic:blipFill>
                    <a:blip r:embed="rId23"/>
                    <a:stretch>
                      <a:fillRect/>
                    </a:stretch>
                  </pic:blipFill>
                  <pic:spPr>
                    <a:xfrm>
                      <a:off x="0" y="0"/>
                      <a:ext cx="523875" cy="220345"/>
                    </a:xfrm>
                    <a:prstGeom prst="rect">
                      <a:avLst/>
                    </a:prstGeom>
                    <a:noFill/>
                    <a:ln>
                      <a:noFill/>
                    </a:ln>
                  </pic:spPr>
                </pic:pic>
              </a:graphicData>
            </a:graphic>
          </wp:inline>
        </w:drawing>
      </w:r>
      <w:r>
        <w:rPr>
          <w:rFonts w:ascii="Times New Roman" w:hAnsi="Times New Roman" w:cs="Times New Roman"/>
        </w:rPr>
        <w:t>分析机车启动问题常出现的三点错误</w:t>
      </w:r>
    </w:p>
    <w:p>
      <w:pPr>
        <w:pStyle w:val="2"/>
        <w:tabs>
          <w:tab w:val="left" w:pos="4200"/>
          <w:tab w:val="left" w:pos="7560"/>
        </w:tabs>
        <w:snapToGrid w:val="0"/>
        <w:spacing w:line="360" w:lineRule="auto"/>
        <w:jc w:val="left"/>
        <w:rPr>
          <w:rFonts w:ascii="Times New Roman" w:hAnsi="Times New Roman" w:cs="Times New Roman"/>
        </w:rPr>
      </w:pPr>
      <w:r>
        <w:rPr>
          <w:rFonts w:ascii="Times New Roman" w:hAnsi="Times New Roman" w:cs="Times New Roman"/>
        </w:rPr>
        <w:t>(1)在机车功率公式</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Fv</w:t>
      </w:r>
      <w:r>
        <w:rPr>
          <w:rFonts w:ascii="Times New Roman" w:hAnsi="Times New Roman" w:cs="Times New Roman"/>
        </w:rPr>
        <w:t>中，</w:t>
      </w:r>
      <w:r>
        <w:rPr>
          <w:rFonts w:ascii="Times New Roman" w:hAnsi="Times New Roman" w:cs="Times New Roman"/>
          <w:i/>
        </w:rPr>
        <w:t>F</w:t>
      </w:r>
      <w:r>
        <w:rPr>
          <w:rFonts w:ascii="Times New Roman" w:hAnsi="Times New Roman" w:cs="Times New Roman"/>
        </w:rPr>
        <w:t>是机车的牵引力而不是机车所受合力，当</w:t>
      </w:r>
      <w:r>
        <w:rPr>
          <w:rFonts w:ascii="Times New Roman" w:hAnsi="Times New Roman" w:cs="Times New Roman"/>
          <w:i/>
        </w:rPr>
        <w:t>P</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f</w:t>
      </w:r>
      <w:r>
        <w:rPr>
          <w:rFonts w:ascii="Times New Roman" w:hAnsi="Times New Roman" w:cs="Times New Roman"/>
          <w:i/>
        </w:rPr>
        <w:t>v</w:t>
      </w:r>
      <w:r>
        <w:rPr>
          <w:rFonts w:ascii="Times New Roman" w:hAnsi="Times New Roman" w:cs="Times New Roman"/>
          <w:vertAlign w:val="subscript"/>
        </w:rPr>
        <w:t>m</w:t>
      </w:r>
      <w:r>
        <w:rPr>
          <w:rFonts w:ascii="Times New Roman" w:hAnsi="Times New Roman" w:cs="Times New Roman"/>
        </w:rPr>
        <w:t>时，牵引力与阻力平衡，机车达到最大运行速度．</w:t>
      </w:r>
    </w:p>
    <w:p>
      <w:pPr>
        <w:pStyle w:val="2"/>
        <w:tabs>
          <w:tab w:val="left" w:pos="4200"/>
          <w:tab w:val="left" w:pos="7560"/>
        </w:tabs>
        <w:snapToGrid w:val="0"/>
        <w:spacing w:line="360" w:lineRule="auto"/>
        <w:jc w:val="left"/>
        <w:rPr>
          <w:rFonts w:ascii="Times New Roman" w:hAnsi="Times New Roman" w:cs="Times New Roman"/>
        </w:rPr>
      </w:pPr>
      <w:r>
        <w:rPr>
          <w:rFonts w:ascii="Times New Roman" w:hAnsi="Times New Roman" w:cs="Times New Roman"/>
        </w:rPr>
        <w:t>(2)恒定功率下的启动过程一定不是匀加速，匀变速直线运动的公式不适用，这种加速过程发动机做的功可用</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Pt</w:t>
      </w:r>
      <w:r>
        <w:rPr>
          <w:rFonts w:ascii="Times New Roman" w:hAnsi="Times New Roman" w:cs="Times New Roman"/>
        </w:rPr>
        <w:t>计算，不能用</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Fl</w:t>
      </w:r>
      <w:r>
        <w:rPr>
          <w:rFonts w:ascii="Times New Roman" w:hAnsi="Times New Roman" w:cs="Times New Roman"/>
        </w:rPr>
        <w:t>计算(因为</w:t>
      </w:r>
      <w:r>
        <w:rPr>
          <w:rFonts w:ascii="Times New Roman" w:hAnsi="Times New Roman" w:cs="Times New Roman"/>
          <w:i/>
        </w:rPr>
        <w:t>F</w:t>
      </w:r>
      <w:r>
        <w:rPr>
          <w:rFonts w:ascii="Times New Roman" w:hAnsi="Times New Roman" w:cs="Times New Roman"/>
        </w:rPr>
        <w:t>是变力)．</w:t>
      </w:r>
    </w:p>
    <w:p>
      <w:pPr>
        <w:pStyle w:val="2"/>
        <w:tabs>
          <w:tab w:val="left" w:pos="4200"/>
          <w:tab w:val="left" w:pos="7560"/>
        </w:tabs>
        <w:snapToGrid w:val="0"/>
        <w:spacing w:line="360" w:lineRule="auto"/>
        <w:jc w:val="left"/>
        <w:rPr>
          <w:rFonts w:ascii="Times New Roman" w:hAnsi="Times New Roman" w:cs="Times New Roman"/>
          <w:b/>
        </w:rPr>
      </w:pPr>
      <w:r>
        <w:rPr>
          <w:rFonts w:ascii="Times New Roman" w:hAnsi="Times New Roman" w:cs="Times New Roman"/>
        </w:rPr>
        <w:t>(3)以恒定牵引力加速时的功率一定不恒定，这种加速过程发动机做的功常用</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Fl</w:t>
      </w:r>
      <w:r>
        <w:rPr>
          <w:rFonts w:ascii="Times New Roman" w:hAnsi="Times New Roman" w:cs="Times New Roman"/>
        </w:rPr>
        <w:t>计算，不能用</w:t>
      </w:r>
      <w:r>
        <w:rPr>
          <w:rFonts w:ascii="Times New Roman" w:hAnsi="Times New Roman" w:cs="Times New Roman"/>
          <w:i/>
        </w:rPr>
        <w:t>W</w:t>
      </w:r>
      <w:r>
        <w:rPr>
          <w:rFonts w:ascii="Times New Roman" w:hAnsi="Times New Roman" w:cs="Times New Roman"/>
        </w:rPr>
        <w:t>＝</w:t>
      </w:r>
      <w:r>
        <w:rPr>
          <w:rFonts w:ascii="Times New Roman" w:hAnsi="Times New Roman" w:cs="Times New Roman"/>
          <w:i/>
        </w:rPr>
        <w:t>Pt</w:t>
      </w:r>
      <w:r>
        <w:rPr>
          <w:rFonts w:ascii="Times New Roman" w:hAnsi="Times New Roman" w:cs="Times New Roman"/>
        </w:rPr>
        <w:t>计算(因为功率</w:t>
      </w:r>
      <w:r>
        <w:rPr>
          <w:rFonts w:ascii="Times New Roman" w:hAnsi="Times New Roman" w:cs="Times New Roman"/>
          <w:i/>
        </w:rPr>
        <w:t>P</w:t>
      </w:r>
      <w:r>
        <w:rPr>
          <w:rFonts w:ascii="Times New Roman" w:hAnsi="Times New Roman" w:cs="Times New Roman"/>
        </w:rPr>
        <w:t>是变化的)．</w:t>
      </w:r>
    </w:p>
    <w:p>
      <w:pPr>
        <w:spacing w:line="360" w:lineRule="auto"/>
        <w:rPr>
          <w:szCs w:val="21"/>
        </w:rPr>
      </w:pPr>
      <w:r>
        <w:rPr>
          <w:b/>
          <w:szCs w:val="21"/>
        </w:rPr>
        <w:t>知识要点三：动能定理的理解和应用</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487680" cy="213995"/>
            <wp:effectExtent l="0" t="0" r="7620" b="14605"/>
            <wp:docPr id="8"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487680" cy="213995"/>
                    </a:xfrm>
                    <a:prstGeom prst="rect">
                      <a:avLst/>
                    </a:prstGeom>
                    <a:noFill/>
                    <a:ln>
                      <a:noFill/>
                    </a:ln>
                  </pic:spPr>
                </pic:pic>
              </a:graphicData>
            </a:graphic>
          </wp:inline>
        </w:drawing>
      </w:r>
      <w:r>
        <w:rPr>
          <w:rFonts w:ascii="Times New Roman" w:hAnsi="Times New Roman" w:cs="Times New Roman"/>
        </w:rPr>
        <w:t>1．对动能定理的理解</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i/>
        </w:rPr>
        <w:t>W</w:t>
      </w:r>
      <w:r>
        <w:rPr>
          <w:rFonts w:ascii="Times New Roman" w:hAnsi="Times New Roman" w:cs="Times New Roman"/>
          <w:vertAlign w:val="subscript"/>
        </w:rPr>
        <w:t>总</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3</w:t>
      </w:r>
      <w:r>
        <w:rPr>
          <w:rFonts w:ascii="Times New Roman" w:hAnsi="Times New Roman" w:cs="Times New Roman"/>
        </w:rPr>
        <w:t>＋…是包含重力在内的所有力做功的代数和，若合外力为恒力，也可这样计算：</w:t>
      </w:r>
      <w:r>
        <w:rPr>
          <w:rFonts w:ascii="Times New Roman" w:hAnsi="Times New Roman" w:cs="Times New Roman"/>
          <w:i/>
        </w:rPr>
        <w:t>W</w:t>
      </w:r>
      <w:r>
        <w:rPr>
          <w:rFonts w:ascii="Times New Roman" w:hAnsi="Times New Roman" w:cs="Times New Roman"/>
          <w:vertAlign w:val="subscript"/>
        </w:rPr>
        <w:t>总</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合</w:t>
      </w:r>
      <w:r>
        <w:rPr>
          <w:rFonts w:ascii="Times New Roman" w:hAnsi="Times New Roman" w:cs="Times New Roman"/>
          <w:i/>
        </w:rPr>
        <w:t>l</w:t>
      </w:r>
      <w:r>
        <w:rPr>
          <w:rFonts w:ascii="Times New Roman" w:hAnsi="Times New Roman" w:cs="Times New Roman"/>
        </w:rPr>
        <w:t>cos</w:t>
      </w:r>
      <w:r>
        <w:rPr>
          <w:rFonts w:ascii="Times New Roman" w:hAnsi="Times New Roman" w:cs="Times New Roman"/>
          <w:i/>
        </w:rPr>
        <w:t>α</w:t>
      </w:r>
      <w:r>
        <w:rPr>
          <w:rFonts w:ascii="Times New Roman" w:hAnsi="Times New Roman" w:cs="Times New Roman"/>
        </w:rPr>
        <w:t>。</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(2)动能定理是计算物体位移或速率的简捷公式，当题目中涉及位移时可优先考虑动能定理。</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(3)做功的过程是能量转化的过程，动能定理表达式中的“＝”的意义是一种因果联系的数值上相等的符号，它并不意味着“功就是动能增量”，也不意味着“功转变成了动能”，而是意味着“功引起物体动能的变化”。</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(4)动能定理公式两边每一项都是标量，因此动能定理是一个标量方程。</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2．应用动能定理的注意事项</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(1)明确研究对象的研究过程，找出始、末状态的速度。</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(2)对物体进行正确的受力分析(包括重力、弹力等)，明确各力做的功大小及正、负情况。</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(3)有些力在运动过程中不是始终存在，若物体运动过程中包含几个物理过程，物体运动状态、受力等情况均发生变化，则在考虑外力做功时，必须根据不同情况，分别对待。</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(4)若物体运动过程中包含几个不同的物理过程，解题时，可以分段考虑，也可视为一个整体过程，列出动能定理求解。</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93"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b/>
          <w:bCs/>
        </w:rPr>
        <w:t>(2019·山东省实验中学高一下学期检测)</w:t>
      </w:r>
      <w:r>
        <w:rPr>
          <w:rFonts w:ascii="Times New Roman" w:hAnsi="Times New Roman" w:cs="Times New Roman"/>
        </w:rPr>
        <w:t>如图是放置在竖直平面内游戏滑轨的模拟装置，滑轨由四部分粗细均匀的金属杆组成：水平直轨</w:t>
      </w:r>
      <w:r>
        <w:rPr>
          <w:rFonts w:ascii="Times New Roman" w:hAnsi="Times New Roman" w:cs="Times New Roman"/>
          <w:i/>
        </w:rPr>
        <w:t>AB</w:t>
      </w:r>
      <w:r>
        <w:rPr>
          <w:rFonts w:ascii="Times New Roman" w:hAnsi="Times New Roman" w:cs="Times New Roman"/>
        </w:rPr>
        <w:t>，半径分别为</w:t>
      </w:r>
      <w:r>
        <w:rPr>
          <w:rFonts w:ascii="Times New Roman" w:hAnsi="Times New Roman" w:cs="Times New Roman"/>
          <w:i/>
        </w:rPr>
        <w:t>R</w:t>
      </w:r>
      <w:r>
        <w:rPr>
          <w:rFonts w:ascii="Times New Roman" w:hAnsi="Times New Roman" w:cs="Times New Roman"/>
          <w:vertAlign w:val="subscript"/>
        </w:rPr>
        <w:t>1</w:t>
      </w:r>
      <w:r>
        <w:rPr>
          <w:rFonts w:ascii="Times New Roman" w:hAnsi="Times New Roman" w:cs="Times New Roman"/>
        </w:rPr>
        <w:t>＝1.0 m和</w:t>
      </w:r>
      <w:r>
        <w:rPr>
          <w:rFonts w:ascii="Times New Roman" w:hAnsi="Times New Roman" w:cs="Times New Roman"/>
          <w:i/>
        </w:rPr>
        <w:t>R</w:t>
      </w:r>
      <w:r>
        <w:rPr>
          <w:rFonts w:ascii="Times New Roman" w:hAnsi="Times New Roman" w:cs="Times New Roman"/>
          <w:vertAlign w:val="subscript"/>
        </w:rPr>
        <w:t>2</w:t>
      </w:r>
      <w:r>
        <w:rPr>
          <w:rFonts w:ascii="Times New Roman" w:hAnsi="Times New Roman" w:cs="Times New Roman"/>
        </w:rPr>
        <w:t>＝3.0 m的弧形轨道，倾斜直轨</w:t>
      </w:r>
      <w:r>
        <w:rPr>
          <w:rFonts w:ascii="Times New Roman" w:hAnsi="Times New Roman" w:cs="Times New Roman"/>
          <w:i/>
        </w:rPr>
        <w:t>CD</w:t>
      </w:r>
      <w:r>
        <w:rPr>
          <w:rFonts w:ascii="Times New Roman" w:hAnsi="Times New Roman" w:cs="Times New Roman"/>
        </w:rPr>
        <w:t>长为</w:t>
      </w:r>
      <w:r>
        <w:rPr>
          <w:rFonts w:ascii="Times New Roman" w:hAnsi="Times New Roman" w:cs="Times New Roman"/>
          <w:i/>
        </w:rPr>
        <w:t>L</w:t>
      </w:r>
      <w:r>
        <w:rPr>
          <w:rFonts w:ascii="Times New Roman" w:hAnsi="Times New Roman" w:cs="Times New Roman"/>
        </w:rPr>
        <w:t>＝6 m，</w:t>
      </w:r>
      <w:r>
        <w:rPr>
          <w:rFonts w:ascii="Times New Roman" w:hAnsi="Times New Roman" w:cs="Times New Roman"/>
          <w:i/>
        </w:rPr>
        <w:t>AB</w:t>
      </w:r>
      <w:r>
        <w:rPr>
          <w:rFonts w:ascii="Times New Roman" w:hAnsi="Times New Roman" w:cs="Times New Roman"/>
        </w:rPr>
        <w:t>、</w:t>
      </w:r>
      <w:r>
        <w:rPr>
          <w:rFonts w:ascii="Times New Roman" w:hAnsi="Times New Roman" w:cs="Times New Roman"/>
          <w:i/>
        </w:rPr>
        <w:t>CD</w:t>
      </w:r>
      <w:r>
        <w:rPr>
          <w:rFonts w:ascii="Times New Roman" w:hAnsi="Times New Roman" w:cs="Times New Roman"/>
        </w:rPr>
        <w:t>与两圆形轨道相切，其中倾斜直轨</w:t>
      </w:r>
      <w:r>
        <w:rPr>
          <w:rFonts w:ascii="Times New Roman" w:hAnsi="Times New Roman" w:cs="Times New Roman"/>
          <w:i/>
        </w:rPr>
        <w:t>CD</w:t>
      </w:r>
      <w:r>
        <w:rPr>
          <w:rFonts w:ascii="Times New Roman" w:hAnsi="Times New Roman" w:cs="Times New Roman"/>
        </w:rPr>
        <w:t>部分表面粗糙，动摩擦因数为</w:t>
      </w:r>
      <w:r>
        <w:rPr>
          <w:rFonts w:ascii="Times New Roman" w:hAnsi="Times New Roman" w:cs="Times New Roman"/>
          <w:i/>
        </w:rPr>
        <w:t>μ</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6)</w:instrText>
      </w:r>
      <w:r>
        <w:rPr>
          <w:rFonts w:ascii="Times New Roman" w:hAnsi="Times New Roman" w:cs="Times New Roman"/>
        </w:rPr>
        <w:fldChar w:fldCharType="end"/>
      </w:r>
      <w:r>
        <w:rPr>
          <w:rFonts w:ascii="Times New Roman" w:hAnsi="Times New Roman" w:cs="Times New Roman"/>
        </w:rPr>
        <w:t>，其余各部分表面光滑。一质量为</w:t>
      </w:r>
      <w:r>
        <w:rPr>
          <w:rFonts w:ascii="Times New Roman" w:hAnsi="Times New Roman" w:cs="Times New Roman"/>
          <w:i/>
        </w:rPr>
        <w:t>m</w:t>
      </w:r>
      <w:r>
        <w:rPr>
          <w:rFonts w:ascii="Times New Roman" w:hAnsi="Times New Roman" w:cs="Times New Roman"/>
        </w:rPr>
        <w:t>＝2 kg的滑环(套在滑轨上)，从</w:t>
      </w:r>
      <w:r>
        <w:rPr>
          <w:rFonts w:ascii="Times New Roman" w:hAnsi="Times New Roman" w:cs="Times New Roman"/>
          <w:i/>
        </w:rPr>
        <w:t>AB</w:t>
      </w:r>
      <w:r>
        <w:rPr>
          <w:rFonts w:ascii="Times New Roman" w:hAnsi="Times New Roman" w:cs="Times New Roman"/>
        </w:rPr>
        <w:t>的中点</w:t>
      </w:r>
      <w:r>
        <w:rPr>
          <w:rFonts w:ascii="Times New Roman" w:hAnsi="Times New Roman" w:cs="Times New Roman"/>
          <w:i/>
        </w:rPr>
        <w:t>E</w:t>
      </w:r>
      <w:r>
        <w:rPr>
          <w:rFonts w:ascii="Times New Roman" w:hAnsi="Times New Roman" w:cs="Times New Roman"/>
        </w:rPr>
        <w:t>处以</w:t>
      </w:r>
      <w:r>
        <w:rPr>
          <w:rFonts w:ascii="Times New Roman" w:hAnsi="Times New Roman" w:cs="Times New Roman"/>
          <w:i/>
        </w:rPr>
        <w:t>v</w:t>
      </w:r>
      <w:r>
        <w:rPr>
          <w:rFonts w:ascii="Times New Roman" w:hAnsi="Times New Roman" w:cs="Times New Roman"/>
          <w:vertAlign w:val="subscript"/>
        </w:rPr>
        <w:t>0</w:t>
      </w:r>
      <w:r>
        <w:rPr>
          <w:rFonts w:ascii="Times New Roman" w:hAnsi="Times New Roman" w:cs="Times New Roman"/>
        </w:rPr>
        <w:t>＝10 m/s的初速度水平向右运动。已知</w:t>
      </w:r>
      <w:r>
        <w:rPr>
          <w:rFonts w:ascii="Times New Roman" w:hAnsi="Times New Roman" w:cs="Times New Roman"/>
          <w:i/>
        </w:rPr>
        <w:t>θ</w:t>
      </w:r>
      <w:r>
        <w:rPr>
          <w:rFonts w:ascii="Times New Roman" w:hAnsi="Times New Roman" w:cs="Times New Roman"/>
        </w:rPr>
        <w:t>＝37°，sin37°＝0.6，cos37°＝0.8，</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，求：</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094230" cy="1484630"/>
            <wp:effectExtent l="0" t="0" r="1270" b="1270"/>
            <wp:docPr id="9"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学科网(www.zxxk.com)--教育资源门户，提供试题试卷、教案、课件、教学论文、素材等各类教学资源库下载，还有大量丰富的教学资讯！"/>
                    <pic:cNvPicPr>
                      <a:picLocks noChangeAspect="1"/>
                    </pic:cNvPicPr>
                  </pic:nvPicPr>
                  <pic:blipFill>
                    <a:blip r:embed="rId24" r:link="rId25"/>
                    <a:stretch>
                      <a:fillRect/>
                    </a:stretch>
                  </pic:blipFill>
                  <pic:spPr>
                    <a:xfrm>
                      <a:off x="0" y="0"/>
                      <a:ext cx="2094230" cy="1484630"/>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(1)滑环第一次通过</w:t>
      </w:r>
      <w:r>
        <w:rPr>
          <w:rFonts w:ascii="Times New Roman" w:hAnsi="Times New Roman" w:cs="Times New Roman"/>
          <w:i/>
        </w:rPr>
        <w:t>O</w:t>
      </w:r>
      <w:r>
        <w:rPr>
          <w:rFonts w:ascii="Times New Roman" w:hAnsi="Times New Roman" w:cs="Times New Roman"/>
          <w:vertAlign w:val="subscript"/>
        </w:rPr>
        <w:t>1</w:t>
      </w:r>
      <w:r>
        <w:rPr>
          <w:rFonts w:ascii="Times New Roman" w:hAnsi="Times New Roman" w:cs="Times New Roman"/>
        </w:rPr>
        <w:t>的最高点</w:t>
      </w:r>
      <w:r>
        <w:rPr>
          <w:rFonts w:ascii="Times New Roman" w:hAnsi="Times New Roman" w:cs="Times New Roman"/>
          <w:i/>
        </w:rPr>
        <w:t>A</w:t>
      </w:r>
      <w:r>
        <w:rPr>
          <w:rFonts w:ascii="Times New Roman" w:hAnsi="Times New Roman" w:cs="Times New Roman"/>
        </w:rPr>
        <w:t>处时对轨道的作用力大小和方向；</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(2)滑环通过</w:t>
      </w:r>
      <w:r>
        <w:rPr>
          <w:rFonts w:ascii="Times New Roman" w:hAnsi="Times New Roman" w:cs="Times New Roman"/>
          <w:i/>
        </w:rPr>
        <w:t>O</w:t>
      </w:r>
      <w:r>
        <w:rPr>
          <w:rFonts w:ascii="Times New Roman" w:hAnsi="Times New Roman" w:cs="Times New Roman"/>
          <w:vertAlign w:val="subscript"/>
        </w:rPr>
        <w:t>1</w:t>
      </w:r>
      <w:r>
        <w:rPr>
          <w:rFonts w:ascii="Times New Roman" w:hAnsi="Times New Roman" w:cs="Times New Roman"/>
        </w:rPr>
        <w:t>最高点</w:t>
      </w:r>
      <w:r>
        <w:rPr>
          <w:rFonts w:ascii="Times New Roman" w:hAnsi="Times New Roman" w:cs="Times New Roman"/>
          <w:i/>
        </w:rPr>
        <w:t>A</w:t>
      </w:r>
      <w:r>
        <w:rPr>
          <w:rFonts w:ascii="Times New Roman" w:hAnsi="Times New Roman" w:cs="Times New Roman"/>
        </w:rPr>
        <w:t>的次数；</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(3)滑环在</w:t>
      </w:r>
      <w:r>
        <w:rPr>
          <w:rFonts w:ascii="Times New Roman" w:hAnsi="Times New Roman" w:cs="Times New Roman"/>
          <w:i/>
        </w:rPr>
        <w:t>CD</w:t>
      </w:r>
      <w:r>
        <w:rPr>
          <w:rFonts w:ascii="Times New Roman" w:hAnsi="Times New Roman" w:cs="Times New Roman"/>
        </w:rPr>
        <w:t xml:space="preserve">段所通过的总路程。 </w:t>
      </w:r>
    </w:p>
    <w:p>
      <w:pPr>
        <w:pStyle w:val="2"/>
        <w:tabs>
          <w:tab w:val="left" w:pos="4200"/>
          <w:tab w:val="left" w:pos="7560"/>
        </w:tabs>
        <w:snapToGrid w:val="0"/>
        <w:spacing w:line="360" w:lineRule="auto"/>
        <w:rPr>
          <w:rFonts w:ascii="Times New Roman" w:hAnsi="Times New Roman" w:cs="Times New Roman"/>
          <w:kern w:val="0"/>
        </w:rPr>
      </w:pPr>
    </w:p>
    <w:p>
      <w:pPr>
        <w:pStyle w:val="2"/>
        <w:tabs>
          <w:tab w:val="left" w:pos="4200"/>
          <w:tab w:val="left" w:pos="7560"/>
        </w:tabs>
        <w:snapToGrid w:val="0"/>
        <w:spacing w:line="360" w:lineRule="auto"/>
        <w:rPr>
          <w:rFonts w:ascii="Times New Roman" w:hAnsi="Times New Roman" w:cs="Times New Roman"/>
          <w:kern w:val="0"/>
        </w:rPr>
      </w:pPr>
    </w:p>
    <w:p>
      <w:pPr>
        <w:pStyle w:val="2"/>
        <w:tabs>
          <w:tab w:val="left" w:pos="4200"/>
          <w:tab w:val="left" w:pos="7560"/>
        </w:tabs>
        <w:snapToGrid w:val="0"/>
        <w:spacing w:line="360" w:lineRule="auto"/>
        <w:rPr>
          <w:rFonts w:ascii="Times New Roman" w:hAnsi="Times New Roman" w:cs="Times New Roman"/>
          <w:kern w:val="0"/>
        </w:rPr>
      </w:pPr>
    </w:p>
    <w:p>
      <w:pPr>
        <w:pStyle w:val="2"/>
        <w:tabs>
          <w:tab w:val="left" w:pos="4200"/>
          <w:tab w:val="left" w:pos="7560"/>
        </w:tabs>
        <w:snapToGrid w:val="0"/>
        <w:spacing w:line="360" w:lineRule="auto"/>
        <w:rPr>
          <w:rFonts w:ascii="Times New Roman" w:hAnsi="Times New Roman" w:cs="Times New Roman"/>
          <w:kern w:val="0"/>
        </w:rPr>
      </w:pPr>
    </w:p>
    <w:p>
      <w:pPr>
        <w:pStyle w:val="2"/>
        <w:tabs>
          <w:tab w:val="left" w:pos="4200"/>
          <w:tab w:val="left" w:pos="7560"/>
        </w:tabs>
        <w:snapToGrid w:val="0"/>
        <w:spacing w:line="360" w:lineRule="auto"/>
        <w:rPr>
          <w:rFonts w:ascii="Times New Roman" w:hAnsi="Times New Roman" w:cs="Times New Roman"/>
          <w:kern w:val="0"/>
        </w:rPr>
      </w:pPr>
    </w:p>
    <w:p>
      <w:pPr>
        <w:pStyle w:val="2"/>
        <w:tabs>
          <w:tab w:val="left" w:pos="4200"/>
          <w:tab w:val="left" w:pos="7560"/>
        </w:tabs>
        <w:snapToGrid w:val="0"/>
        <w:spacing w:line="360" w:lineRule="auto"/>
        <w:rPr>
          <w:rFonts w:ascii="Times New Roman" w:hAnsi="Times New Roman" w:cs="Times New Roman"/>
          <w:kern w:val="0"/>
        </w:rPr>
      </w:pP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23875" cy="220345"/>
            <wp:effectExtent l="0" t="0" r="9525" b="8255"/>
            <wp:docPr id="94"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3" descr="学科网(www.zxxk.com)--教育资源门户，提供试题试卷、教案、课件、教学论文、素材等各类教学资源库下载，还有大量丰富的教学资讯！"/>
                    <pic:cNvPicPr>
                      <a:picLocks noChangeAspect="1"/>
                    </pic:cNvPicPr>
                  </pic:nvPicPr>
                  <pic:blipFill>
                    <a:blip r:embed="rId23"/>
                    <a:stretch>
                      <a:fillRect/>
                    </a:stretch>
                  </pic:blipFill>
                  <pic:spPr>
                    <a:xfrm>
                      <a:off x="0" y="0"/>
                      <a:ext cx="523875" cy="220345"/>
                    </a:xfrm>
                    <a:prstGeom prst="rect">
                      <a:avLst/>
                    </a:prstGeom>
                    <a:noFill/>
                    <a:ln>
                      <a:noFill/>
                    </a:ln>
                  </pic:spPr>
                </pic:pic>
              </a:graphicData>
            </a:graphic>
          </wp:inline>
        </w:drawing>
      </w:r>
      <w:r>
        <w:rPr>
          <w:rFonts w:ascii="Times New Roman" w:hAnsi="Times New Roman" w:cs="Times New Roman"/>
        </w:rPr>
        <w:t>(1)动能定理解决的是合力做功与动能变化量之间的关系，所以在分析时一定要对物体受到的各个力做的功都作分析.</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(2)动能定理往往应用于单个物体的运动过程，由于不涉及时间，比用运动学规律更加方便.</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(3)找到物体运动的初、末状态的动能和此过程中合力做的功，是应用动能定理解题的关键.</w:t>
      </w:r>
    </w:p>
    <w:p>
      <w:pPr>
        <w:pStyle w:val="2"/>
        <w:tabs>
          <w:tab w:val="left" w:pos="3402"/>
        </w:tabs>
        <w:snapToGrid w:val="0"/>
        <w:spacing w:line="360" w:lineRule="auto"/>
        <w:rPr>
          <w:rFonts w:ascii="Times New Roman" w:hAnsi="Times New Roman" w:cs="Times New Roman"/>
          <w:b/>
        </w:rPr>
      </w:pPr>
      <w:r>
        <w:rPr>
          <w:rFonts w:ascii="Times New Roman" w:hAnsi="Times New Roman" w:cs="Times New Roman"/>
          <w:b/>
        </w:rPr>
        <w:t>知识要点四：机械能守恒的判断及应用</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487680" cy="213995"/>
            <wp:effectExtent l="0" t="0" r="7620" b="14605"/>
            <wp:docPr id="15"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487680" cy="213995"/>
                    </a:xfrm>
                    <a:prstGeom prst="rect">
                      <a:avLst/>
                    </a:prstGeom>
                    <a:noFill/>
                    <a:ln>
                      <a:noFill/>
                    </a:ln>
                  </pic:spPr>
                </pic:pic>
              </a:graphicData>
            </a:graphic>
          </wp:inline>
        </w:drawing>
      </w:r>
      <w:r>
        <w:rPr>
          <w:rFonts w:ascii="Times New Roman" w:hAnsi="Times New Roman" w:cs="Times New Roman"/>
        </w:rPr>
        <w:t>1．机械能是否守恒的判断</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(1)物体只受重力，只发生动能和重力势能的相互转化，如自由落体运动、抛体运动等，机械能不变。</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(2)只有弹簧弹力做功，只发生动能和弹性势能的相互转化，如在光滑水平面上运动的物体碰到一个弹簧，和弹簧相互作用的过程中，对物体和弹簧组成的系统来说，机械能守恒。</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(3)系统受重力和弹簧的弹力，只有重力和弹力做功，只发生动能、弹性势能、重力势能的相互转化，如自由下落的物体落到竖直的弹簧上和弹簧相互作用的过程中，对物体和弹簧组成的系统来说，机械能不变。</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(4)除受重力(或弹力)外，还受其他力，但其他力不做功，或其他力做功的代数和为零，如物体在沿斜面拉力</w:t>
      </w:r>
      <w:r>
        <w:rPr>
          <w:rFonts w:ascii="Times New Roman" w:hAnsi="Times New Roman" w:cs="Times New Roman"/>
          <w:i/>
        </w:rPr>
        <w:t>F</w:t>
      </w:r>
      <w:r>
        <w:rPr>
          <w:rFonts w:ascii="Times New Roman" w:hAnsi="Times New Roman" w:cs="Times New Roman"/>
        </w:rPr>
        <w:t>的作用下沿斜面向下运动，其拉力的大小与摩擦力的大小相等，在此运动过程中，其机械能不变。</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只要满足上述条件之一，机械能一定守恒。</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2．应用机械能守恒定律的解题思路</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(1)明确研究对象，即哪些物体参与了动能和势能的相互转化，选择合适的初态和末态。</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(2)分析物体的受力并分析各个力做功，看是否符合机械能守恒条件，只有符合条件才能应用机械能守恒定律。</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(3)正确选择守恒定律的表达式列方程，可对分过程列式，也可对全过程列式。</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(4)求解结果并说明物理意义。</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100"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rPr>
        <w:t>如图所示，光滑的水平桌面上有一轻弹簧，左端固定在</w:t>
      </w:r>
      <w:r>
        <w:rPr>
          <w:rFonts w:ascii="Times New Roman" w:hAnsi="Times New Roman" w:cs="Times New Roman"/>
          <w:i/>
        </w:rPr>
        <w:t>A</w:t>
      </w:r>
      <w:r>
        <w:rPr>
          <w:rFonts w:ascii="Times New Roman" w:hAnsi="Times New Roman" w:cs="Times New Roman"/>
        </w:rPr>
        <w:t>点，水平桌面右侧有一竖直放置的光滑轨道</w:t>
      </w:r>
      <w:r>
        <w:rPr>
          <w:rFonts w:ascii="Times New Roman" w:hAnsi="Times New Roman" w:cs="Times New Roman"/>
          <w:i/>
        </w:rPr>
        <w:t>MNP</w:t>
      </w:r>
      <w:r>
        <w:rPr>
          <w:rFonts w:ascii="Times New Roman" w:hAnsi="Times New Roman" w:cs="Times New Roman"/>
        </w:rPr>
        <w:t>，其形状为半径</w:t>
      </w:r>
      <w:r>
        <w:rPr>
          <w:rFonts w:ascii="Times New Roman" w:hAnsi="Times New Roman" w:cs="Times New Roman"/>
          <w:i/>
        </w:rPr>
        <w:t>R</w:t>
      </w:r>
      <w:r>
        <w:rPr>
          <w:rFonts w:ascii="Times New Roman" w:hAnsi="Times New Roman" w:cs="Times New Roman"/>
        </w:rPr>
        <w:t>＝0.8 m的圆环剪去了左上角135°的圆弧，</w:t>
      </w:r>
      <w:r>
        <w:rPr>
          <w:rFonts w:ascii="Times New Roman" w:hAnsi="Times New Roman" w:cs="Times New Roman"/>
          <w:i/>
        </w:rPr>
        <w:t>MN</w:t>
      </w:r>
      <w:r>
        <w:rPr>
          <w:rFonts w:ascii="Times New Roman" w:hAnsi="Times New Roman" w:cs="Times New Roman"/>
        </w:rPr>
        <w:t>为其竖直直径，</w:t>
      </w:r>
      <w:r>
        <w:rPr>
          <w:rFonts w:ascii="Times New Roman" w:hAnsi="Times New Roman" w:cs="Times New Roman"/>
          <w:i/>
        </w:rPr>
        <w:t>P</w:t>
      </w:r>
      <w:r>
        <w:rPr>
          <w:rFonts w:ascii="Times New Roman" w:hAnsi="Times New Roman" w:cs="Times New Roman"/>
        </w:rPr>
        <w:t>点到桌面的竖直距离也是</w:t>
      </w:r>
      <w:r>
        <w:rPr>
          <w:rFonts w:ascii="Times New Roman" w:hAnsi="Times New Roman" w:cs="Times New Roman"/>
          <w:i/>
        </w:rPr>
        <w:t>R</w:t>
      </w:r>
      <w:r>
        <w:rPr>
          <w:rFonts w:ascii="Times New Roman" w:hAnsi="Times New Roman" w:cs="Times New Roman"/>
        </w:rPr>
        <w:t>。用质量</w:t>
      </w:r>
      <w:r>
        <w:rPr>
          <w:rFonts w:ascii="Times New Roman" w:hAnsi="Times New Roman" w:cs="Times New Roman"/>
          <w:i/>
        </w:rPr>
        <w:t>m</w:t>
      </w:r>
      <w:r>
        <w:rPr>
          <w:rFonts w:ascii="Times New Roman" w:hAnsi="Times New Roman" w:cs="Times New Roman"/>
        </w:rPr>
        <w:t>＝0.2 kg的物块将弹簧缓慢压缩到</w:t>
      </w:r>
      <w:r>
        <w:rPr>
          <w:rFonts w:ascii="Times New Roman" w:hAnsi="Times New Roman" w:cs="Times New Roman"/>
          <w:i/>
        </w:rPr>
        <w:t>C</w:t>
      </w:r>
      <w:r>
        <w:rPr>
          <w:rFonts w:ascii="Times New Roman" w:hAnsi="Times New Roman" w:cs="Times New Roman"/>
        </w:rPr>
        <w:t>点，弹簧和物块具有的弹性势能为</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，释放后物块从桌面右边缘</w:t>
      </w:r>
      <w:r>
        <w:rPr>
          <w:rFonts w:ascii="Times New Roman" w:hAnsi="Times New Roman" w:cs="Times New Roman"/>
          <w:i/>
        </w:rPr>
        <w:t>D</w:t>
      </w:r>
      <w:r>
        <w:rPr>
          <w:rFonts w:ascii="Times New Roman" w:hAnsi="Times New Roman" w:cs="Times New Roman"/>
        </w:rPr>
        <w:t>点飞离桌面后，由</w:t>
      </w:r>
      <w:r>
        <w:rPr>
          <w:rFonts w:ascii="Times New Roman" w:hAnsi="Times New Roman" w:cs="Times New Roman"/>
          <w:i/>
        </w:rPr>
        <w:t>P</w:t>
      </w:r>
      <w:r>
        <w:rPr>
          <w:rFonts w:ascii="Times New Roman" w:hAnsi="Times New Roman" w:cs="Times New Roman"/>
        </w:rPr>
        <w:t>点沿圆轨道切线落入圆轨道。</w:t>
      </w:r>
      <w:r>
        <w:rPr>
          <w:rFonts w:ascii="Times New Roman" w:hAnsi="Times New Roman" w:cs="Times New Roman"/>
          <w:i/>
        </w:rPr>
        <w:t>g</w:t>
      </w:r>
      <w:r>
        <w:rPr>
          <w:rFonts w:ascii="Times New Roman" w:hAnsi="Times New Roman" w:cs="Times New Roman"/>
        </w:rPr>
        <w:t>＝10 m/s</w:t>
      </w:r>
      <w:r>
        <w:rPr>
          <w:rFonts w:ascii="Times New Roman" w:hAnsi="Times New Roman" w:cs="Times New Roman"/>
          <w:vertAlign w:val="superscript"/>
        </w:rPr>
        <w:t>2</w:t>
      </w:r>
      <w:r>
        <w:rPr>
          <w:rFonts w:ascii="Times New Roman" w:hAnsi="Times New Roman" w:cs="Times New Roman"/>
        </w:rPr>
        <w:t>，求：</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530350" cy="816610"/>
            <wp:effectExtent l="0" t="0" r="12700" b="2540"/>
            <wp:docPr id="16" name="图片 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descr="学科网(www.zxxk.com)--教育资源门户，提供试题试卷、教案、课件、教学论文、素材等各类教学资源库下载，还有大量丰富的教学资讯！"/>
                    <pic:cNvPicPr>
                      <a:picLocks noChangeAspect="1"/>
                    </pic:cNvPicPr>
                  </pic:nvPicPr>
                  <pic:blipFill>
                    <a:blip r:embed="rId26" r:link="rId27"/>
                    <a:stretch>
                      <a:fillRect/>
                    </a:stretch>
                  </pic:blipFill>
                  <pic:spPr>
                    <a:xfrm>
                      <a:off x="0" y="0"/>
                      <a:ext cx="1530350" cy="816610"/>
                    </a:xfrm>
                    <a:prstGeom prst="rect">
                      <a:avLst/>
                    </a:prstGeom>
                    <a:noFill/>
                    <a:ln>
                      <a:noFill/>
                    </a:ln>
                  </pic:spPr>
                </pic:pic>
              </a:graphicData>
            </a:graphic>
          </wp:inline>
        </w:drawing>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的大小；</w:t>
      </w:r>
    </w:p>
    <w:p>
      <w:pPr>
        <w:pStyle w:val="2"/>
        <w:tabs>
          <w:tab w:val="left" w:pos="4320"/>
        </w:tabs>
        <w:snapToGrid w:val="0"/>
        <w:spacing w:line="360" w:lineRule="auto"/>
        <w:rPr>
          <w:rFonts w:ascii="Times New Roman" w:hAnsi="Times New Roman" w:cs="Times New Roman"/>
        </w:rPr>
      </w:pPr>
      <w:r>
        <w:rPr>
          <w:rFonts w:ascii="Times New Roman" w:hAnsi="Times New Roman" w:cs="Times New Roman"/>
        </w:rPr>
        <w:t>(2)判断</w:t>
      </w:r>
      <w:r>
        <w:rPr>
          <w:rFonts w:ascii="Times New Roman" w:hAnsi="Times New Roman" w:cs="Times New Roman"/>
          <w:i/>
        </w:rPr>
        <w:t>m</w:t>
      </w:r>
      <w:r>
        <w:rPr>
          <w:rFonts w:ascii="Times New Roman" w:hAnsi="Times New Roman" w:cs="Times New Roman"/>
        </w:rPr>
        <w:t>能否沿圆轨道到达</w:t>
      </w:r>
      <w:r>
        <w:rPr>
          <w:rFonts w:ascii="Times New Roman" w:hAnsi="Times New Roman" w:cs="Times New Roman"/>
          <w:i/>
        </w:rPr>
        <w:t>M</w:t>
      </w:r>
      <w:r>
        <w:rPr>
          <w:rFonts w:ascii="Times New Roman" w:hAnsi="Times New Roman" w:cs="Times New Roman"/>
        </w:rPr>
        <w:t>点。</w:t>
      </w:r>
    </w:p>
    <w:p>
      <w:pPr>
        <w:pStyle w:val="2"/>
        <w:tabs>
          <w:tab w:val="left" w:pos="4620"/>
        </w:tabs>
        <w:snapToGrid w:val="0"/>
        <w:spacing w:line="360" w:lineRule="auto"/>
        <w:rPr>
          <w:rFonts w:ascii="Times New Roman" w:hAnsi="Times New Roman" w:cs="Times New Roman"/>
          <w:kern w:val="0"/>
        </w:rPr>
      </w:pPr>
    </w:p>
    <w:p>
      <w:pPr>
        <w:pStyle w:val="2"/>
        <w:tabs>
          <w:tab w:val="left" w:pos="4620"/>
        </w:tabs>
        <w:snapToGrid w:val="0"/>
        <w:spacing w:line="360" w:lineRule="auto"/>
        <w:rPr>
          <w:rFonts w:ascii="Times New Roman" w:hAnsi="Times New Roman" w:cs="Times New Roman"/>
          <w:kern w:val="0"/>
        </w:rPr>
      </w:pPr>
    </w:p>
    <w:p>
      <w:pPr>
        <w:pStyle w:val="2"/>
        <w:tabs>
          <w:tab w:val="left" w:pos="4620"/>
        </w:tabs>
        <w:snapToGrid w:val="0"/>
        <w:spacing w:line="360" w:lineRule="auto"/>
        <w:rPr>
          <w:rFonts w:ascii="Times New Roman" w:hAnsi="Times New Roman" w:cs="Times New Roman"/>
          <w:kern w:val="0"/>
        </w:rPr>
      </w:pPr>
    </w:p>
    <w:p>
      <w:pPr>
        <w:pStyle w:val="2"/>
        <w:tabs>
          <w:tab w:val="left" w:pos="4620"/>
        </w:tabs>
        <w:snapToGrid w:val="0"/>
        <w:spacing w:line="360" w:lineRule="auto"/>
        <w:rPr>
          <w:rFonts w:ascii="Times New Roman" w:hAnsi="Times New Roman" w:cs="Times New Roman"/>
          <w:kern w:val="0"/>
        </w:rPr>
      </w:pPr>
    </w:p>
    <w:p>
      <w:pPr>
        <w:pStyle w:val="2"/>
        <w:tabs>
          <w:tab w:val="left" w:pos="4620"/>
        </w:tabs>
        <w:snapToGrid w:val="0"/>
        <w:spacing w:line="360" w:lineRule="auto"/>
        <w:rPr>
          <w:rFonts w:ascii="Times New Roman" w:hAnsi="Times New Roman" w:cs="Times New Roman"/>
          <w:kern w:val="0"/>
        </w:rPr>
      </w:pPr>
    </w:p>
    <w:p>
      <w:pPr>
        <w:pStyle w:val="2"/>
        <w:tabs>
          <w:tab w:val="left" w:pos="46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23875" cy="220345"/>
            <wp:effectExtent l="0" t="0" r="9525" b="8255"/>
            <wp:docPr id="112"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3" descr="学科网(www.zxxk.com)--教育资源门户，提供试题试卷、教案、课件、教学论文、素材等各类教学资源库下载，还有大量丰富的教学资讯！"/>
                    <pic:cNvPicPr>
                      <a:picLocks noChangeAspect="1"/>
                    </pic:cNvPicPr>
                  </pic:nvPicPr>
                  <pic:blipFill>
                    <a:blip r:embed="rId23"/>
                    <a:stretch>
                      <a:fillRect/>
                    </a:stretch>
                  </pic:blipFill>
                  <pic:spPr>
                    <a:xfrm>
                      <a:off x="0" y="0"/>
                      <a:ext cx="523875" cy="220345"/>
                    </a:xfrm>
                    <a:prstGeom prst="rect">
                      <a:avLst/>
                    </a:prstGeom>
                    <a:noFill/>
                    <a:ln>
                      <a:noFill/>
                    </a:ln>
                  </pic:spPr>
                </pic:pic>
              </a:graphicData>
            </a:graphic>
          </wp:inline>
        </w:drawing>
      </w:r>
      <w:r>
        <w:rPr>
          <w:rFonts w:ascii="Times New Roman" w:hAnsi="Times New Roman" w:cs="Times New Roman"/>
        </w:rPr>
        <w:t>对单个物体机械能守恒的情况，用动能定理和机械能守恒定律列出的式子都差不多，甚至一模一样，只是解题的思路不同而已。</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19"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rPr>
        <w:t>如图所示，斜面体的斜面倾角</w:t>
      </w:r>
      <w:r>
        <w:rPr>
          <w:rFonts w:ascii="Times New Roman" w:hAnsi="Times New Roman" w:cs="Times New Roman"/>
          <w:i/>
        </w:rPr>
        <w:t>θ</w:t>
      </w:r>
      <w:r>
        <w:rPr>
          <w:rFonts w:ascii="Times New Roman" w:hAnsi="Times New Roman" w:cs="Times New Roman"/>
        </w:rPr>
        <w:t>＝30°，竖直面与地面垂直，高为</w:t>
      </w:r>
      <w:r>
        <w:rPr>
          <w:rFonts w:ascii="Times New Roman" w:hAnsi="Times New Roman" w:cs="Times New Roman"/>
          <w:i/>
        </w:rPr>
        <w:t>H</w:t>
      </w:r>
      <w:r>
        <w:rPr>
          <w:rFonts w:ascii="Times New Roman" w:hAnsi="Times New Roman" w:cs="Times New Roman"/>
        </w:rPr>
        <w:t>，斜面顶点上有一定滑轮，物块</w:t>
      </w:r>
      <w:r>
        <w:rPr>
          <w:rFonts w:ascii="Times New Roman" w:hAnsi="Times New Roman" w:cs="Times New Roman"/>
          <w:i/>
        </w:rPr>
        <w:t>A</w:t>
      </w:r>
      <w:r>
        <w:rPr>
          <w:rFonts w:ascii="Times New Roman" w:hAnsi="Times New Roman" w:cs="Times New Roman"/>
        </w:rPr>
        <w:t>和</w:t>
      </w:r>
      <w:r>
        <w:rPr>
          <w:rFonts w:ascii="Times New Roman" w:hAnsi="Times New Roman" w:cs="Times New Roman"/>
          <w:i/>
        </w:rPr>
        <w:t>B</w:t>
      </w:r>
      <w:r>
        <w:rPr>
          <w:rFonts w:ascii="Times New Roman" w:hAnsi="Times New Roman" w:cs="Times New Roman"/>
        </w:rPr>
        <w:t>的质量分别为</w:t>
      </w:r>
      <w:r>
        <w:rPr>
          <w:rFonts w:ascii="Times New Roman" w:hAnsi="Times New Roman" w:cs="Times New Roman"/>
          <w:i/>
        </w:rPr>
        <w:t>m</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，通过轻而柔软的细绳连接并跨过定滑轮。开始时两物块都位于与地面距离为</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2)</w:instrText>
      </w:r>
      <w:r>
        <w:rPr>
          <w:rFonts w:ascii="Times New Roman" w:hAnsi="Times New Roman" w:cs="Times New Roman"/>
        </w:rPr>
        <w:fldChar w:fldCharType="end"/>
      </w:r>
      <w:r>
        <w:rPr>
          <w:rFonts w:ascii="Times New Roman" w:hAnsi="Times New Roman" w:cs="Times New Roman"/>
          <w:i/>
        </w:rPr>
        <w:t>H</w:t>
      </w:r>
      <w:r>
        <w:rPr>
          <w:rFonts w:ascii="Times New Roman" w:hAnsi="Times New Roman" w:cs="Times New Roman"/>
        </w:rPr>
        <w:t>的位置上，释放两物块后，</w:t>
      </w:r>
      <w:r>
        <w:rPr>
          <w:rFonts w:ascii="Times New Roman" w:hAnsi="Times New Roman" w:cs="Times New Roman"/>
          <w:i/>
        </w:rPr>
        <w:t>A</w:t>
      </w:r>
      <w:r>
        <w:rPr>
          <w:rFonts w:ascii="Times New Roman" w:hAnsi="Times New Roman" w:cs="Times New Roman"/>
        </w:rPr>
        <w:t>沿斜面无摩擦地上滑，</w:t>
      </w:r>
      <w:r>
        <w:rPr>
          <w:rFonts w:ascii="Times New Roman" w:hAnsi="Times New Roman" w:cs="Times New Roman"/>
          <w:i/>
        </w:rPr>
        <w:t>B</w:t>
      </w:r>
      <w:r>
        <w:rPr>
          <w:rFonts w:ascii="Times New Roman" w:hAnsi="Times New Roman" w:cs="Times New Roman"/>
        </w:rPr>
        <w:t>沿竖直方向下落。若物块</w:t>
      </w:r>
      <w:r>
        <w:rPr>
          <w:rFonts w:ascii="Times New Roman" w:hAnsi="Times New Roman" w:cs="Times New Roman"/>
          <w:i/>
        </w:rPr>
        <w:t>A</w:t>
      </w:r>
      <w:r>
        <w:rPr>
          <w:rFonts w:ascii="Times New Roman" w:hAnsi="Times New Roman" w:cs="Times New Roman"/>
        </w:rPr>
        <w:t>恰好能达到斜面的顶点，试求</w:t>
      </w:r>
      <w:r>
        <w:rPr>
          <w:rFonts w:ascii="Times New Roman" w:hAnsi="Times New Roman" w:cs="Times New Roman"/>
          <w:i/>
        </w:rPr>
        <w:t>m</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rPr>
        <w:t>m</w:t>
      </w:r>
      <w:r>
        <w:rPr>
          <w:rFonts w:ascii="Times New Roman" w:hAnsi="Times New Roman" w:cs="Times New Roman"/>
          <w:vertAlign w:val="subscript"/>
        </w:rPr>
        <w:t>2</w:t>
      </w:r>
      <w:r>
        <w:rPr>
          <w:rFonts w:ascii="Times New Roman" w:hAnsi="Times New Roman" w:cs="Times New Roman"/>
        </w:rPr>
        <w:t>的比值。滑轮的质量、半径和摩擦均可忽略不计。</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1990090" cy="1042035"/>
            <wp:effectExtent l="0" t="0" r="10160" b="5715"/>
            <wp:docPr id="18"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学科网(www.zxxk.com)--教育资源门户，提供试题试卷、教案、课件、教学论文、素材等各类教学资源库下载，还有大量丰富的教学资讯！"/>
                    <pic:cNvPicPr>
                      <a:picLocks noChangeAspect="1"/>
                    </pic:cNvPicPr>
                  </pic:nvPicPr>
                  <pic:blipFill>
                    <a:blip r:embed="rId28" r:link="rId29"/>
                    <a:stretch>
                      <a:fillRect/>
                    </a:stretch>
                  </pic:blipFill>
                  <pic:spPr>
                    <a:xfrm>
                      <a:off x="0" y="0"/>
                      <a:ext cx="1990090" cy="1042035"/>
                    </a:xfrm>
                    <a:prstGeom prst="rect">
                      <a:avLst/>
                    </a:prstGeom>
                    <a:noFill/>
                    <a:ln>
                      <a:noFill/>
                    </a:ln>
                  </pic:spPr>
                </pic:pic>
              </a:graphicData>
            </a:graphic>
          </wp:inline>
        </w:drawing>
      </w:r>
    </w:p>
    <w:p>
      <w:pPr>
        <w:pStyle w:val="2"/>
        <w:tabs>
          <w:tab w:val="left" w:pos="4620"/>
        </w:tabs>
        <w:snapToGrid w:val="0"/>
        <w:spacing w:line="360" w:lineRule="auto"/>
        <w:rPr>
          <w:rFonts w:ascii="Times New Roman" w:hAnsi="Times New Roman" w:cs="Times New Roman"/>
        </w:rPr>
      </w:pPr>
    </w:p>
    <w:p>
      <w:pPr>
        <w:pStyle w:val="2"/>
        <w:tabs>
          <w:tab w:val="left" w:pos="4620"/>
        </w:tabs>
        <w:snapToGrid w:val="0"/>
        <w:spacing w:line="360" w:lineRule="auto"/>
        <w:rPr>
          <w:rFonts w:ascii="Times New Roman" w:hAnsi="Times New Roman" w:cs="Times New Roman"/>
          <w:kern w:val="0"/>
        </w:rPr>
      </w:pPr>
    </w:p>
    <w:p>
      <w:pPr>
        <w:pStyle w:val="2"/>
        <w:tabs>
          <w:tab w:val="left" w:pos="4620"/>
        </w:tabs>
        <w:snapToGrid w:val="0"/>
        <w:spacing w:line="360" w:lineRule="auto"/>
        <w:rPr>
          <w:rFonts w:ascii="Times New Roman" w:hAnsi="Times New Roman" w:cs="Times New Roman"/>
          <w:kern w:val="0"/>
        </w:rPr>
      </w:pPr>
    </w:p>
    <w:p>
      <w:pPr>
        <w:pStyle w:val="2"/>
        <w:tabs>
          <w:tab w:val="left" w:pos="4620"/>
        </w:tabs>
        <w:snapToGrid w:val="0"/>
        <w:spacing w:line="360" w:lineRule="auto"/>
        <w:rPr>
          <w:rFonts w:ascii="Times New Roman" w:hAnsi="Times New Roman" w:cs="Times New Roman"/>
          <w:kern w:val="0"/>
        </w:rPr>
      </w:pPr>
    </w:p>
    <w:p>
      <w:pPr>
        <w:pStyle w:val="2"/>
        <w:tabs>
          <w:tab w:val="left" w:pos="4620"/>
        </w:tabs>
        <w:snapToGrid w:val="0"/>
        <w:spacing w:line="360" w:lineRule="auto"/>
        <w:rPr>
          <w:rFonts w:ascii="Times New Roman" w:hAnsi="Times New Roman" w:cs="Times New Roman"/>
          <w:kern w:val="0"/>
        </w:rPr>
      </w:pPr>
    </w:p>
    <w:p>
      <w:pPr>
        <w:pStyle w:val="2"/>
        <w:tabs>
          <w:tab w:val="left" w:pos="46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23875" cy="220345"/>
            <wp:effectExtent l="0" t="0" r="9525" b="8255"/>
            <wp:docPr id="20"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学科网(www.zxxk.com)--教育资源门户，提供试题试卷、教案、课件、教学论文、素材等各类教学资源库下载，还有大量丰富的教学资讯！"/>
                    <pic:cNvPicPr>
                      <a:picLocks noChangeAspect="1"/>
                    </pic:cNvPicPr>
                  </pic:nvPicPr>
                  <pic:blipFill>
                    <a:blip r:embed="rId23"/>
                    <a:stretch>
                      <a:fillRect/>
                    </a:stretch>
                  </pic:blipFill>
                  <pic:spPr>
                    <a:xfrm>
                      <a:off x="0" y="0"/>
                      <a:ext cx="523875" cy="220345"/>
                    </a:xfrm>
                    <a:prstGeom prst="rect">
                      <a:avLst/>
                    </a:prstGeom>
                    <a:noFill/>
                    <a:ln>
                      <a:noFill/>
                    </a:ln>
                  </pic:spPr>
                </pic:pic>
              </a:graphicData>
            </a:graphic>
          </wp:inline>
        </w:drawing>
      </w:r>
      <w:r>
        <w:rPr>
          <w:rFonts w:ascii="Times New Roman" w:hAnsi="Times New Roman" w:cs="Times New Roman"/>
        </w:rPr>
        <w:t>看似复杂的问题，抓住本质特点，采用恰当的解题方法就可以很快解决。此题用了两次机械能守恒定律就把问题解决了。多个物体组成的系统机械能守恒时，一般不用动能定理求解，但是如果涉及多个物体的内部受力情况或具体的机械能变化多少，可以单独对某个物体用动能定理进行分析求解。</w:t>
      </w:r>
    </w:p>
    <w:p>
      <w:pPr>
        <w:pStyle w:val="2"/>
        <w:tabs>
          <w:tab w:val="left" w:pos="6300"/>
        </w:tabs>
        <w:snapToGrid w:val="0"/>
        <w:spacing w:line="360" w:lineRule="auto"/>
        <w:rPr>
          <w:rFonts w:ascii="Times New Roman" w:hAnsi="Times New Roman" w:cs="Times New Roman"/>
          <w:b/>
        </w:rPr>
      </w:pPr>
      <w:r>
        <w:rPr>
          <w:rFonts w:ascii="Times New Roman" w:hAnsi="Times New Roman" w:cs="Times New Roman"/>
          <w:b/>
        </w:rPr>
        <w:t>知识要点五：</w:t>
      </w:r>
      <w:r>
        <w:rPr>
          <w:rFonts w:ascii="Times New Roman" w:hAnsi="Times New Roman" w:cs="Times New Roman"/>
          <w:b/>
          <w:bCs/>
          <w:color w:val="030303"/>
          <w:kern w:val="0"/>
          <w:shd w:val="clear" w:color="auto" w:fill="FFFFFF"/>
        </w:rPr>
        <w:t>功</w:t>
      </w:r>
      <w:r>
        <w:rPr>
          <w:rFonts w:ascii="Times New Roman" w:hAnsi="Times New Roman" w:cs="Times New Roman"/>
          <w:b/>
        </w:rPr>
        <w:t>能关系的理解和应用</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487680" cy="213995"/>
            <wp:effectExtent l="0" t="0" r="7620" b="14605"/>
            <wp:docPr id="21"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487680" cy="213995"/>
                    </a:xfrm>
                    <a:prstGeom prst="rect">
                      <a:avLst/>
                    </a:prstGeom>
                    <a:noFill/>
                    <a:ln>
                      <a:noFill/>
                    </a:ln>
                  </pic:spPr>
                </pic:pic>
              </a:graphicData>
            </a:graphic>
          </wp:inline>
        </w:drawing>
      </w:r>
      <w:r>
        <w:rPr>
          <w:rFonts w:ascii="Times New Roman" w:hAnsi="Times New Roman" w:cs="Times New Roman"/>
        </w:rPr>
        <w:t>几种常见的功能关系及其表达式</w:t>
      </w:r>
    </w:p>
    <w:tbl>
      <w:tblPr>
        <w:tblStyle w:val="6"/>
        <w:tblW w:w="49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714"/>
        <w:gridCol w:w="6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i/>
              </w:rPr>
            </w:pPr>
            <w:r>
              <w:rPr>
                <w:rFonts w:ascii="Times New Roman" w:hAnsi="Times New Roman" w:cs="Times New Roman"/>
              </w:rPr>
              <w:t>力做功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i/>
              </w:rPr>
            </w:pPr>
            <w:r>
              <w:rPr>
                <w:rFonts w:ascii="Times New Roman" w:hAnsi="Times New Roman" w:cs="Times New Roman"/>
              </w:rPr>
              <w:t>能的变化</w:t>
            </w:r>
          </w:p>
        </w:tc>
        <w:tc>
          <w:tcPr>
            <w:tcW w:w="3201"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定量关系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i/>
              </w:rPr>
            </w:pPr>
            <w:r>
              <w:rPr>
                <w:rFonts w:ascii="Times New Roman" w:hAnsi="Times New Roman" w:cs="Times New Roman"/>
              </w:rPr>
              <w:t>合力的功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i/>
              </w:rPr>
            </w:pPr>
            <w:r>
              <w:rPr>
                <w:rFonts w:ascii="Times New Roman" w:hAnsi="Times New Roman" w:cs="Times New Roman"/>
              </w:rPr>
              <w:t>动能变化</w:t>
            </w:r>
          </w:p>
        </w:tc>
        <w:tc>
          <w:tcPr>
            <w:tcW w:w="3201" w:type="pct"/>
            <w:shd w:val="clear" w:color="auto" w:fill="auto"/>
            <w:vAlign w:val="center"/>
          </w:tcPr>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i/>
              </w:rPr>
              <w:t>W</w:t>
            </w:r>
            <w:r>
              <w:rPr>
                <w:rFonts w:ascii="Times New Roman" w:hAnsi="Times New Roman" w:cs="Times New Roman"/>
              </w:rPr>
              <w:t>＝</w:t>
            </w:r>
            <w:r>
              <w:rPr>
                <w:rFonts w:ascii="Times New Roman" w:hAnsi="Times New Roman" w:cs="Times New Roman"/>
                <w:i/>
              </w:rPr>
              <w:t>E</w:t>
            </w:r>
            <w:r>
              <w:rPr>
                <w:rFonts w:ascii="Times New Roman" w:hAnsi="Times New Roman" w:cs="Times New Roman"/>
                <w:vertAlign w:val="subscript"/>
              </w:rPr>
              <w:t>k2</w:t>
            </w:r>
            <w:r>
              <w:rPr>
                <w:rFonts w:ascii="Times New Roman" w:hAnsi="Times New Roman" w:cs="Times New Roman"/>
              </w:rPr>
              <w:t>－</w:t>
            </w:r>
            <w:r>
              <w:rPr>
                <w:rFonts w:ascii="Times New Roman" w:hAnsi="Times New Roman" w:cs="Times New Roman"/>
                <w:i/>
              </w:rPr>
              <w:t>E</w:t>
            </w:r>
            <w:r>
              <w:rPr>
                <w:rFonts w:ascii="Times New Roman" w:hAnsi="Times New Roman" w:cs="Times New Roman"/>
                <w:vertAlign w:val="subscript"/>
              </w:rPr>
              <w:t>k1</w:t>
            </w:r>
            <w:r>
              <w:rPr>
                <w:rFonts w:ascii="Times New Roman" w:hAnsi="Times New Roman" w:cs="Times New Roman"/>
              </w:rPr>
              <w:t>＝Δ</w:t>
            </w:r>
            <w:r>
              <w:rPr>
                <w:rFonts w:ascii="Times New Roman" w:hAnsi="Times New Roman" w:cs="Times New Roman"/>
                <w:i/>
              </w:rPr>
              <w:t>E</w:t>
            </w:r>
            <w:r>
              <w:rPr>
                <w:rFonts w:ascii="Times New Roman" w:hAnsi="Times New Roman" w:cs="Times New Roman"/>
                <w:vertAlign w:val="subscript"/>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i/>
              </w:rPr>
            </w:pPr>
            <w:r>
              <w:rPr>
                <w:rFonts w:ascii="Times New Roman" w:hAnsi="Times New Roman" w:cs="Times New Roman"/>
              </w:rPr>
              <w:t>重力的功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重力势</w:t>
            </w:r>
          </w:p>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能变化</w:t>
            </w:r>
          </w:p>
        </w:tc>
        <w:tc>
          <w:tcPr>
            <w:tcW w:w="3201" w:type="pct"/>
            <w:shd w:val="clear" w:color="auto" w:fill="auto"/>
            <w:vAlign w:val="center"/>
          </w:tcPr>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(1)重力做正功，重力势能减少</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(2)重力做负功，重力势能增加</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i/>
              </w:rPr>
              <w:t>W</w:t>
            </w:r>
            <w:r>
              <w:rPr>
                <w:rFonts w:ascii="Times New Roman" w:hAnsi="Times New Roman" w:cs="Times New Roman"/>
                <w:vertAlign w:val="subscript"/>
              </w:rPr>
              <w:t>G</w:t>
            </w:r>
            <w:r>
              <w:rPr>
                <w:rFonts w:ascii="Times New Roman" w:hAnsi="Times New Roman" w:cs="Times New Roman"/>
              </w:rPr>
              <w:t>＝－Δ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w:t>
            </w:r>
            <w:r>
              <w:rPr>
                <w:rFonts w:ascii="Times New Roman" w:hAnsi="Times New Roman" w:cs="Times New Roman"/>
                <w:i/>
              </w:rPr>
              <w:t>E</w:t>
            </w:r>
            <w:r>
              <w:rPr>
                <w:rFonts w:ascii="Times New Roman" w:hAnsi="Times New Roman" w:cs="Times New Roman"/>
                <w:vertAlign w:val="subscript"/>
              </w:rPr>
              <w:t>p1</w:t>
            </w:r>
            <w:r>
              <w:rPr>
                <w:rFonts w:ascii="Times New Roman" w:hAnsi="Times New Roman" w:cs="Times New Roman"/>
              </w:rPr>
              <w:t>－</w:t>
            </w:r>
            <w:r>
              <w:rPr>
                <w:rFonts w:ascii="Times New Roman" w:hAnsi="Times New Roman" w:cs="Times New Roman"/>
                <w:i/>
              </w:rPr>
              <w:t>E</w:t>
            </w:r>
            <w:r>
              <w:rPr>
                <w:rFonts w:ascii="Times New Roman" w:hAnsi="Times New Roman" w:cs="Times New Roman"/>
                <w:vertAlign w:val="subscript"/>
              </w:rPr>
              <w: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弹簧弹</w:t>
            </w:r>
          </w:p>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力的功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弹性势</w:t>
            </w:r>
          </w:p>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能变化</w:t>
            </w:r>
          </w:p>
        </w:tc>
        <w:tc>
          <w:tcPr>
            <w:tcW w:w="3201" w:type="pct"/>
            <w:shd w:val="clear" w:color="auto" w:fill="auto"/>
            <w:vAlign w:val="center"/>
          </w:tcPr>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(1)弹力做正功，弹性势能减少</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(2)弹力做负功，弹性势能增加</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i/>
              </w:rPr>
              <w:t>W</w:t>
            </w:r>
            <w:r>
              <w:rPr>
                <w:rFonts w:ascii="Times New Roman" w:hAnsi="Times New Roman" w:cs="Times New Roman"/>
                <w:vertAlign w:val="subscript"/>
              </w:rPr>
              <w:t>弹</w:t>
            </w:r>
            <w:r>
              <w:rPr>
                <w:rFonts w:ascii="Times New Roman" w:hAnsi="Times New Roman" w:cs="Times New Roman"/>
              </w:rPr>
              <w:t>＝－Δ</w:t>
            </w:r>
            <w:r>
              <w:rPr>
                <w:rFonts w:ascii="Times New Roman" w:hAnsi="Times New Roman" w:cs="Times New Roman"/>
                <w:i/>
              </w:rPr>
              <w:t>E</w:t>
            </w:r>
            <w:r>
              <w:rPr>
                <w:rFonts w:ascii="Times New Roman" w:hAnsi="Times New Roman" w:cs="Times New Roman"/>
                <w:vertAlign w:val="subscript"/>
              </w:rPr>
              <w:t>p</w:t>
            </w:r>
            <w:r>
              <w:rPr>
                <w:rFonts w:ascii="Times New Roman" w:hAnsi="Times New Roman" w:cs="Times New Roman"/>
              </w:rPr>
              <w:t>＝</w:t>
            </w:r>
            <w:r>
              <w:rPr>
                <w:rFonts w:ascii="Times New Roman" w:hAnsi="Times New Roman" w:cs="Times New Roman"/>
                <w:i/>
              </w:rPr>
              <w:t>E</w:t>
            </w:r>
            <w:r>
              <w:rPr>
                <w:rFonts w:ascii="Times New Roman" w:hAnsi="Times New Roman" w:cs="Times New Roman"/>
                <w:vertAlign w:val="subscript"/>
              </w:rPr>
              <w:t>p1</w:t>
            </w:r>
            <w:r>
              <w:rPr>
                <w:rFonts w:ascii="Times New Roman" w:hAnsi="Times New Roman" w:cs="Times New Roman"/>
              </w:rPr>
              <w:t>－</w:t>
            </w:r>
            <w:r>
              <w:rPr>
                <w:rFonts w:ascii="Times New Roman" w:hAnsi="Times New Roman" w:cs="Times New Roman"/>
                <w:i/>
              </w:rPr>
              <w:t>E</w:t>
            </w:r>
            <w:r>
              <w:rPr>
                <w:rFonts w:ascii="Times New Roman" w:hAnsi="Times New Roman" w:cs="Times New Roman"/>
                <w:vertAlign w:val="subscript"/>
              </w:rPr>
              <w: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只有重</w:t>
            </w:r>
          </w:p>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力、弹簧</w:t>
            </w:r>
          </w:p>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弹力做功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机械能</w:t>
            </w:r>
          </w:p>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不变化</w:t>
            </w:r>
          </w:p>
        </w:tc>
        <w:tc>
          <w:tcPr>
            <w:tcW w:w="3201" w:type="pct"/>
            <w:shd w:val="clear" w:color="auto" w:fill="auto"/>
            <w:vAlign w:val="center"/>
          </w:tcPr>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机械能守恒Δ</w:t>
            </w:r>
            <w:r>
              <w:rPr>
                <w:rFonts w:ascii="Times New Roman" w:hAnsi="Times New Roman" w:cs="Times New Roman"/>
                <w:i/>
              </w:rPr>
              <w:t>E</w:t>
            </w: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left"/>
              <w:rPr>
                <w:rFonts w:ascii="Times New Roman" w:hAnsi="Times New Roman" w:cs="Times New Roman"/>
              </w:rPr>
            </w:pPr>
            <w:r>
              <w:rPr>
                <w:rFonts w:ascii="Times New Roman" w:hAnsi="Times New Roman" w:cs="Times New Roman"/>
              </w:rPr>
              <w:t>除重力和弹簧弹力之外的其他力做的功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机械能变化</w:t>
            </w:r>
          </w:p>
        </w:tc>
        <w:tc>
          <w:tcPr>
            <w:tcW w:w="3201" w:type="pct"/>
            <w:shd w:val="clear" w:color="auto" w:fill="auto"/>
            <w:vAlign w:val="center"/>
          </w:tcPr>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(1)其他力做多少正功，物体的机械能就增加多少</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(2)其他力做多少负功，物体的机械能就减少多少</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i/>
              </w:rPr>
              <w:t>W</w:t>
            </w:r>
            <w:r>
              <w:rPr>
                <w:rFonts w:ascii="Times New Roman" w:hAnsi="Times New Roman" w:cs="Times New Roman"/>
                <w:vertAlign w:val="subscript"/>
              </w:rPr>
              <w:t>其他</w:t>
            </w:r>
            <w:r>
              <w:rPr>
                <w:rFonts w:ascii="Times New Roman" w:hAnsi="Times New Roman" w:cs="Times New Roman"/>
              </w:rPr>
              <w:t>＝Δ</w:t>
            </w:r>
            <w:r>
              <w:rPr>
                <w:rFonts w:ascii="Times New Roman" w:hAnsi="Times New Roman" w:cs="Times New Roman"/>
                <w:i/>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pct"/>
            <w:shd w:val="clear" w:color="auto" w:fill="auto"/>
            <w:vAlign w:val="center"/>
          </w:tcPr>
          <w:p>
            <w:pPr>
              <w:pStyle w:val="2"/>
              <w:tabs>
                <w:tab w:val="left" w:pos="4200"/>
                <w:tab w:val="left" w:pos="7560"/>
              </w:tabs>
              <w:snapToGrid w:val="0"/>
              <w:spacing w:line="360" w:lineRule="auto"/>
              <w:jc w:val="left"/>
              <w:rPr>
                <w:rFonts w:ascii="Times New Roman" w:hAnsi="Times New Roman" w:cs="Times New Roman"/>
              </w:rPr>
            </w:pPr>
            <w:r>
              <w:rPr>
                <w:rFonts w:ascii="Times New Roman" w:hAnsi="Times New Roman" w:cs="Times New Roman"/>
              </w:rPr>
              <w:t>一对相互作用的滑动摩擦力的总功</w:t>
            </w:r>
          </w:p>
        </w:tc>
        <w:tc>
          <w:tcPr>
            <w:tcW w:w="874" w:type="pct"/>
            <w:shd w:val="clear" w:color="auto" w:fill="auto"/>
            <w:vAlign w:val="center"/>
          </w:tcPr>
          <w:p>
            <w:pPr>
              <w:pStyle w:val="2"/>
              <w:tabs>
                <w:tab w:val="left" w:pos="4200"/>
                <w:tab w:val="left" w:pos="7560"/>
              </w:tabs>
              <w:snapToGrid w:val="0"/>
              <w:spacing w:line="360" w:lineRule="auto"/>
              <w:jc w:val="center"/>
              <w:rPr>
                <w:rFonts w:ascii="Times New Roman" w:hAnsi="Times New Roman" w:cs="Times New Roman"/>
              </w:rPr>
            </w:pPr>
            <w:r>
              <w:rPr>
                <w:rFonts w:ascii="Times New Roman" w:hAnsi="Times New Roman" w:cs="Times New Roman"/>
              </w:rPr>
              <w:t>机械能减少，内能增加</w:t>
            </w:r>
          </w:p>
        </w:tc>
        <w:tc>
          <w:tcPr>
            <w:tcW w:w="3201" w:type="pct"/>
            <w:shd w:val="clear" w:color="auto" w:fill="auto"/>
            <w:vAlign w:val="center"/>
          </w:tcPr>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(1)作用于系统的一对滑动摩擦力一定做负功，系统内能增加</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(2)摩擦生热</w:t>
            </w:r>
            <w:r>
              <w:rPr>
                <w:rFonts w:ascii="Times New Roman" w:hAnsi="Times New Roman" w:cs="Times New Roman"/>
                <w:i/>
              </w:rPr>
              <w:t>Q</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bscript"/>
              </w:rPr>
              <w:t>相对</w:t>
            </w:r>
          </w:p>
        </w:tc>
      </w:tr>
    </w:tbl>
    <w:p>
      <w:pPr>
        <w:pStyle w:val="2"/>
        <w:tabs>
          <w:tab w:val="left" w:pos="3402"/>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24"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rPr>
        <w:t>如图所示，某段滑雪雪道倾角为30°，总质量为</w:t>
      </w:r>
      <w:r>
        <w:rPr>
          <w:rFonts w:ascii="Times New Roman" w:hAnsi="Times New Roman" w:cs="Times New Roman"/>
          <w:i/>
        </w:rPr>
        <w:t>m</w:t>
      </w:r>
      <w:r>
        <w:rPr>
          <w:rFonts w:ascii="Times New Roman" w:hAnsi="Times New Roman" w:cs="Times New Roman"/>
        </w:rPr>
        <w:t>(包括雪具在内)的滑雪运动员从距底端高为</w:t>
      </w:r>
      <w:r>
        <w:rPr>
          <w:rFonts w:ascii="Times New Roman" w:hAnsi="Times New Roman" w:cs="Times New Roman"/>
          <w:i/>
        </w:rPr>
        <w:t>h</w:t>
      </w:r>
      <w:r>
        <w:rPr>
          <w:rFonts w:ascii="Times New Roman" w:hAnsi="Times New Roman" w:cs="Times New Roman"/>
        </w:rPr>
        <w:t>处的雪道上由静止开始匀加速下滑，加速度为</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3)</w:instrText>
      </w:r>
      <w:r>
        <w:rPr>
          <w:rFonts w:ascii="Times New Roman" w:hAnsi="Times New Roman" w:cs="Times New Roman"/>
        </w:rPr>
        <w:fldChar w:fldCharType="end"/>
      </w:r>
      <w:r>
        <w:rPr>
          <w:rFonts w:ascii="Times New Roman" w:hAnsi="Times New Roman" w:cs="Times New Roman"/>
          <w:i/>
        </w:rPr>
        <w:t>g</w:t>
      </w:r>
      <w:r>
        <w:rPr>
          <w:rFonts w:ascii="Times New Roman" w:hAnsi="Times New Roman" w:cs="Times New Roman"/>
        </w:rPr>
        <w:t>.在他从上向下滑到底端的过程中，下列说法正确的是(　　)</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883285" cy="672465"/>
            <wp:effectExtent l="0" t="0" r="12065" b="13335"/>
            <wp:docPr id="23"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1" descr="学科网(www.zxxk.com)--教育资源门户，提供试题试卷、教案、课件、教学论文、素材等各类教学资源库下载，还有大量丰富的教学资讯！"/>
                    <pic:cNvPicPr>
                      <a:picLocks noChangeAspect="1"/>
                    </pic:cNvPicPr>
                  </pic:nvPicPr>
                  <pic:blipFill>
                    <a:blip r:embed="rId30" r:link="rId31"/>
                    <a:stretch>
                      <a:fillRect/>
                    </a:stretch>
                  </pic:blipFill>
                  <pic:spPr>
                    <a:xfrm>
                      <a:off x="0" y="0"/>
                      <a:ext cx="883285" cy="672465"/>
                    </a:xfrm>
                    <a:prstGeom prst="rect">
                      <a:avLst/>
                    </a:prstGeom>
                    <a:noFill/>
                    <a:ln>
                      <a:noFill/>
                    </a:ln>
                  </pic:spPr>
                </pic:pic>
              </a:graphicData>
            </a:graphic>
          </wp:inline>
        </w:drawing>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A.运动员减少的重力势能全部转化为动能           B.运动员获得的动能为</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3)</w:instrText>
      </w:r>
      <w:r>
        <w:rPr>
          <w:rFonts w:ascii="Times New Roman" w:hAnsi="Times New Roman" w:cs="Times New Roman"/>
        </w:rPr>
        <w:fldChar w:fldCharType="end"/>
      </w:r>
      <w:r>
        <w:rPr>
          <w:rFonts w:ascii="Times New Roman" w:hAnsi="Times New Roman" w:cs="Times New Roman"/>
          <w:i/>
        </w:rPr>
        <w:t>mgh</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C.运动员克服摩擦力做功为</w:t>
      </w:r>
      <w:r>
        <w:rPr>
          <w:rFonts w:ascii="Times New Roman" w:hAnsi="Times New Roman" w:cs="Times New Roman"/>
        </w:rPr>
        <w:fldChar w:fldCharType="begin"/>
      </w:r>
      <w:r>
        <w:rPr>
          <w:rFonts w:ascii="Times New Roman" w:hAnsi="Times New Roman" w:cs="Times New Roman"/>
        </w:rPr>
        <w:instrText xml:space="preserve">eq \f(2</w:instrText>
      </w:r>
      <w:r>
        <w:rPr>
          <w:rFonts w:ascii="Times New Roman" w:hAnsi="Times New Roman" w:cs="Times New Roman"/>
          <w:i/>
        </w:rPr>
        <w:instrText xml:space="preserve">,</w:instrText>
      </w:r>
      <w:r>
        <w:rPr>
          <w:rFonts w:ascii="Times New Roman" w:hAnsi="Times New Roman" w:cs="Times New Roman"/>
        </w:rPr>
        <w:instrText xml:space="preserve">3)</w:instrText>
      </w:r>
      <w:r>
        <w:rPr>
          <w:rFonts w:ascii="Times New Roman" w:hAnsi="Times New Roman" w:cs="Times New Roman"/>
        </w:rPr>
        <w:fldChar w:fldCharType="end"/>
      </w:r>
      <w:r>
        <w:rPr>
          <w:rFonts w:ascii="Times New Roman" w:hAnsi="Times New Roman" w:cs="Times New Roman"/>
          <w:i/>
        </w:rPr>
        <w:t xml:space="preserve">mgh                  </w:t>
      </w:r>
      <w:r>
        <w:rPr>
          <w:rFonts w:ascii="Times New Roman" w:hAnsi="Times New Roman" w:cs="Times New Roman"/>
        </w:rPr>
        <w:t>D.下滑过程中系统减少的机械能为</w:t>
      </w:r>
      <w:r>
        <w:rPr>
          <w:rFonts w:ascii="Times New Roman" w:hAnsi="Times New Roman" w:cs="Times New Roman"/>
        </w:rPr>
        <w:fldChar w:fldCharType="begin"/>
      </w:r>
      <w:r>
        <w:rPr>
          <w:rFonts w:ascii="Times New Roman" w:hAnsi="Times New Roman" w:cs="Times New Roman"/>
        </w:rPr>
        <w:instrText xml:space="preserve">eq \f(1</w:instrText>
      </w:r>
      <w:r>
        <w:rPr>
          <w:rFonts w:ascii="Times New Roman" w:hAnsi="Times New Roman" w:cs="Times New Roman"/>
          <w:i/>
        </w:rPr>
        <w:instrText xml:space="preserve">,</w:instrText>
      </w:r>
      <w:r>
        <w:rPr>
          <w:rFonts w:ascii="Times New Roman" w:hAnsi="Times New Roman" w:cs="Times New Roman"/>
        </w:rPr>
        <w:instrText xml:space="preserve">3)</w:instrText>
      </w:r>
      <w:r>
        <w:rPr>
          <w:rFonts w:ascii="Times New Roman" w:hAnsi="Times New Roman" w:cs="Times New Roman"/>
        </w:rPr>
        <w:fldChar w:fldCharType="end"/>
      </w:r>
      <w:r>
        <w:rPr>
          <w:rFonts w:ascii="Times New Roman" w:hAnsi="Times New Roman" w:cs="Times New Roman"/>
          <w:i/>
        </w:rPr>
        <w:t>mgh</w:t>
      </w:r>
    </w:p>
    <w:p>
      <w:pPr>
        <w:pStyle w:val="2"/>
        <w:tabs>
          <w:tab w:val="left" w:pos="3402"/>
        </w:tabs>
        <w:snapToGrid w:val="0"/>
        <w:spacing w:line="360" w:lineRule="auto"/>
        <w:rPr>
          <w:rFonts w:ascii="Times New Roman" w:hAnsi="Times New Roman" w:cs="Times New Roman"/>
          <w:b/>
          <w:bCs/>
        </w:rPr>
      </w:pPr>
      <w:r>
        <w:rPr>
          <w:rFonts w:ascii="Times New Roman" w:hAnsi="Times New Roman" w:cs="Times New Roman"/>
          <w:b/>
          <w:bCs/>
        </w:rPr>
        <w:t>知识要点六：动力学方法和能量观点的综合应用</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487680" cy="213995"/>
            <wp:effectExtent l="0" t="0" r="7620" b="14605"/>
            <wp:docPr id="25"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487680" cy="213995"/>
                    </a:xfrm>
                    <a:prstGeom prst="rect">
                      <a:avLst/>
                    </a:prstGeom>
                    <a:noFill/>
                    <a:ln>
                      <a:noFill/>
                    </a:ln>
                  </pic:spPr>
                </pic:pic>
              </a:graphicData>
            </a:graphic>
          </wp:inline>
        </w:drawing>
      </w:r>
      <w:r>
        <w:rPr>
          <w:rFonts w:ascii="Times New Roman" w:hAnsi="Times New Roman" w:cs="Times New Roman"/>
        </w:rPr>
        <w:t>1.动力学方法：利用牛顿运动定律结合运动学规律求解力学问题.</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2.能量的观点：利用动能定理、机械能守恒定律、能量守恒定律以及功能关系求解力学问题.</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3.应用技巧</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涉及动力学方法和能量观点的综合题，应根据题目要求灵活选用公式和规律.</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(1)涉及力和运动的瞬时性分析或恒力作用下物体做匀变速直线运动的问题时，可用牛顿运动定律.</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(2)涉及多过程、变力作用下的问题，不要求知道过程的细节，用功能关系解题简便.</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(3)只涉及动能与势能的相互转化，单个物体或系统机械能守恒问题时，通常选用机械能守恒定律.</w:t>
      </w:r>
    </w:p>
    <w:p>
      <w:pPr>
        <w:pStyle w:val="2"/>
        <w:tabs>
          <w:tab w:val="left" w:pos="3402"/>
        </w:tabs>
        <w:snapToGrid w:val="0"/>
        <w:spacing w:line="360" w:lineRule="auto"/>
        <w:rPr>
          <w:rFonts w:ascii="Times New Roman" w:hAnsi="Times New Roman" w:cs="Times New Roman"/>
        </w:rPr>
      </w:pPr>
      <w:r>
        <w:rPr>
          <w:rFonts w:ascii="Times New Roman" w:hAnsi="Times New Roman" w:cs="Times New Roman"/>
        </w:rPr>
        <w:t>(4)涉及多种形式能量转化的问题用能量守恒分析较简便.</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27"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rPr>
        <w:t>如图所示，一个物体从斜面上高</w:t>
      </w:r>
      <w:r>
        <w:rPr>
          <w:rFonts w:ascii="Times New Roman" w:hAnsi="Times New Roman" w:cs="Times New Roman"/>
          <w:i/>
        </w:rPr>
        <w:t>h</w:t>
      </w:r>
      <w:r>
        <w:rPr>
          <w:rFonts w:ascii="Times New Roman" w:hAnsi="Times New Roman" w:cs="Times New Roman"/>
        </w:rPr>
        <w:t>处由静止滑下并紧接着在水平面上滑行一段距离后停止。测得停止处与开始运动处的水平距离为</w:t>
      </w:r>
      <w:r>
        <w:rPr>
          <w:rFonts w:ascii="Times New Roman" w:hAnsi="Times New Roman" w:cs="Times New Roman"/>
          <w:i/>
        </w:rPr>
        <w:t>l</w:t>
      </w:r>
      <w:r>
        <w:rPr>
          <w:rFonts w:ascii="Times New Roman" w:hAnsi="Times New Roman" w:cs="Times New Roman"/>
        </w:rPr>
        <w:t>，不考虑物体滑至斜面底端时的碰撞作用，并认为斜面与水平面和物体的动摩擦因数相同，求动摩擦因数</w:t>
      </w:r>
      <w:r>
        <w:rPr>
          <w:rFonts w:ascii="Times New Roman" w:hAnsi="Times New Roman" w:cs="Times New Roman"/>
          <w:i/>
        </w:rPr>
        <w:t>μ</w:t>
      </w:r>
      <w:r>
        <w:rPr>
          <w:rFonts w:ascii="Times New Roman" w:hAnsi="Times New Roman" w:cs="Times New Roman"/>
        </w:rPr>
        <w:t>。</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3065145" cy="1273175"/>
            <wp:effectExtent l="0" t="0" r="1905" b="3175"/>
            <wp:docPr id="26" name="图片 1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3" descr="学科网(www.zxxk.com)--教育资源门户，提供试题试卷、教案、课件、教学论文、素材等各类教学资源库下载，还有大量丰富的教学资讯！"/>
                    <pic:cNvPicPr>
                      <a:picLocks noChangeAspect="1"/>
                    </pic:cNvPicPr>
                  </pic:nvPicPr>
                  <pic:blipFill>
                    <a:blip r:embed="rId32" r:link="rId33"/>
                    <a:stretch>
                      <a:fillRect/>
                    </a:stretch>
                  </pic:blipFill>
                  <pic:spPr>
                    <a:xfrm>
                      <a:off x="0" y="0"/>
                      <a:ext cx="3065145" cy="1273175"/>
                    </a:xfrm>
                    <a:prstGeom prst="rect">
                      <a:avLst/>
                    </a:prstGeom>
                    <a:noFill/>
                    <a:ln>
                      <a:noFill/>
                    </a:ln>
                  </pic:spPr>
                </pic:pic>
              </a:graphicData>
            </a:graphic>
          </wp:inline>
        </w:drawing>
      </w:r>
    </w:p>
    <w:p>
      <w:pPr>
        <w:pStyle w:val="2"/>
        <w:tabs>
          <w:tab w:val="left" w:pos="4620"/>
        </w:tabs>
        <w:snapToGrid w:val="0"/>
        <w:spacing w:line="360" w:lineRule="auto"/>
        <w:rPr>
          <w:rFonts w:ascii="Times New Roman" w:hAnsi="Times New Roman" w:cs="Times New Roman"/>
          <w:kern w:val="0"/>
        </w:rPr>
      </w:pPr>
    </w:p>
    <w:p>
      <w:pPr>
        <w:pStyle w:val="2"/>
        <w:tabs>
          <w:tab w:val="left" w:pos="4620"/>
        </w:tabs>
        <w:snapToGrid w:val="0"/>
        <w:spacing w:line="360" w:lineRule="auto"/>
        <w:rPr>
          <w:rFonts w:ascii="Times New Roman" w:hAnsi="Times New Roman" w:cs="Times New Roman"/>
          <w:kern w:val="0"/>
        </w:rPr>
      </w:pPr>
    </w:p>
    <w:p>
      <w:pPr>
        <w:pStyle w:val="2"/>
        <w:tabs>
          <w:tab w:val="left" w:pos="46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23875" cy="220345"/>
            <wp:effectExtent l="0" t="0" r="9525" b="8255"/>
            <wp:docPr id="28"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descr="学科网(www.zxxk.com)--教育资源门户，提供试题试卷、教案、课件、教学论文、素材等各类教学资源库下载，还有大量丰富的教学资讯！"/>
                    <pic:cNvPicPr>
                      <a:picLocks noChangeAspect="1"/>
                    </pic:cNvPicPr>
                  </pic:nvPicPr>
                  <pic:blipFill>
                    <a:blip r:embed="rId23"/>
                    <a:stretch>
                      <a:fillRect/>
                    </a:stretch>
                  </pic:blipFill>
                  <pic:spPr>
                    <a:xfrm>
                      <a:off x="0" y="0"/>
                      <a:ext cx="523875" cy="220345"/>
                    </a:xfrm>
                    <a:prstGeom prst="rect">
                      <a:avLst/>
                    </a:prstGeom>
                    <a:noFill/>
                    <a:ln>
                      <a:noFill/>
                    </a:ln>
                  </pic:spPr>
                </pic:pic>
              </a:graphicData>
            </a:graphic>
          </wp:inline>
        </w:drawing>
      </w:r>
      <w:r>
        <w:rPr>
          <w:rFonts w:ascii="Times New Roman" w:hAnsi="Times New Roman" w:cs="Times New Roman"/>
        </w:rPr>
        <w:t>因为受恒力作用，用牛顿运动定律和动能定理都可以求解；但是如果题目要求物体的加速度或时间就只能用牛顿运动定律求解；如果出现了变力，那就只能用动能定理；涉及多个运动过程时，最好还是用动能定理。</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29"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b/>
          <w:bCs/>
        </w:rPr>
        <w:t>(2019·长春实验中学高三上学期期末)</w:t>
      </w:r>
      <w:r>
        <w:rPr>
          <w:rFonts w:ascii="Times New Roman" w:hAnsi="Times New Roman" w:cs="Times New Roman"/>
        </w:rPr>
        <w:t>如图甲所示，倾斜的传送带以恒定的速率逆时针运行。在</w:t>
      </w:r>
      <w:r>
        <w:rPr>
          <w:rFonts w:ascii="Times New Roman" w:hAnsi="Times New Roman" w:cs="Times New Roman"/>
          <w:i/>
        </w:rPr>
        <w:t>t</w:t>
      </w:r>
      <w:r>
        <w:rPr>
          <w:rFonts w:ascii="Times New Roman" w:hAnsi="Times New Roman" w:cs="Times New Roman"/>
        </w:rPr>
        <w:t>＝0时刻，将质量为1.0 kg的物块(可视为质点)无初速度地放在传送带的最上端</w:t>
      </w:r>
      <w:r>
        <w:rPr>
          <w:rFonts w:ascii="Times New Roman" w:hAnsi="Times New Roman" w:cs="Times New Roman"/>
          <w:i/>
        </w:rPr>
        <w:t>A</w:t>
      </w:r>
      <w:r>
        <w:rPr>
          <w:rFonts w:ascii="Times New Roman" w:hAnsi="Times New Roman" w:cs="Times New Roman"/>
        </w:rPr>
        <w:t>点，经过1.0 s，物块从最下端的</w:t>
      </w:r>
      <w:r>
        <w:rPr>
          <w:rFonts w:ascii="Times New Roman" w:hAnsi="Times New Roman" w:cs="Times New Roman"/>
          <w:i/>
        </w:rPr>
        <w:t>B</w:t>
      </w:r>
      <w:r>
        <w:rPr>
          <w:rFonts w:ascii="Times New Roman" w:hAnsi="Times New Roman" w:cs="Times New Roman"/>
        </w:rPr>
        <w:t>点离开传送带。取沿传送带向下为速度的正方向，则物块的对地速度随时间变化的图象如图乙所示(</w:t>
      </w:r>
      <w:r>
        <w:rPr>
          <w:rFonts w:ascii="Times New Roman" w:hAnsi="Times New Roman" w:cs="Times New Roman"/>
          <w:i/>
        </w:rPr>
        <w:t>g</w:t>
      </w:r>
      <w:r>
        <w:rPr>
          <w:rFonts w:ascii="Times New Roman" w:hAnsi="Times New Roman" w:cs="Times New Roman"/>
        </w:rPr>
        <w:t>＝10 m/s</w:t>
      </w:r>
      <w:r>
        <w:rPr>
          <w:rFonts w:ascii="Times New Roman" w:hAnsi="Times New Roman" w:cs="Times New Roman"/>
          <w:vertAlign w:val="superscript"/>
        </w:rPr>
        <w:t>2</w:t>
      </w:r>
      <w:r>
        <w:rPr>
          <w:rFonts w:ascii="Times New Roman" w:hAnsi="Times New Roman" w:cs="Times New Roman"/>
        </w:rPr>
        <w:t>)。求：</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409190" cy="1315720"/>
            <wp:effectExtent l="0" t="0" r="10160" b="17780"/>
            <wp:docPr id="30"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学科网(www.zxxk.com)--教育资源门户，提供试题试卷、教案、课件、教学论文、素材等各类教学资源库下载，还有大量丰富的教学资讯！"/>
                    <pic:cNvPicPr>
                      <a:picLocks noChangeAspect="1"/>
                    </pic:cNvPicPr>
                  </pic:nvPicPr>
                  <pic:blipFill>
                    <a:blip r:embed="rId34" r:link="rId35"/>
                    <a:stretch>
                      <a:fillRect/>
                    </a:stretch>
                  </pic:blipFill>
                  <pic:spPr>
                    <a:xfrm>
                      <a:off x="0" y="0"/>
                      <a:ext cx="2409190" cy="1315720"/>
                    </a:xfrm>
                    <a:prstGeom prst="rect">
                      <a:avLst/>
                    </a:prstGeom>
                    <a:noFill/>
                    <a:ln>
                      <a:noFill/>
                    </a:ln>
                  </pic:spPr>
                </pic:pic>
              </a:graphicData>
            </a:graphic>
          </wp:inline>
        </w:drawing>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(1)物块与传送带间的动摩擦因数；</w:t>
      </w:r>
    </w:p>
    <w:p>
      <w:pPr>
        <w:pStyle w:val="2"/>
        <w:tabs>
          <w:tab w:val="left" w:pos="4620"/>
        </w:tabs>
        <w:snapToGrid w:val="0"/>
        <w:spacing w:line="360" w:lineRule="auto"/>
        <w:rPr>
          <w:rFonts w:ascii="Times New Roman" w:hAnsi="Times New Roman" w:cs="Times New Roman"/>
        </w:rPr>
      </w:pPr>
      <w:r>
        <w:rPr>
          <w:rFonts w:ascii="Times New Roman" w:hAnsi="Times New Roman" w:cs="Times New Roman"/>
        </w:rPr>
        <w:t>(2)物块从</w:t>
      </w:r>
      <w:r>
        <w:rPr>
          <w:rFonts w:ascii="Times New Roman" w:hAnsi="Times New Roman" w:cs="Times New Roman"/>
          <w:i/>
        </w:rPr>
        <w:t>A</w:t>
      </w:r>
      <w:r>
        <w:rPr>
          <w:rFonts w:ascii="Times New Roman" w:hAnsi="Times New Roman" w:cs="Times New Roman"/>
        </w:rPr>
        <w:t>到</w:t>
      </w:r>
      <w:r>
        <w:rPr>
          <w:rFonts w:ascii="Times New Roman" w:hAnsi="Times New Roman" w:cs="Times New Roman"/>
          <w:i/>
        </w:rPr>
        <w:t>B</w:t>
      </w:r>
      <w:r>
        <w:rPr>
          <w:rFonts w:ascii="Times New Roman" w:hAnsi="Times New Roman" w:cs="Times New Roman"/>
        </w:rPr>
        <w:t>的过程中，传送带对物块做的功。</w:t>
      </w:r>
    </w:p>
    <w:p>
      <w:pPr>
        <w:pStyle w:val="2"/>
        <w:tabs>
          <w:tab w:val="left" w:pos="4200"/>
          <w:tab w:val="left" w:pos="7560"/>
        </w:tabs>
        <w:snapToGrid w:val="0"/>
        <w:spacing w:line="360" w:lineRule="auto"/>
        <w:jc w:val="left"/>
        <w:rPr>
          <w:rFonts w:ascii="Times New Roman" w:hAnsi="Times New Roman" w:cs="Times New Roman"/>
          <w:kern w:val="0"/>
        </w:rPr>
      </w:pPr>
    </w:p>
    <w:p>
      <w:pPr>
        <w:pStyle w:val="2"/>
        <w:tabs>
          <w:tab w:val="left" w:pos="4200"/>
          <w:tab w:val="left" w:pos="7560"/>
        </w:tabs>
        <w:snapToGrid w:val="0"/>
        <w:spacing w:line="360" w:lineRule="auto"/>
        <w:jc w:val="left"/>
        <w:rPr>
          <w:rFonts w:ascii="Times New Roman" w:hAnsi="Times New Roman" w:cs="Times New Roman"/>
          <w:kern w:val="0"/>
        </w:rPr>
      </w:pPr>
    </w:p>
    <w:p>
      <w:pPr>
        <w:pStyle w:val="2"/>
        <w:tabs>
          <w:tab w:val="left" w:pos="4200"/>
          <w:tab w:val="left" w:pos="7560"/>
        </w:tabs>
        <w:snapToGrid w:val="0"/>
        <w:spacing w:line="360" w:lineRule="auto"/>
        <w:jc w:val="left"/>
        <w:rPr>
          <w:rFonts w:ascii="Times New Roman" w:hAnsi="Times New Roman" w:cs="Times New Roman"/>
          <w:kern w:val="0"/>
        </w:rPr>
      </w:pPr>
    </w:p>
    <w:p>
      <w:pPr>
        <w:pStyle w:val="2"/>
        <w:tabs>
          <w:tab w:val="left" w:pos="4200"/>
          <w:tab w:val="left" w:pos="7560"/>
        </w:tabs>
        <w:snapToGrid w:val="0"/>
        <w:spacing w:line="360" w:lineRule="auto"/>
        <w:jc w:val="left"/>
        <w:rPr>
          <w:rFonts w:ascii="Times New Roman" w:hAnsi="Times New Roman" w:cs="Times New Roman"/>
        </w:rPr>
      </w:pPr>
      <w:r>
        <w:rPr>
          <w:rFonts w:ascii="Times New Roman" w:hAnsi="Times New Roman" w:cs="Times New Roman"/>
          <w:kern w:val="0"/>
        </w:rPr>
        <w:drawing>
          <wp:inline distT="0" distB="0" distL="114300" distR="114300">
            <wp:extent cx="502920" cy="218440"/>
            <wp:effectExtent l="0" t="0" r="11430" b="10160"/>
            <wp:docPr id="33"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502920" cy="218440"/>
                    </a:xfrm>
                    <a:prstGeom prst="rect">
                      <a:avLst/>
                    </a:prstGeom>
                    <a:noFill/>
                    <a:ln>
                      <a:noFill/>
                    </a:ln>
                  </pic:spPr>
                </pic:pic>
              </a:graphicData>
            </a:graphic>
          </wp:inline>
        </w:drawing>
      </w:r>
      <w:r>
        <w:rPr>
          <w:rFonts w:ascii="Times New Roman" w:hAnsi="Times New Roman" w:cs="Times New Roman"/>
          <w:b/>
          <w:bCs/>
        </w:rPr>
        <w:t>(2019·银川一模)</w:t>
      </w:r>
      <w:r>
        <w:rPr>
          <w:rFonts w:ascii="Times New Roman" w:hAnsi="Times New Roman" w:cs="Times New Roman"/>
        </w:rPr>
        <w:t>如图所示，一质量为</w:t>
      </w:r>
      <w:r>
        <w:rPr>
          <w:rFonts w:ascii="Times New Roman" w:hAnsi="Times New Roman" w:cs="Times New Roman"/>
          <w:i/>
        </w:rPr>
        <w:t>m</w:t>
      </w:r>
      <w:r>
        <w:rPr>
          <w:rFonts w:ascii="Times New Roman" w:hAnsi="Times New Roman" w:cs="Times New Roman"/>
        </w:rPr>
        <w:t>＝1.5 kg的滑块从倾角为</w:t>
      </w:r>
      <w:r>
        <w:rPr>
          <w:rFonts w:ascii="Times New Roman" w:hAnsi="Times New Roman" w:cs="Times New Roman"/>
          <w:i/>
        </w:rPr>
        <w:t>θ</w:t>
      </w:r>
      <w:r>
        <w:rPr>
          <w:rFonts w:ascii="Times New Roman" w:hAnsi="Times New Roman" w:cs="Times New Roman"/>
        </w:rPr>
        <w:t>＝37°的斜面上自静止开始下滑，滑行距离</w:t>
      </w:r>
      <w:r>
        <w:rPr>
          <w:rFonts w:ascii="Times New Roman" w:hAnsi="Times New Roman" w:cs="Times New Roman"/>
          <w:i/>
        </w:rPr>
        <w:t>s</w:t>
      </w:r>
      <w:r>
        <w:rPr>
          <w:rFonts w:ascii="Times New Roman" w:hAnsi="Times New Roman" w:cs="Times New Roman"/>
        </w:rPr>
        <w:t>＝10 m后进入半径为</w:t>
      </w:r>
      <w:r>
        <w:rPr>
          <w:rFonts w:ascii="Times New Roman" w:hAnsi="Times New Roman" w:cs="Times New Roman"/>
          <w:i/>
        </w:rPr>
        <w:t>R</w:t>
      </w:r>
      <w:r>
        <w:rPr>
          <w:rFonts w:ascii="Times New Roman" w:hAnsi="Times New Roman" w:cs="Times New Roman"/>
        </w:rPr>
        <w:t>＝9 m的光滑圆弧</w:t>
      </w:r>
      <w:r>
        <w:rPr>
          <w:rFonts w:ascii="Times New Roman" w:hAnsi="Times New Roman" w:cs="Times New Roman"/>
          <w:i/>
        </w:rPr>
        <w:t>AB</w:t>
      </w:r>
      <w:r>
        <w:rPr>
          <w:rFonts w:ascii="Times New Roman" w:hAnsi="Times New Roman" w:cs="Times New Roman"/>
        </w:rPr>
        <w:t>，其圆心角为</w:t>
      </w:r>
      <w:r>
        <w:rPr>
          <w:rFonts w:ascii="Times New Roman" w:hAnsi="Times New Roman" w:cs="Times New Roman"/>
          <w:i/>
        </w:rPr>
        <w:t>θ</w:t>
      </w:r>
      <w:r>
        <w:rPr>
          <w:rFonts w:ascii="Times New Roman" w:hAnsi="Times New Roman" w:cs="Times New Roman"/>
        </w:rPr>
        <w:t>，然后水平滑上与平台等高的小车．已知小车质量为</w:t>
      </w:r>
      <w:r>
        <w:rPr>
          <w:rFonts w:ascii="Times New Roman" w:hAnsi="Times New Roman" w:cs="Times New Roman"/>
          <w:i/>
        </w:rPr>
        <w:t>M</w:t>
      </w:r>
      <w:r>
        <w:rPr>
          <w:rFonts w:ascii="Times New Roman" w:hAnsi="Times New Roman" w:cs="Times New Roman"/>
        </w:rPr>
        <w:t>＝3.5 kg，滑块与斜面及小车表面的动摩擦因数</w:t>
      </w:r>
      <w:r>
        <w:rPr>
          <w:rFonts w:ascii="Times New Roman" w:hAnsi="Times New Roman" w:cs="Times New Roman"/>
          <w:i/>
        </w:rPr>
        <w:t>μ</w:t>
      </w:r>
      <w:r>
        <w:rPr>
          <w:rFonts w:ascii="Times New Roman" w:hAnsi="Times New Roman" w:cs="Times New Roman"/>
        </w:rPr>
        <w:t>＝0.35，地面光滑且小车足够长，</w:t>
      </w:r>
      <w:r>
        <w:rPr>
          <w:rFonts w:ascii="Times New Roman" w:hAnsi="Times New Roman" w:cs="Times New Roman"/>
          <w:i/>
        </w:rPr>
        <w:t>g</w:t>
      </w:r>
      <w:r>
        <w:rPr>
          <w:rFonts w:ascii="Times New Roman" w:hAnsi="Times New Roman" w:cs="Times New Roman"/>
        </w:rPr>
        <w:t>取10 m/s</w:t>
      </w:r>
      <w:r>
        <w:rPr>
          <w:rFonts w:ascii="Times New Roman" w:hAnsi="Times New Roman" w:cs="Times New Roman"/>
          <w:vertAlign w:val="superscript"/>
        </w:rPr>
        <w:t>2</w:t>
      </w:r>
      <w:r>
        <w:rPr>
          <w:rFonts w:ascii="Times New Roman" w:hAnsi="Times New Roman" w:cs="Times New Roman"/>
        </w:rPr>
        <w:t>.(sin 37°＝0.6，cos 37°＝0.8)求：</w:t>
      </w:r>
    </w:p>
    <w:p>
      <w:pPr>
        <w:pStyle w:val="2"/>
        <w:tabs>
          <w:tab w:val="left" w:pos="4200"/>
          <w:tab w:val="left" w:pos="7560"/>
        </w:tabs>
        <w:snapToGrid w:val="0"/>
        <w:spacing w:line="360" w:lineRule="auto"/>
        <w:ind w:left="315" w:hanging="315" w:hangingChars="150"/>
        <w:jc w:val="left"/>
        <w:rPr>
          <w:rFonts w:ascii="Times New Roman" w:hAnsi="Times New Roman" w:cs="Times New Roman"/>
        </w:rPr>
      </w:pPr>
      <w:r>
        <w:rPr>
          <w:rFonts w:ascii="Times New Roman" w:hAnsi="Times New Roman" w:cs="Times New Roman"/>
        </w:rPr>
        <w:drawing>
          <wp:inline distT="0" distB="0" distL="114300" distR="114300">
            <wp:extent cx="1600200" cy="1143000"/>
            <wp:effectExtent l="0" t="0" r="0" b="0"/>
            <wp:docPr id="32"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学科网(www.zxxk.com)--教育资源门户，提供试题试卷、教案、课件、教学论文、素材等各类教学资源库下载，还有大量丰富的教学资讯！"/>
                    <pic:cNvPicPr>
                      <a:picLocks noChangeAspect="1"/>
                    </pic:cNvPicPr>
                  </pic:nvPicPr>
                  <pic:blipFill>
                    <a:blip r:embed="rId36"/>
                    <a:stretch>
                      <a:fillRect/>
                    </a:stretch>
                  </pic:blipFill>
                  <pic:spPr>
                    <a:xfrm>
                      <a:off x="0" y="0"/>
                      <a:ext cx="1600200" cy="1143000"/>
                    </a:xfrm>
                    <a:prstGeom prst="rect">
                      <a:avLst/>
                    </a:prstGeom>
                    <a:noFill/>
                    <a:ln>
                      <a:noFill/>
                    </a:ln>
                  </pic:spPr>
                </pic:pic>
              </a:graphicData>
            </a:graphic>
          </wp:inline>
        </w:drawing>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(1)滑块在斜面上的滑行时间</w:t>
      </w:r>
      <w:r>
        <w:rPr>
          <w:rFonts w:ascii="Times New Roman" w:hAnsi="Times New Roman" w:cs="Times New Roman"/>
          <w:i/>
        </w:rPr>
        <w:t>t</w:t>
      </w:r>
      <w:r>
        <w:rPr>
          <w:rFonts w:ascii="Times New Roman" w:hAnsi="Times New Roman" w:cs="Times New Roman"/>
          <w:vertAlign w:val="subscript"/>
        </w:rPr>
        <w:t>1</w:t>
      </w:r>
      <w:r>
        <w:rPr>
          <w:rFonts w:ascii="Times New Roman" w:hAnsi="Times New Roman" w:cs="Times New Roman"/>
        </w:rPr>
        <w:t>；</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(2)滑块脱离圆弧末端</w:t>
      </w:r>
      <w:r>
        <w:rPr>
          <w:rFonts w:ascii="Times New Roman" w:hAnsi="Times New Roman" w:cs="Times New Roman"/>
          <w:i/>
        </w:rPr>
        <w:t>B</w:t>
      </w:r>
      <w:r>
        <w:rPr>
          <w:rFonts w:ascii="Times New Roman" w:hAnsi="Times New Roman" w:cs="Times New Roman"/>
        </w:rPr>
        <w:t>点前，轨道对滑块的支持力大小；</w:t>
      </w:r>
    </w:p>
    <w:p>
      <w:pPr>
        <w:pStyle w:val="2"/>
        <w:tabs>
          <w:tab w:val="left" w:pos="4200"/>
          <w:tab w:val="left" w:pos="7560"/>
        </w:tabs>
        <w:snapToGrid w:val="0"/>
        <w:spacing w:line="360" w:lineRule="auto"/>
        <w:rPr>
          <w:rFonts w:ascii="Times New Roman" w:hAnsi="Times New Roman" w:cs="Times New Roman"/>
        </w:rPr>
      </w:pPr>
      <w:r>
        <w:rPr>
          <w:rFonts w:ascii="Times New Roman" w:hAnsi="Times New Roman" w:cs="Times New Roman"/>
        </w:rPr>
        <w:t>(3)当小车开始匀速运动时，滑块在车上滑行的距离</w:t>
      </w:r>
      <w:r>
        <w:rPr>
          <w:rFonts w:ascii="Times New Roman" w:hAnsi="Times New Roman" w:cs="Times New Roman"/>
          <w:i/>
        </w:rPr>
        <w:t>s</w:t>
      </w:r>
      <w:r>
        <w:rPr>
          <w:rFonts w:ascii="Times New Roman" w:hAnsi="Times New Roman" w:cs="Times New Roman"/>
          <w:vertAlign w:val="subscript"/>
        </w:rPr>
        <w:t>1</w:t>
      </w:r>
      <w:r>
        <w:rPr>
          <w:rFonts w:ascii="Times New Roman" w:hAnsi="Times New Roman" w:cs="Times New Roman"/>
        </w:rPr>
        <w:t>.</w:t>
      </w:r>
    </w:p>
    <w:p>
      <w:pPr>
        <w:spacing w:line="360" w:lineRule="auto"/>
        <w:rPr>
          <w:kern w:val="0"/>
          <w:szCs w:val="21"/>
        </w:rPr>
      </w:pPr>
    </w:p>
    <w:p>
      <w:pPr>
        <w:spacing w:line="360" w:lineRule="auto"/>
        <w:rPr>
          <w:kern w:val="0"/>
          <w:szCs w:val="21"/>
        </w:rPr>
      </w:pPr>
    </w:p>
    <w:p>
      <w:pPr>
        <w:spacing w:line="360" w:lineRule="auto"/>
        <w:rPr>
          <w:kern w:val="0"/>
          <w:szCs w:val="21"/>
        </w:rPr>
      </w:pPr>
    </w:p>
    <w:p>
      <w:pPr>
        <w:spacing w:line="360" w:lineRule="auto"/>
        <w:rPr>
          <w:kern w:val="0"/>
          <w:szCs w:val="21"/>
        </w:rPr>
      </w:pPr>
    </w:p>
    <w:p>
      <w:pPr>
        <w:spacing w:line="360" w:lineRule="auto"/>
        <w:rPr>
          <w:szCs w:val="21"/>
        </w:rPr>
      </w:pPr>
      <w:r>
        <w:rPr>
          <w:kern w:val="0"/>
          <w:szCs w:val="21"/>
        </w:rPr>
        <w:drawing>
          <wp:inline distT="0" distB="0" distL="114300" distR="114300">
            <wp:extent cx="523875" cy="220345"/>
            <wp:effectExtent l="0" t="0" r="9525" b="8255"/>
            <wp:docPr id="31"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descr="学科网(www.zxxk.com)--教育资源门户，提供试题试卷、教案、课件、教学论文、素材等各类教学资源库下载，还有大量丰富的教学资讯！"/>
                    <pic:cNvPicPr>
                      <a:picLocks noChangeAspect="1"/>
                    </pic:cNvPicPr>
                  </pic:nvPicPr>
                  <pic:blipFill>
                    <a:blip r:embed="rId23"/>
                    <a:stretch>
                      <a:fillRect/>
                    </a:stretch>
                  </pic:blipFill>
                  <pic:spPr>
                    <a:xfrm>
                      <a:off x="0" y="0"/>
                      <a:ext cx="523875" cy="220345"/>
                    </a:xfrm>
                    <a:prstGeom prst="rect">
                      <a:avLst/>
                    </a:prstGeom>
                    <a:noFill/>
                    <a:ln>
                      <a:noFill/>
                    </a:ln>
                  </pic:spPr>
                </pic:pic>
              </a:graphicData>
            </a:graphic>
          </wp:inline>
        </w:drawing>
      </w:r>
      <w:r>
        <w:rPr>
          <w:szCs w:val="21"/>
        </w:rPr>
        <w:t>“滑板”、“传送带”模型能量分析的核心问题为物体间摩擦热的计算，一般而言有两种方式：</w:t>
      </w:r>
    </w:p>
    <w:p>
      <w:pPr>
        <w:pStyle w:val="2"/>
        <w:tabs>
          <w:tab w:val="left" w:pos="4620"/>
        </w:tabs>
        <w:snapToGrid w:val="0"/>
        <w:spacing w:line="360" w:lineRule="auto"/>
        <w:jc w:val="left"/>
        <w:rPr>
          <w:rFonts w:ascii="Times New Roman" w:hAnsi="Times New Roman" w:cs="Times New Roman"/>
        </w:rPr>
      </w:pPr>
      <w:r>
        <w:rPr>
          <w:rFonts w:ascii="Times New Roman" w:hAnsi="Times New Roman" w:cs="Times New Roman"/>
        </w:rPr>
        <w:t>(1)依据</w:t>
      </w:r>
      <w:r>
        <w:rPr>
          <w:rFonts w:ascii="Times New Roman" w:hAnsi="Times New Roman" w:cs="Times New Roman"/>
          <w:i/>
        </w:rPr>
        <w:t>Q</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f</w:t>
      </w:r>
      <w:r>
        <w:rPr>
          <w:rFonts w:ascii="Times New Roman" w:hAnsi="Times New Roman" w:cs="Times New Roman"/>
        </w:rPr>
        <w:t>·</w:t>
      </w:r>
      <w:r>
        <w:rPr>
          <w:rFonts w:ascii="Times New Roman" w:hAnsi="Times New Roman" w:cs="Times New Roman"/>
          <w:i/>
        </w:rPr>
        <w:t>x</w:t>
      </w:r>
      <w:r>
        <w:rPr>
          <w:rFonts w:ascii="Times New Roman" w:hAnsi="Times New Roman" w:cs="Times New Roman"/>
          <w:vertAlign w:val="subscript"/>
        </w:rPr>
        <w:t>相对</w:t>
      </w:r>
      <w:r>
        <w:rPr>
          <w:rFonts w:ascii="Times New Roman" w:hAnsi="Times New Roman" w:cs="Times New Roman"/>
        </w:rPr>
        <w:t>，找出摩擦力与相对路程大小即可。要注意的问题是公式中的</w:t>
      </w:r>
      <w:r>
        <w:rPr>
          <w:rFonts w:ascii="Times New Roman" w:hAnsi="Times New Roman" w:cs="Times New Roman"/>
          <w:i/>
        </w:rPr>
        <w:t>x</w:t>
      </w:r>
      <w:r>
        <w:rPr>
          <w:rFonts w:ascii="Times New Roman" w:hAnsi="Times New Roman" w:cs="Times New Roman"/>
          <w:vertAlign w:val="subscript"/>
        </w:rPr>
        <w:t>相对</w:t>
      </w:r>
      <w:r>
        <w:rPr>
          <w:rFonts w:ascii="Times New Roman" w:hAnsi="Times New Roman" w:cs="Times New Roman"/>
        </w:rPr>
        <w:t>并不是指的是相对位移大小。特别是相对往返运动中，</w:t>
      </w:r>
      <w:r>
        <w:rPr>
          <w:rFonts w:ascii="Times New Roman" w:hAnsi="Times New Roman" w:cs="Times New Roman"/>
          <w:i/>
        </w:rPr>
        <w:t>x</w:t>
      </w:r>
      <w:r>
        <w:rPr>
          <w:rFonts w:ascii="Times New Roman" w:hAnsi="Times New Roman" w:cs="Times New Roman"/>
          <w:vertAlign w:val="subscript"/>
        </w:rPr>
        <w:t>相对</w:t>
      </w:r>
      <w:r>
        <w:rPr>
          <w:rFonts w:ascii="Times New Roman" w:hAnsi="Times New Roman" w:cs="Times New Roman"/>
        </w:rPr>
        <w:t>为多过程相对位移大小之和。</w:t>
      </w:r>
    </w:p>
    <w:p>
      <w:pPr>
        <w:spacing w:line="360" w:lineRule="auto"/>
        <w:rPr>
          <w:szCs w:val="21"/>
        </w:rPr>
      </w:pPr>
      <w:r>
        <w:rPr>
          <w:szCs w:val="21"/>
        </w:rPr>
        <w:t>(2)运用能量守恒：</w:t>
      </w:r>
      <w:r>
        <w:rPr>
          <w:position w:val="-12"/>
          <w:szCs w:val="21"/>
        </w:rPr>
        <w:object>
          <v:shape id="_x0000_i1025" o:spt="75" alt="学科网(www.zxxk.com)--教育资源门户，提供试题试卷、教案、课件、教学论文、素材等各类教学资源库下载，还有大量丰富的教学资讯！" type="#_x0000_t75" style="height:17.25pt;width:42pt;" o:ole="t" filled="f" o:preferrelative="t" stroked="f" coordsize="21600,21600">
            <v:path/>
            <v:fill on="f" focussize="0,0"/>
            <v:stroke on="f" joinstyle="miter"/>
            <v:imagedata r:id="rId38" o:title=""/>
            <o:lock v:ext="edit" aspectratio="t"/>
            <w10:wrap type="none"/>
            <w10:anchorlock/>
          </v:shape>
          <o:OLEObject Type="Embed" ProgID="Equation.DSMT4" ShapeID="_x0000_i1025" DrawAspect="Content" ObjectID="_1468075725" r:id="rId37">
            <o:LockedField>false</o:LockedField>
          </o:OLEObject>
        </w:object>
      </w:r>
      <w:r>
        <w:rPr>
          <w:szCs w:val="21"/>
        </w:rPr>
        <w:t>，即系统机械能的损失量等于产生的摩擦热。</w:t>
      </w:r>
    </w:p>
    <w:p>
      <w:pPr>
        <w:spacing w:line="360" w:lineRule="auto"/>
        <w:jc w:val="left"/>
        <w:rPr>
          <w:szCs w:val="21"/>
        </w:rPr>
      </w:pPr>
    </w:p>
    <w:p>
      <w:pPr>
        <w:pStyle w:val="8"/>
        <w:spacing w:line="360" w:lineRule="auto"/>
        <w:rPr>
          <w:rFonts w:ascii="Times New Roman" w:hAnsi="Times New Roman" w:cs="Times New Roman"/>
          <w:szCs w:val="21"/>
        </w:rPr>
      </w:pPr>
    </w:p>
    <w:p>
      <w:pPr>
        <w:bidi w:val="0"/>
      </w:pPr>
    </w:p>
    <w:p>
      <w:pPr>
        <w:bidi w:val="0"/>
      </w:pPr>
    </w:p>
    <w:p>
      <w:pPr>
        <w:bidi w:val="0"/>
      </w:pPr>
    </w:p>
    <w:p>
      <w:pPr>
        <w:bidi w:val="0"/>
      </w:pPr>
    </w:p>
    <w:p>
      <w:pPr>
        <w:bidi w:val="0"/>
      </w:pPr>
    </w:p>
    <w:p>
      <w:pPr>
        <w:tabs>
          <w:tab w:val="left" w:pos="5620"/>
        </w:tabs>
        <w:bidi w:val="0"/>
        <w:jc w:val="left"/>
        <w:rPr>
          <w:rFonts w:hint="eastAsia" w:eastAsia="宋体"/>
          <w:lang w:eastAsia="zh-CN"/>
        </w:rPr>
      </w:pPr>
      <w:r>
        <w:rPr>
          <w:rFonts w:hint="eastAsia"/>
          <w:lang w:eastAsia="zh-CN"/>
        </w:rPr>
        <w:tab/>
      </w:r>
      <w:bookmarkStart w:id="0" w:name="_GoBack"/>
      <w:bookmarkEnd w:id="0"/>
    </w:p>
    <w:sectPr>
      <w:footerReference r:id="rId3" w:type="default"/>
      <w:pgSz w:w="11906" w:h="16838"/>
      <w:pgMar w:top="1417" w:right="1077" w:bottom="1417" w:left="1077" w:header="850" w:footer="992" w:gutter="0"/>
      <w:pgNumType w:fmt="decimal"/>
      <w:cols w:space="720"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 New Romans">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extAlignment w:val="cente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242174"/>
    <w:rsid w:val="0014408C"/>
    <w:rsid w:val="002B1D56"/>
    <w:rsid w:val="004B0E92"/>
    <w:rsid w:val="00574EAC"/>
    <w:rsid w:val="00885737"/>
    <w:rsid w:val="00FF5581"/>
    <w:rsid w:val="09242174"/>
    <w:rsid w:val="4ED97D21"/>
    <w:rsid w:val="50D45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9"/>
    <w:uiPriority w:val="0"/>
    <w:pPr>
      <w:spacing w:after="0" w:line="240" w:lineRule="auto"/>
    </w:pPr>
    <w:rPr>
      <w:sz w:val="18"/>
      <w:szCs w:val="18"/>
    </w:rPr>
  </w:style>
  <w:style w:type="paragraph" w:styleId="4">
    <w:name w:val="footer"/>
    <w:basedOn w:val="1"/>
    <w:link w:val="10"/>
    <w:qFormat/>
    <w:uiPriority w:val="0"/>
    <w:pPr>
      <w:tabs>
        <w:tab w:val="center" w:pos="4153"/>
        <w:tab w:val="right" w:pos="8306"/>
      </w:tabs>
      <w:snapToGrid w:val="0"/>
      <w:spacing w:line="240" w:lineRule="auto"/>
      <w:jc w:val="left"/>
    </w:pPr>
    <w:rPr>
      <w:sz w:val="18"/>
      <w:szCs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Normal_1"/>
    <w:qFormat/>
    <w:uiPriority w:val="0"/>
    <w:pPr>
      <w:widowControl w:val="0"/>
      <w:spacing w:after="200" w:line="276" w:lineRule="auto"/>
      <w:jc w:val="both"/>
    </w:pPr>
    <w:rPr>
      <w:rFonts w:ascii="Time New Romans" w:hAnsi="Time New Romans" w:eastAsia="宋体" w:cs="宋体"/>
      <w:kern w:val="2"/>
      <w:sz w:val="21"/>
      <w:szCs w:val="22"/>
      <w:lang w:val="en-US" w:eastAsia="zh-CN" w:bidi="ar-SA"/>
    </w:rPr>
  </w:style>
  <w:style w:type="character" w:customStyle="1" w:styleId="9">
    <w:name w:val="批注框文本 Char"/>
    <w:basedOn w:val="7"/>
    <w:link w:val="3"/>
    <w:uiPriority w:val="0"/>
    <w:rPr>
      <w:rFonts w:ascii="Times New Roman" w:hAnsi="Times New Roman" w:eastAsia="宋体" w:cs="Times New Roman"/>
      <w:kern w:val="2"/>
      <w:sz w:val="18"/>
      <w:szCs w:val="18"/>
    </w:rPr>
  </w:style>
  <w:style w:type="character" w:customStyle="1" w:styleId="10">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0" Type="http://schemas.openxmlformats.org/officeDocument/2006/relationships/fontTable" Target="fontTable.xml"/><Relationship Id="rId4" Type="http://schemas.openxmlformats.org/officeDocument/2006/relationships/theme" Target="theme/theme1.xml"/><Relationship Id="rId39" Type="http://schemas.openxmlformats.org/officeDocument/2006/relationships/customXml" Target="../customXml/item1.xml"/><Relationship Id="rId38" Type="http://schemas.openxmlformats.org/officeDocument/2006/relationships/image" Target="media/image21.wmf"/><Relationship Id="rId37" Type="http://schemas.openxmlformats.org/officeDocument/2006/relationships/oleObject" Target="embeddings/oleObject1.bin"/><Relationship Id="rId36" Type="http://schemas.openxmlformats.org/officeDocument/2006/relationships/image" Target="media/image20.png"/><Relationship Id="rId35" Type="http://schemas.openxmlformats.org/officeDocument/2006/relationships/image" Target="172WL106.tif" TargetMode="External"/><Relationship Id="rId34" Type="http://schemas.openxmlformats.org/officeDocument/2006/relationships/image" Target="media/image19.png"/><Relationship Id="rId33" Type="http://schemas.openxmlformats.org/officeDocument/2006/relationships/image" Target="file:///E:\&#30005;&#23376;&#31295;\&#37329;&#29256;&#25945;&#31243;&#65288;&#39759;&#65289;\10.19\186&#29289;&#29702;&#65288;&#26087;&#20154;&#25945;&#24517;&#20462;2&#23548;&#23398;&#26696;-&#25945;&#24072;&#25104;&#21697;&#35838;&#20214;\145WL508.TIF" TargetMode="External"/><Relationship Id="rId32" Type="http://schemas.openxmlformats.org/officeDocument/2006/relationships/image" Target="media/image18.png"/><Relationship Id="rId31" Type="http://schemas.openxmlformats.org/officeDocument/2006/relationships/image" Target="7-218.TIF" TargetMode="External"/><Relationship Id="rId30" Type="http://schemas.openxmlformats.org/officeDocument/2006/relationships/image" Target="media/image17.png"/><Relationship Id="rId3" Type="http://schemas.openxmlformats.org/officeDocument/2006/relationships/footer" Target="footer1.xml"/><Relationship Id="rId29" Type="http://schemas.openxmlformats.org/officeDocument/2006/relationships/image" Target="file:///E:\&#30005;&#23376;&#31295;\&#37329;&#29256;&#25945;&#31243;&#65288;&#39759;&#65289;\10.19\186&#29289;&#29702;&#65288;&#26087;&#20154;&#25945;&#24517;&#20462;2&#23548;&#23398;&#26696;-&#25945;&#24072;&#25104;&#21697;&#35838;&#20214;\145WL515.TIF" TargetMode="External"/><Relationship Id="rId28" Type="http://schemas.openxmlformats.org/officeDocument/2006/relationships/image" Target="media/image16.png"/><Relationship Id="rId27" Type="http://schemas.openxmlformats.org/officeDocument/2006/relationships/image" Target="LA149.tif" TargetMode="External"/><Relationship Id="rId26" Type="http://schemas.openxmlformats.org/officeDocument/2006/relationships/image" Target="media/image15.png"/><Relationship Id="rId25" Type="http://schemas.openxmlformats.org/officeDocument/2006/relationships/image" Target="CD154.TIF" TargetMode="External"/><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file:///E:\&#35838;&#20214;\&#34945;&#31179;&#32418;\&#20154;&#25945;&#29289;&#29702;\W678.TIF" TargetMode="External"/><Relationship Id="rId21" Type="http://schemas.openxmlformats.org/officeDocument/2006/relationships/image" Target="media/image12.png"/><Relationship Id="rId20" Type="http://schemas.openxmlformats.org/officeDocument/2006/relationships/image" Target="file:///E:\&#35838;&#20214;\&#34945;&#31179;&#32418;\&#20154;&#25945;&#29289;&#29702;\W677.TIF" TargetMode="Externa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file:///E:\&#35838;&#20214;\&#34945;&#31179;&#32418;\&#20154;&#25945;&#29289;&#29702;\W676.TIF" TargetMode="External"/><Relationship Id="rId17" Type="http://schemas.openxmlformats.org/officeDocument/2006/relationships/image" Target="media/image10.png"/><Relationship Id="rId16" Type="http://schemas.openxmlformats.org/officeDocument/2006/relationships/image" Target="file:///E:\&#35838;&#20214;\&#34945;&#31179;&#32418;\&#20154;&#25945;&#29289;&#29702;\W675.TIF" TargetMode="External"/><Relationship Id="rId15" Type="http://schemas.openxmlformats.org/officeDocument/2006/relationships/image" Target="media/image9.png"/><Relationship Id="rId14" Type="http://schemas.openxmlformats.org/officeDocument/2006/relationships/image" Target="7-216.TIF" TargetMode="Externa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v15.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795</Words>
  <Characters>4533</Characters>
  <Lines>37</Lines>
  <Paragraphs>10</Paragraphs>
  <TotalTime>1</TotalTime>
  <ScaleCrop>false</ScaleCrop>
  <LinksUpToDate>false</LinksUpToDate>
  <CharactersWithSpaces>5318</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2020-04-08T04:04:00Z</dcterms:created>
  <dc:creator>学科网(Zxxk.Com)</dc:creator>
  <cp:lastModifiedBy>海杰教育龙老师</cp:lastModifiedBy>
  <dcterms:modified xsi:type="dcterms:W3CDTF">2020-04-27T11:29:17Z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