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1" w:hanging="1"/>
        <w:jc w:val="center"/>
        <w:rPr>
          <w:b/>
          <w:color w:val="000000"/>
          <w:sz w:val="32"/>
          <w:szCs w:val="21"/>
        </w:rPr>
      </w:pPr>
      <w:r>
        <w:rPr>
          <w:b/>
          <w:color w:val="000000"/>
          <w:sz w:val="32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10439400</wp:posOffset>
            </wp:positionH>
            <wp:positionV relativeFrom="topMargin">
              <wp:posOffset>11315700</wp:posOffset>
            </wp:positionV>
            <wp:extent cx="279400" cy="368300"/>
            <wp:effectExtent l="0" t="0" r="6350" b="12700"/>
            <wp:wrapNone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32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11887200</wp:posOffset>
            </wp:positionH>
            <wp:positionV relativeFrom="topMargin">
              <wp:posOffset>10477500</wp:posOffset>
            </wp:positionV>
            <wp:extent cx="419100" cy="279400"/>
            <wp:effectExtent l="0" t="0" r="0" b="6350"/>
            <wp:wrapNone/>
            <wp:docPr id="100028" name="图片 10002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32"/>
          <w:szCs w:val="21"/>
        </w:rPr>
        <w:t>2019-2020学年上学期高一物理同步精品课堂（人教版必修2）</w:t>
      </w:r>
    </w:p>
    <w:p>
      <w:pPr>
        <w:spacing w:line="360" w:lineRule="auto"/>
        <w:ind w:left="-1" w:leftChars="-1" w:hanging="1"/>
        <w:jc w:val="center"/>
        <w:rPr>
          <w:b/>
          <w:color w:val="000000"/>
          <w:sz w:val="32"/>
          <w:szCs w:val="21"/>
        </w:rPr>
      </w:pPr>
      <w:r>
        <w:rPr>
          <w:b/>
          <w:color w:val="000000"/>
          <w:sz w:val="32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11950700</wp:posOffset>
            </wp:positionH>
            <wp:positionV relativeFrom="topMargin">
              <wp:posOffset>11874500</wp:posOffset>
            </wp:positionV>
            <wp:extent cx="431800" cy="419100"/>
            <wp:effectExtent l="0" t="0" r="6350" b="0"/>
            <wp:wrapNone/>
            <wp:docPr id="35650337" name="图片 10002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50337" name="图片 10002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32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11239500</wp:posOffset>
            </wp:positionH>
            <wp:positionV relativeFrom="topMargin">
              <wp:posOffset>12052300</wp:posOffset>
            </wp:positionV>
            <wp:extent cx="355600" cy="431800"/>
            <wp:effectExtent l="0" t="0" r="6350" b="6350"/>
            <wp:wrapNone/>
            <wp:docPr id="100031" name="图片 10003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32"/>
          <w:szCs w:val="21"/>
        </w:rPr>
        <w:t>第</w:t>
      </w:r>
      <w:r>
        <w:rPr>
          <w:rFonts w:hint="eastAsia"/>
          <w:b/>
          <w:color w:val="000000"/>
          <w:sz w:val="32"/>
          <w:szCs w:val="21"/>
        </w:rPr>
        <w:t>七</w:t>
      </w:r>
      <w:r>
        <w:rPr>
          <w:b/>
          <w:color w:val="000000"/>
          <w:sz w:val="32"/>
          <w:szCs w:val="21"/>
        </w:rPr>
        <w:t xml:space="preserve">章  </w:t>
      </w:r>
      <w:r>
        <w:rPr>
          <w:rFonts w:hint="eastAsia"/>
          <w:b/>
          <w:color w:val="000000"/>
          <w:sz w:val="32"/>
          <w:szCs w:val="21"/>
        </w:rPr>
        <w:t>机械能守恒定律</w:t>
      </w:r>
    </w:p>
    <w:p>
      <w:pPr>
        <w:spacing w:line="360" w:lineRule="auto"/>
        <w:ind w:left="-1" w:leftChars="-1" w:hanging="1"/>
        <w:jc w:val="center"/>
        <w:rPr>
          <w:b/>
          <w:color w:val="000000"/>
          <w:sz w:val="32"/>
          <w:szCs w:val="21"/>
        </w:rPr>
      </w:pPr>
      <w:r>
        <w:rPr>
          <w:b/>
          <w:color w:val="000000"/>
          <w:sz w:val="32"/>
          <w:szCs w:val="21"/>
        </w:rPr>
        <w:t>单元测试</w:t>
      </w:r>
    </w:p>
    <w:p>
      <w:pPr>
        <w:spacing w:line="360" w:lineRule="auto"/>
        <w:ind w:left="-1" w:leftChars="-1" w:hanging="1"/>
        <w:jc w:val="center"/>
        <w:rPr>
          <w:b/>
          <w:bCs/>
          <w:color w:val="000000"/>
          <w:szCs w:val="21"/>
          <w:u w:val="single"/>
        </w:rPr>
      </w:pPr>
      <w:r>
        <w:rPr>
          <w:b/>
          <w:bCs/>
          <w:color w:val="000000"/>
          <w:szCs w:val="21"/>
        </w:rPr>
        <w:t>班级</w:t>
      </w:r>
      <w:r>
        <w:rPr>
          <w:b/>
          <w:bCs/>
          <w:color w:val="000000"/>
          <w:szCs w:val="21"/>
          <w:u w:val="single"/>
        </w:rPr>
        <w:t xml:space="preserve">       </w:t>
      </w:r>
      <w:r>
        <w:rPr>
          <w:b/>
          <w:bCs/>
          <w:color w:val="000000"/>
          <w:szCs w:val="21"/>
        </w:rPr>
        <w:t xml:space="preserve">  姓名</w:t>
      </w:r>
      <w:r>
        <w:rPr>
          <w:b/>
          <w:bCs/>
          <w:color w:val="000000"/>
          <w:szCs w:val="21"/>
          <w:u w:val="single"/>
        </w:rPr>
        <w:t xml:space="preserve">         </w:t>
      </w:r>
      <w:r>
        <w:rPr>
          <w:b/>
          <w:bCs/>
          <w:color w:val="000000"/>
          <w:szCs w:val="21"/>
        </w:rPr>
        <w:t xml:space="preserve">   学号</w:t>
      </w:r>
      <w:r>
        <w:rPr>
          <w:b/>
          <w:bCs/>
          <w:color w:val="000000"/>
          <w:szCs w:val="21"/>
          <w:u w:val="single"/>
        </w:rPr>
        <w:t xml:space="preserve">     </w:t>
      </w:r>
      <w:r>
        <w:rPr>
          <w:b/>
          <w:bCs/>
          <w:color w:val="000000"/>
          <w:szCs w:val="21"/>
        </w:rPr>
        <w:t xml:space="preserve">   分数_____</w:t>
      </w:r>
    </w:p>
    <w:p>
      <w:pPr>
        <w:adjustRightInd w:val="0"/>
        <w:spacing w:line="360" w:lineRule="auto"/>
        <w:ind w:left="-1" w:leftChars="-1" w:hanging="1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【满分：100分  时间：90分钟】</w:t>
      </w:r>
    </w:p>
    <w:p>
      <w:pPr>
        <w:pStyle w:val="2"/>
        <w:tabs>
          <w:tab w:val="left" w:pos="4680"/>
          <w:tab w:val="left" w:pos="6300"/>
        </w:tabs>
        <w:spacing w:line="360" w:lineRule="auto"/>
        <w:ind w:left="-1" w:leftChars="-1" w:hanging="1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bCs/>
        </w:rPr>
        <w:t>第</w:t>
      </w:r>
      <w:r>
        <w:rPr>
          <w:rFonts w:hint="eastAsia" w:hAnsi="宋体" w:cs="宋体"/>
          <w:b/>
          <w:bCs/>
        </w:rPr>
        <w:t>Ⅰ</w:t>
      </w:r>
      <w:r>
        <w:rPr>
          <w:rFonts w:ascii="Times New Roman" w:hAnsi="Times New Roman" w:cs="Times New Roman"/>
          <w:b/>
          <w:bCs/>
        </w:rPr>
        <w:t>卷(选择题，共46分)</w:t>
      </w:r>
    </w:p>
    <w:p>
      <w:pPr>
        <w:pStyle w:val="8"/>
        <w:spacing w:line="360" w:lineRule="auto"/>
        <w:ind w:left="-1" w:leftChars="-1" w:hanging="1"/>
        <w:jc w:val="left"/>
        <w:rPr>
          <w:rFonts w:ascii="Times New Roman" w:hAnsi="Times New Roman" w:cs="Times New Roman"/>
          <w:b/>
          <w:color w:val="000000"/>
          <w:szCs w:val="21"/>
        </w:rPr>
      </w:pPr>
      <w:r>
        <w:rPr>
          <w:rFonts w:ascii="Times New Roman" w:hAnsi="Times New Roman" w:cs="Times New Roman"/>
          <w:b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12649200</wp:posOffset>
            </wp:positionH>
            <wp:positionV relativeFrom="page">
              <wp:posOffset>0</wp:posOffset>
            </wp:positionV>
            <wp:extent cx="495300" cy="381000"/>
            <wp:effectExtent l="0" t="0" r="0" b="0"/>
            <wp:wrapNone/>
            <wp:docPr id="2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/>
          <w:szCs w:val="21"/>
        </w:rPr>
        <w:t>一、单选择（每个3分 共</w:t>
      </w:r>
      <w:r>
        <w:rPr>
          <w:rFonts w:ascii="Times New Roman" w:hAnsi="Times New Roman" w:cs="Times New Roman"/>
          <w:b/>
          <w:szCs w:val="21"/>
        </w:rPr>
        <w:t>3×10=30</w:t>
      </w:r>
      <w:r>
        <w:rPr>
          <w:rFonts w:ascii="Times New Roman" w:hAnsi="Times New Roman" w:cs="Times New Roman"/>
          <w:b/>
          <w:color w:val="000000"/>
          <w:szCs w:val="21"/>
        </w:rPr>
        <w:t>分）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1．运动员跳伞将经历加速下降和减速下降两个过程，将人和伞看成一个系统，在这两个过程中，下列说法正确的是(　　)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A．阻力对系统始终做负功                 B．系统受到的合外力始终向下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C．重力做功使系统的重力势能增加         D．任意相等的时间内重力做的功相等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2．如图所示的四幅图是小明提包回家的情景，小明提包的力不做功的是(　　)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3981450" cy="1338580"/>
            <wp:effectExtent l="0" t="0" r="0" b="13970"/>
            <wp:docPr id="3" name="图片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3．某同学掷出的铅球在空中运动轨迹如图所示，如果把铅球视为质点，同时忽略空气阻力作用，则铅球在空中的运动过程中，铅球的速率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、机械能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、动能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bscript"/>
        </w:rPr>
        <w:t>k</w:t>
      </w:r>
      <w:r>
        <w:rPr>
          <w:rFonts w:ascii="Times New Roman" w:hAnsi="Times New Roman" w:cs="Times New Roman"/>
        </w:rPr>
        <w:t>和重力的瞬时功率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随时间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变化的图像中可能正确的是(　　)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918845" cy="589915"/>
            <wp:effectExtent l="0" t="0" r="14605" b="635"/>
            <wp:docPr id="19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3670935" cy="574675"/>
            <wp:effectExtent l="0" t="0" r="5715" b="15875"/>
            <wp:docPr id="4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7093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4．如图所示，小球以初速度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点沿不光滑的轨道运动到高为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的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点后自动返回，其返回途中仍经过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点，小球经过轨道连接处无机械能损失，则小球经过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点时的速度大小为(　　)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135505" cy="808355"/>
            <wp:effectExtent l="0" t="0" r="17145" b="10795"/>
            <wp:docPr id="21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</w:instrText>
      </w:r>
      <w:r>
        <w:rPr>
          <w:rFonts w:ascii="Times New Roman" w:hAnsi="Times New Roman" w:cs="Times New Roman"/>
          <w:i/>
        </w:rPr>
        <w:instrText xml:space="preserve">v</w:instrText>
      </w:r>
      <w:r>
        <w:rPr>
          <w:rFonts w:ascii="Times New Roman" w:hAnsi="Times New Roman" w:cs="Times New Roman"/>
        </w:rPr>
        <w:instrText xml:space="preserve">\o\al(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0</w:instrText>
      </w:r>
      <w:r>
        <w:rPr>
          <w:rFonts w:ascii="Times New Roman" w:hAnsi="Times New Roman" w:cs="Times New Roman"/>
        </w:rPr>
        <w:instrText xml:space="preserve">)－4</w:instrText>
      </w:r>
      <w:r>
        <w:rPr>
          <w:rFonts w:ascii="Times New Roman" w:hAnsi="Times New Roman" w:cs="Times New Roman"/>
          <w:i/>
        </w:rPr>
        <w:instrText xml:space="preserve">gh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      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\r(4</w:instrText>
      </w:r>
      <w:r>
        <w:rPr>
          <w:rFonts w:ascii="Times New Roman" w:hAnsi="Times New Roman" w:cs="Times New Roman"/>
          <w:i/>
        </w:rPr>
        <w:instrText xml:space="preserve">gh</w:instrText>
      </w:r>
      <w:r>
        <w:rPr>
          <w:rFonts w:ascii="Times New Roman" w:hAnsi="Times New Roman" w:cs="Times New Roman"/>
        </w:rPr>
        <w:instrText xml:space="preserve">－</w:instrText>
      </w:r>
      <w:r>
        <w:rPr>
          <w:rFonts w:ascii="Times New Roman" w:hAnsi="Times New Roman" w:cs="Times New Roman"/>
          <w:i/>
        </w:rPr>
        <w:instrText xml:space="preserve">v</w:instrText>
      </w:r>
      <w:r>
        <w:rPr>
          <w:rFonts w:ascii="Times New Roman" w:hAnsi="Times New Roman" w:cs="Times New Roman"/>
        </w:rPr>
        <w:instrText xml:space="preserve">\o\al(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0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 C．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\o\al(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0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－2</w:t>
      </w:r>
      <w:r>
        <w:rPr>
          <w:rFonts w:ascii="Times New Roman" w:hAnsi="Times New Roman" w:cs="Times New Roman"/>
          <w:i/>
        </w:rPr>
        <w:t>gh</w:t>
      </w:r>
      <w:r>
        <w:rPr>
          <w:rFonts w:ascii="Times New Roman" w:hAnsi="Times New Roman" w:cs="Times New Roman"/>
        </w:rPr>
        <w:t xml:space="preserve">        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\r(2</w:instrText>
      </w:r>
      <w:r>
        <w:rPr>
          <w:rFonts w:ascii="Times New Roman" w:hAnsi="Times New Roman" w:cs="Times New Roman"/>
          <w:i/>
        </w:rPr>
        <w:instrText xml:space="preserve">gh</w:instrText>
      </w:r>
      <w:r>
        <w:rPr>
          <w:rFonts w:ascii="Times New Roman" w:hAnsi="Times New Roman" w:cs="Times New Roman"/>
        </w:rPr>
        <w:instrText xml:space="preserve">－</w:instrText>
      </w:r>
      <w:r>
        <w:rPr>
          <w:rFonts w:ascii="Times New Roman" w:hAnsi="Times New Roman" w:cs="Times New Roman"/>
          <w:i/>
        </w:rPr>
        <w:instrText xml:space="preserve">v</w:instrText>
      </w:r>
      <w:r>
        <w:rPr>
          <w:rFonts w:ascii="Times New Roman" w:hAnsi="Times New Roman" w:cs="Times New Roman"/>
        </w:rPr>
        <w:instrText xml:space="preserve">\o\al(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0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5.为了方便打开核桃、夏威夷果等坚果，有人发明了一款弹簧坚果开核器，它是由锥形弹簧、固定在弹簧顶部的硬质小球及放置坚果的果垫组成。如图所示，是演示打开核桃的三个步骤。则下列说法正确的是(　　)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986915" cy="598805"/>
            <wp:effectExtent l="0" t="0" r="13335" b="10795"/>
            <wp:docPr id="22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8691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A．弹簧被向上拉伸的过程中，弹簧的弹性势能减小 B．松手后，小球向下运动过程中，小球的机械能守恒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C．小球向下运动过程中，弹簧对小球做正功       D．打击过程中，果垫对核桃做负功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6.如图所示，可视为质点的小球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用不可伸长的细软轻线连接，跨过固定在地面上半径为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的光滑圆柱，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的质量为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的两倍。当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位于地面时，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恰与圆柱轴心等高。将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由静止释放，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上升的最大高度是(　　)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262380" cy="954405"/>
            <wp:effectExtent l="0" t="0" r="13970" b="17145"/>
            <wp:docPr id="23" name="图片 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A．2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 xml:space="preserve">              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\f(5</w:instrText>
      </w:r>
      <w:r>
        <w:rPr>
          <w:rFonts w:ascii="Times New Roman" w:hAnsi="Times New Roman" w:cs="Times New Roman"/>
          <w:i/>
        </w:rPr>
        <w:instrText xml:space="preserve">R,</w:instrText>
      </w:r>
      <w:r>
        <w:rPr>
          <w:rFonts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    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\f(4</w:instrText>
      </w:r>
      <w:r>
        <w:rPr>
          <w:rFonts w:ascii="Times New Roman" w:hAnsi="Times New Roman" w:cs="Times New Roman"/>
          <w:i/>
        </w:rPr>
        <w:instrText xml:space="preserve">R,</w:instrText>
      </w:r>
      <w:r>
        <w:rPr>
          <w:rFonts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  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\f(2</w:instrText>
      </w:r>
      <w:r>
        <w:rPr>
          <w:rFonts w:ascii="Times New Roman" w:hAnsi="Times New Roman" w:cs="Times New Roman"/>
          <w:i/>
        </w:rPr>
        <w:instrText xml:space="preserve">R,</w:instrText>
      </w:r>
      <w:r>
        <w:rPr>
          <w:rFonts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如图所示，一根跨越光滑定滑轮的轻绳，两端各连有一杂技演员(可视为质点)，甲站于地面，乙从图示的位置由静止开始向下摆动，运动过程中绳始终处于伸直状态，当演员乙摆至最低点时，甲刚好对地面无压力，则演员甲的质量与演员乙的质量之比为(　　)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725805" cy="698500"/>
            <wp:effectExtent l="0" t="0" r="17145" b="6350"/>
            <wp:docPr id="28" name="图片 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2580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A．1∶1              B．2∶1          C．3∶1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D．4∶1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8.如图所示，光滑斜面的顶端固定一弹簧，一质量为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的物体向右滑行，并冲上固定在地面上的斜面。设物体在斜面最低点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的速度为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，压缩弹簧至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点时弹簧最短，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点距地面高度为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，则从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到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的过程中弹簧弹力做功是(　　)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410970" cy="897255"/>
            <wp:effectExtent l="0" t="0" r="17780" b="17145"/>
            <wp:docPr id="30" name="图片 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  <w:i/>
        </w:rPr>
        <w:t>mgh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mv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mv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mgh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C．－</w:t>
      </w:r>
      <w:r>
        <w:rPr>
          <w:rFonts w:ascii="Times New Roman" w:hAnsi="Times New Roman" w:cs="Times New Roman"/>
          <w:i/>
        </w:rPr>
        <w:t>mgh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  <w:position w:val="-28"/>
        </w:rPr>
        <w:object>
          <v:shape id="_x0000_i1025" o:spt="75" alt="学科网(www.zxxk.com)--教育资源门户，提供试题试卷、教案、课件、教学论文、素材等各类教学资源库下载，还有大量丰富的教学资讯！" type="#_x0000_t75" style="height:34pt;width:84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26">
            <o:LockedField>false</o:LockedField>
          </o:OLEObject>
        </w:object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ind w:left="315" w:hanging="315" w:hangingChars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9.如图甲所示，长木板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放在光滑的水平面上，质量为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＝2 kg的另一物体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(可看成质点)以水平速度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 xml:space="preserve">＝2 </w:t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ind w:left="315" w:hanging="315" w:hangingChars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m/s滑上原来静止的长木板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的上表面．由于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间存在摩擦，之后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速度随时间变化情况如图乙所</w:t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ind w:left="315" w:hanging="315" w:hangingChars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示，则下列说法正确的是(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　　)</w:t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291715" cy="849630"/>
            <wp:effectExtent l="0" t="0" r="13335" b="7620"/>
            <wp:docPr id="31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8" r:link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29171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A．木板获得的动能为2 J                  B．系统损失的机械能为4 J</w:t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C．木板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的最小长度为2 m               D．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间的动摩擦因数为0.1</w:t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10.如图，</w:t>
      </w:r>
      <w:r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>是竖直面内的光滑固定轨道，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水平，长度为2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是半径为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的四分之一圆弧，与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相切于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点．一质量为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的小球，始终受到与重力大小相等的水平外力的作用，自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点处从静止开始向右运动．重力加速度大小为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.小球从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点开始运动到其轨迹最高点，机械能的增量为(　　)</w:t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ind w:left="315" w:hanging="315" w:hangingChars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334770" cy="703580"/>
            <wp:effectExtent l="0" t="0" r="17780" b="1270"/>
            <wp:docPr id="32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A．2</w:t>
      </w:r>
      <w:r>
        <w:rPr>
          <w:rFonts w:ascii="Times New Roman" w:hAnsi="Times New Roman" w:cs="Times New Roman"/>
          <w:i/>
        </w:rPr>
        <w:t>mgR</w:t>
      </w:r>
      <w:r>
        <w:rPr>
          <w:rFonts w:ascii="Times New Roman" w:hAnsi="Times New Roman" w:cs="Times New Roman"/>
        </w:rPr>
        <w:t>　　　　　　　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B．4</w:t>
      </w:r>
      <w:r>
        <w:rPr>
          <w:rFonts w:ascii="Times New Roman" w:hAnsi="Times New Roman" w:cs="Times New Roman"/>
          <w:i/>
        </w:rPr>
        <w:t>mgR</w:t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C．5</w:t>
      </w:r>
      <w:r>
        <w:rPr>
          <w:rFonts w:ascii="Times New Roman" w:hAnsi="Times New Roman" w:cs="Times New Roman"/>
          <w:i/>
        </w:rPr>
        <w:t>mgR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D．6</w:t>
      </w:r>
      <w:r>
        <w:rPr>
          <w:rFonts w:ascii="Times New Roman" w:hAnsi="Times New Roman" w:cs="Times New Roman"/>
          <w:i/>
        </w:rPr>
        <w:t>mgR</w:t>
      </w:r>
    </w:p>
    <w:p>
      <w:pPr>
        <w:pStyle w:val="2"/>
        <w:tabs>
          <w:tab w:val="left" w:pos="2127"/>
          <w:tab w:val="left" w:pos="4253"/>
          <w:tab w:val="left" w:pos="6237"/>
        </w:tabs>
        <w:spacing w:line="360" w:lineRule="auto"/>
        <w:ind w:left="-1" w:leftChars="-1" w:hanging="1"/>
        <w:rPr>
          <w:rFonts w:hint="eastAsia" w:ascii="Times New Roman" w:hAnsi="Times New Roman" w:cs="Times New Roman"/>
          <w:b/>
          <w:bCs/>
        </w:rPr>
      </w:pPr>
    </w:p>
    <w:p>
      <w:pPr>
        <w:pStyle w:val="2"/>
        <w:tabs>
          <w:tab w:val="left" w:pos="2127"/>
          <w:tab w:val="left" w:pos="4253"/>
          <w:tab w:val="left" w:pos="6237"/>
        </w:tabs>
        <w:spacing w:line="360" w:lineRule="auto"/>
        <w:ind w:left="-1" w:leftChars="-1" w:hanging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二、不定项选择题</w:t>
      </w:r>
      <w:r>
        <w:rPr>
          <w:rFonts w:ascii="Times New Roman" w:hAnsi="Times New Roman" w:cs="Times New Roman"/>
          <w:b/>
          <w:bCs/>
          <w:color w:val="000000"/>
        </w:rPr>
        <w:t>（每个4分 共</w:t>
      </w:r>
      <w:r>
        <w:rPr>
          <w:rFonts w:ascii="Times New Roman" w:hAnsi="Times New Roman" w:cs="Times New Roman"/>
          <w:b/>
          <w:bCs/>
        </w:rPr>
        <w:t>4×5=20</w:t>
      </w:r>
      <w:r>
        <w:rPr>
          <w:rFonts w:ascii="Times New Roman" w:hAnsi="Times New Roman" w:cs="Times New Roman"/>
          <w:b/>
          <w:bCs/>
          <w:color w:val="000000"/>
        </w:rPr>
        <w:t>分）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11.由光滑细管组成的轨道如图所示，其中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段和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段是半径为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的四分之一圆弧，轨道固定在竖直平面内。一质量为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的小球，从距离水平地面高为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的管口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处静止释放，最后能够从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端水平抛出落到地面上。下列说法正确的是(　　)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799590" cy="929640"/>
            <wp:effectExtent l="0" t="0" r="10160" b="3810"/>
            <wp:docPr id="34" name="图片 1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0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1" r:link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A．小球落到地面时相对于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点的水平位移值为2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</w:instrText>
      </w:r>
      <w:r>
        <w:rPr>
          <w:rFonts w:ascii="Times New Roman" w:hAnsi="Times New Roman" w:cs="Times New Roman"/>
          <w:i/>
        </w:rPr>
        <w:instrText xml:space="preserve">RH</w:instrText>
      </w:r>
      <w:r>
        <w:rPr>
          <w:rFonts w:ascii="Times New Roman" w:hAnsi="Times New Roman" w:cs="Times New Roman"/>
        </w:rPr>
        <w:instrText xml:space="preserve">－2</w:instrText>
      </w:r>
      <w:r>
        <w:rPr>
          <w:rFonts w:ascii="Times New Roman" w:hAnsi="Times New Roman" w:cs="Times New Roman"/>
          <w:i/>
        </w:rPr>
        <w:instrText xml:space="preserve">R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B．小球落到地面时相对于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点的水平位移值为2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\r(2</w:instrText>
      </w:r>
      <w:r>
        <w:rPr>
          <w:rFonts w:ascii="Times New Roman" w:hAnsi="Times New Roman" w:cs="Times New Roman"/>
          <w:i/>
        </w:rPr>
        <w:instrText xml:space="preserve">RH</w:instrText>
      </w:r>
      <w:r>
        <w:rPr>
          <w:rFonts w:ascii="Times New Roman" w:hAnsi="Times New Roman" w:cs="Times New Roman"/>
        </w:rPr>
        <w:instrText xml:space="preserve">－4</w:instrText>
      </w:r>
      <w:r>
        <w:rPr>
          <w:rFonts w:ascii="Times New Roman" w:hAnsi="Times New Roman" w:cs="Times New Roman"/>
          <w:i/>
        </w:rPr>
        <w:instrText xml:space="preserve">R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C．小球能从细管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端水平抛出的条件是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&gt;2</w:t>
      </w:r>
      <w:r>
        <w:rPr>
          <w:rFonts w:ascii="Times New Roman" w:hAnsi="Times New Roman" w:cs="Times New Roman"/>
          <w:i/>
        </w:rPr>
        <w:t>R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D．小球能从细管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端水平抛出的最小高度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  <w:vertAlign w:val="subscript"/>
        </w:rPr>
        <w:t>min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\f(5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R</w:t>
      </w:r>
    </w:p>
    <w:p>
      <w:pPr>
        <w:pStyle w:val="2"/>
        <w:tabs>
          <w:tab w:val="left" w:pos="5529"/>
        </w:tabs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  <w:color w:val="000000"/>
        </w:rPr>
        <w:t>质量为400 kg的赛车在平直赛道上以恒定功率加速，受到的阻力不变，其加速度</w:t>
      </w:r>
      <w:r>
        <w:rPr>
          <w:rFonts w:ascii="Times New Roman" w:hAnsi="Times New Roman" w:cs="Times New Roman"/>
          <w:i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与速度的倒数</w:t>
      </w:r>
      <w:r>
        <w:rPr>
          <w:rFonts w:ascii="Times New Roman" w:hAnsi="Times New Roman" w:cs="Times New Roman"/>
          <w:color w:val="000000"/>
        </w:rPr>
        <w:fldChar w:fldCharType="begin"/>
      </w:r>
      <w:r>
        <w:rPr>
          <w:rFonts w:ascii="Times New Roman" w:hAnsi="Times New Roman" w:cs="Times New Roman"/>
          <w:i/>
          <w:color w:val="000000"/>
        </w:rPr>
        <w:instrText xml:space="preserve">eq</w:instrText>
      </w:r>
      <w:r>
        <w:rPr>
          <w:rFonts w:ascii="Times New Roman" w:hAnsi="Times New Roman" w:cs="Times New Roman"/>
          <w:color w:val="000000"/>
        </w:rPr>
        <w:instrText xml:space="preserve"> \</w:instrText>
      </w:r>
      <w:r>
        <w:rPr>
          <w:rFonts w:ascii="Times New Roman" w:hAnsi="Times New Roman" w:cs="Times New Roman"/>
          <w:i/>
          <w:color w:val="000000"/>
        </w:rPr>
        <w:instrText xml:space="preserve">f</w:instrText>
      </w:r>
      <w:r>
        <w:rPr>
          <w:rFonts w:ascii="Times New Roman" w:hAnsi="Times New Roman" w:cs="Times New Roman"/>
          <w:color w:val="000000"/>
        </w:rPr>
        <w:instrText xml:space="preserve">(1,</w:instrText>
      </w:r>
      <w:r>
        <w:rPr>
          <w:rFonts w:ascii="Times New Roman" w:hAnsi="Times New Roman" w:cs="Times New Roman"/>
          <w:i/>
          <w:color w:val="000000"/>
        </w:rPr>
        <w:instrText xml:space="preserve">v</w:instrText>
      </w:r>
      <w:r>
        <w:rPr>
          <w:rFonts w:ascii="Times New Roman" w:hAnsi="Times New Roman" w:cs="Times New Roman"/>
          <w:color w:val="000000"/>
        </w:rPr>
        <w:instrText xml:space="preserve">)</w:instrText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>的关系如图所示，则赛车(　　)</w:t>
      </w:r>
    </w:p>
    <w:p>
      <w:pPr>
        <w:pStyle w:val="2"/>
        <w:tabs>
          <w:tab w:val="left" w:pos="5529"/>
        </w:tabs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drawing>
          <wp:inline distT="0" distB="0" distL="114300" distR="114300">
            <wp:extent cx="1258570" cy="674370"/>
            <wp:effectExtent l="0" t="0" r="17780" b="11430"/>
            <wp:docPr id="35" name="图片 3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3"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5529"/>
        </w:tabs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A．速度随时间均匀增大       B．加速度随时间均匀增大</w:t>
      </w:r>
    </w:p>
    <w:p>
      <w:pPr>
        <w:pStyle w:val="2"/>
        <w:tabs>
          <w:tab w:val="left" w:pos="552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C．输出功率为160 kW        D．所受阻力大小为1 600 N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13.如图甲所示，一倾角为37°的传送带以恒定速度运行．现将一质量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＝1 kg的物体抛上传送带，物体相对地面的速度随时间变化的关系如图乙所示，取沿传送带向上为正方向，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，sin 37°＝0.6，cos 37°＝0.8.则下列说法正确的是(　　)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438400" cy="1047115"/>
            <wp:effectExtent l="0" t="0" r="0" b="635"/>
            <wp:docPr id="11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5" r:link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lang w:val="pt-BR"/>
        </w:rPr>
        <w:t>．</w:t>
      </w:r>
      <w:r>
        <w:rPr>
          <w:rFonts w:ascii="Times New Roman" w:hAnsi="Times New Roman" w:cs="Times New Roman"/>
        </w:rPr>
        <w:t>0～8 s内物体位移的大小是18 m      B．0～8 s内物体机械能增量是90 J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C．0～8 s内物体机械能增量是84 J       D．0～8 s内物体与传送带因摩擦产生的热量是126 J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14如图甲所示，物体以一定的初速度从倾角为</w:t>
      </w:r>
      <w:r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＝37°的斜面底端沿斜面向上运动，上升的最大高度为3.0 m．选择地面为参考平面，上升过程中物体的机械能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bscript"/>
        </w:rPr>
        <w:t>机</w:t>
      </w:r>
      <w:r>
        <w:rPr>
          <w:rFonts w:ascii="Times New Roman" w:hAnsi="Times New Roman" w:cs="Times New Roman"/>
        </w:rPr>
        <w:t>随高度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的变化如图乙所示．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，sin 37°＝0.60，cos 37°＝0.80.则(　　)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599690" cy="923290"/>
            <wp:effectExtent l="0" t="0" r="10160" b="10160"/>
            <wp:docPr id="36" name="图片 2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7" r:link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lang w:val="pt-BR"/>
        </w:rPr>
        <w:t>．</w:t>
      </w:r>
      <w:r>
        <w:rPr>
          <w:rFonts w:ascii="Times New Roman" w:hAnsi="Times New Roman" w:cs="Times New Roman"/>
        </w:rPr>
        <w:t>物体的质量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＝1.0 kg                   B．物体与斜面之间的动摩擦因数</w:t>
      </w:r>
      <w:r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＝0.80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C．物体上升过程中的加速度大小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 xml:space="preserve">2   </w:t>
      </w:r>
      <w:r>
        <w:rPr>
          <w:rFonts w:ascii="Times New Roman" w:hAnsi="Times New Roman" w:cs="Times New Roman"/>
        </w:rPr>
        <w:t>D．物体回到斜面底端时的动能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bscript"/>
        </w:rPr>
        <w:t>k</w:t>
      </w:r>
      <w:r>
        <w:rPr>
          <w:rFonts w:ascii="Times New Roman" w:hAnsi="Times New Roman" w:cs="Times New Roman"/>
        </w:rPr>
        <w:t>＝10 J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15如图所示，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两小球由绕过轻质定滑轮的细线相连，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放在固定的光滑斜面上，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两小球在竖直方向上通过劲度系数为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的轻质弹簧相连，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球放在水平地面上．现用手控制住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，并使细线刚刚拉直但无拉力作用，并保证滑轮左侧细线竖直、右侧细线与斜面平行．已知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的质量为4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的质量均为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，重力加速度为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，细线与滑轮之间的摩擦不计，开始时整个系统处于静止状态．释放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后，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沿斜面下滑至速度最大时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恰好离开地面．下列说法正确的是(　　)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275715" cy="753110"/>
            <wp:effectExtent l="0" t="0" r="635" b="8890"/>
            <wp:docPr id="37" name="图片 1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9" r:link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A．斜面倾角</w:t>
      </w:r>
      <w:r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＝30°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获得的最大速度为2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\r(\f(</w:instrText>
      </w:r>
      <w:r>
        <w:rPr>
          <w:rFonts w:ascii="Times New Roman" w:hAnsi="Times New Roman" w:cs="Times New Roman"/>
          <w:i/>
        </w:rPr>
        <w:instrText xml:space="preserve">m,</w:instrText>
      </w:r>
      <w:r>
        <w:rPr>
          <w:rFonts w:ascii="Times New Roman" w:hAnsi="Times New Roman" w:cs="Times New Roman"/>
        </w:rPr>
        <w:instrText xml:space="preserve">5</w:instrText>
      </w:r>
      <w:r>
        <w:rPr>
          <w:rFonts w:ascii="Times New Roman" w:hAnsi="Times New Roman" w:cs="Times New Roman"/>
          <w:i/>
        </w:rPr>
        <w:instrText xml:space="preserve">k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刚离开地面时，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的加速度最大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D．从释放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到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刚离开地面的过程中，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两小球组成的系统机械能守恒</w:t>
      </w:r>
    </w:p>
    <w:p>
      <w:pPr>
        <w:pStyle w:val="2"/>
        <w:tabs>
          <w:tab w:val="left" w:pos="4680"/>
          <w:tab w:val="left" w:pos="6300"/>
        </w:tabs>
        <w:spacing w:line="360" w:lineRule="auto"/>
        <w:ind w:left="-1" w:leftChars="-1" w:hanging="1"/>
        <w:jc w:val="center"/>
        <w:rPr>
          <w:rFonts w:hint="eastAsia" w:ascii="Times New Roman" w:hAnsi="Times New Roman" w:cs="Times New Roman"/>
          <w:b/>
          <w:bCs/>
        </w:rPr>
      </w:pPr>
    </w:p>
    <w:p>
      <w:pPr>
        <w:pStyle w:val="2"/>
        <w:tabs>
          <w:tab w:val="left" w:pos="4680"/>
          <w:tab w:val="left" w:pos="6300"/>
        </w:tabs>
        <w:spacing w:line="360" w:lineRule="auto"/>
        <w:ind w:left="-1" w:leftChars="-1" w:hanging="1"/>
        <w:jc w:val="center"/>
        <w:rPr>
          <w:rFonts w:hint="eastAsia" w:ascii="Times New Roman" w:hAnsi="Times New Roman" w:cs="Times New Roman"/>
          <w:b/>
          <w:bCs/>
        </w:rPr>
      </w:pPr>
    </w:p>
    <w:p>
      <w:pPr>
        <w:pStyle w:val="2"/>
        <w:tabs>
          <w:tab w:val="left" w:pos="4680"/>
          <w:tab w:val="left" w:pos="6300"/>
        </w:tabs>
        <w:spacing w:line="360" w:lineRule="auto"/>
        <w:ind w:left="-1" w:leftChars="-1" w:hanging="1"/>
        <w:jc w:val="center"/>
        <w:rPr>
          <w:rFonts w:hint="eastAsia" w:ascii="Times New Roman" w:hAnsi="Times New Roman" w:cs="Times New Roman"/>
          <w:b/>
          <w:bCs/>
        </w:rPr>
      </w:pPr>
    </w:p>
    <w:p>
      <w:pPr>
        <w:pStyle w:val="2"/>
        <w:tabs>
          <w:tab w:val="left" w:pos="4680"/>
          <w:tab w:val="left" w:pos="6300"/>
        </w:tabs>
        <w:spacing w:line="360" w:lineRule="auto"/>
        <w:ind w:left="-1" w:leftChars="-1" w:hanging="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第</w:t>
      </w:r>
      <w:r>
        <w:rPr>
          <w:rFonts w:hint="eastAsia" w:hAnsi="宋体" w:cs="宋体"/>
          <w:b/>
          <w:bCs/>
        </w:rPr>
        <w:t>Ⅱ</w:t>
      </w:r>
      <w:r>
        <w:rPr>
          <w:rFonts w:ascii="Times New Roman" w:hAnsi="Times New Roman" w:cs="Times New Roman"/>
          <w:b/>
          <w:bCs/>
        </w:rPr>
        <w:t>卷(非选择题，共50分)</w:t>
      </w:r>
    </w:p>
    <w:p>
      <w:pPr>
        <w:pStyle w:val="2"/>
        <w:tabs>
          <w:tab w:val="left" w:pos="4680"/>
          <w:tab w:val="left" w:pos="6300"/>
        </w:tabs>
        <w:spacing w:line="360" w:lineRule="auto"/>
        <w:ind w:left="-1" w:leftChars="-1" w:hanging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三、实验题(本大题共2小题，共15分)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16.(5分)某同学做“探究合力做的功和物体速度变化的关系”的实验装置如图甲所示，小车在橡皮筋的作用下弹出，沿木板滑行。用1条橡皮筋对小车做的功记为</w:t>
      </w:r>
      <w:r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</w:rPr>
        <w:t>，当用2条、3条……完全相同的橡皮筋并在一起进行第2次、第3次……实验时，每次实验中橡皮筋伸长的长度都保持一致。实验中小车获得的速度由打点计时器所打的纸带测出。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426970" cy="1557655"/>
            <wp:effectExtent l="0" t="0" r="11430" b="4445"/>
            <wp:docPr id="38" name="图片 1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1" r:link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如图乙所示是某次操作正确的情况下，在频率为50 Hz的电源下打点计时器记录的一条纸带，为了测量小车获得的速度，应选用纸带的________(填“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”或“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>”)部分进行测量，速度大小为________ m/s。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956810" cy="1106805"/>
            <wp:effectExtent l="0" t="0" r="15240" b="17145"/>
            <wp:docPr id="41" name="图片 1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3" r:link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95681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17．(10分)“验证机械能守恒定律”的实验采用重物自由下落的方法。(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(1)用公式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mv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mgh</w:t>
      </w:r>
      <w:r>
        <w:rPr>
          <w:rFonts w:ascii="Times New Roman" w:hAnsi="Times New Roman" w:cs="Times New Roman"/>
        </w:rPr>
        <w:t>时，对纸带上起点的要求是初速度为________，为达到此目的，所选择的纸带第1、2两点间距应接近________(打点计时器打点的时间间隔为0.02 s)。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(2)若实验中所用重物质量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＝1 kg，打点纸带如图甲所示，打点时间间隔为0.02 s，则记录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点时，重物速度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＝________，重物的动能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bscript"/>
        </w:rPr>
        <w:t>k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＝________，从开始下落至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点，重物的重力势能减少量是________，因此可得出的结论是__________________________。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3330575" cy="1080770"/>
            <wp:effectExtent l="0" t="0" r="3175" b="5080"/>
            <wp:docPr id="39" name="图片 1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5" r:link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(3)根据纸带算出相关各点的速度值，量出下落的距离，则以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v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为纵轴，以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为横轴画出的图线应是图乙中的________。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685665" cy="1698625"/>
            <wp:effectExtent l="0" t="0" r="635" b="15875"/>
            <wp:docPr id="40" name="图片 1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7" r:link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685665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80"/>
          <w:tab w:val="left" w:pos="6300"/>
        </w:tabs>
        <w:spacing w:line="360" w:lineRule="auto"/>
        <w:ind w:left="-1" w:leftChars="-1" w:hanging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四、计算题(本大题共3小题，共35分，要有必要的文字说明和解题步骤，有数值计算的题要注明单位)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18.（8分）)如图所示，质量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＝2 kg的小球用长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＝1.05 m的轻质细绳悬挂在距水平地面高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＝6.05 m的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点。现将细绳拉直至水平状态，自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点无初速度释放小球，运动至悬点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的正下方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点时细绳恰好断裂，接着小球做平抛运动，落至水平地面上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点。不计空气阻力，重力加速度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。求：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169795" cy="1605915"/>
            <wp:effectExtent l="0" t="0" r="1905" b="13335"/>
            <wp:docPr id="42" name="图片 1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5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9" r:link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16979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(1)细绳能承受的最大拉力；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(2)细绳断裂后小球在空中运动所用的时间；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(3)小球落地瞬间速度的大小。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19.(12分)滑板运动是极限运动的鼻祖，许多极限运动项目均由滑板项目延伸而来。如图是滑板运动的轨道，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DE</w:t>
      </w:r>
      <w:r>
        <w:rPr>
          <w:rFonts w:ascii="Times New Roman" w:hAnsi="Times New Roman" w:cs="Times New Roman"/>
        </w:rPr>
        <w:t>是两段光滑圆弧形轨道，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段的圆心为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点，圆心角为60°，半径</w:t>
      </w:r>
      <w:r>
        <w:rPr>
          <w:rFonts w:ascii="Times New Roman" w:hAnsi="Times New Roman" w:cs="Times New Roman"/>
          <w:i/>
        </w:rPr>
        <w:t>OC</w:t>
      </w:r>
      <w:r>
        <w:rPr>
          <w:rFonts w:ascii="Times New Roman" w:hAnsi="Times New Roman" w:cs="Times New Roman"/>
        </w:rPr>
        <w:t>与水平轨道</w:t>
      </w:r>
      <w:r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垂直，水平轨道</w:t>
      </w:r>
      <w:r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段粗糙且长8 m。某运动员从轨道上的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点以3 m/s的速度水平滑出，在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点刚好沿轨道的切线方向滑入圆弧形轨道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，经</w:t>
      </w:r>
      <w:r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轨道后冲上</w:t>
      </w:r>
      <w:r>
        <w:rPr>
          <w:rFonts w:ascii="Times New Roman" w:hAnsi="Times New Roman" w:cs="Times New Roman"/>
          <w:i/>
        </w:rPr>
        <w:t>DE</w:t>
      </w:r>
      <w:r>
        <w:rPr>
          <w:rFonts w:ascii="Times New Roman" w:hAnsi="Times New Roman" w:cs="Times New Roman"/>
        </w:rPr>
        <w:t>轨道，到达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点时速度减为零，然后返回。已知运动员和滑板的总质量为60 kg，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两点到水平轨道</w:t>
      </w:r>
      <w:r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的竖直高度分别为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，且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＝2 m，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＝2.8 m，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。求：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3378835" cy="1037590"/>
            <wp:effectExtent l="0" t="0" r="12065" b="10160"/>
            <wp:docPr id="43" name="图片 1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51" r:link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37883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(1)运动员从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点运动到达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点时的速度大小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；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(2)轨道</w:t>
      </w:r>
      <w:r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段的动摩擦因数</w:t>
      </w:r>
      <w:r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；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(3)通过计算说明，第一次返回时，运动员能否回到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点？如能，请求出回到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点时速度的大小；如不能，则最后停在何处？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20.（15分）如图所示，在游乐节目中，一质量为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＝60 kg的选手以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＝7 m/s的水平速度抓住竖直绳下端的抓手开始摆动，当绳摆到与竖直方向夹角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＝37°时，选手放开抓手，松手后的上升过程中选手水平速度保持不变，运动到水平传送带左端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时速度刚好水平，并在传送带上滑行，传送带以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＝2 m/s匀速向右运动。已知绳子的悬挂点到抓手的距离为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＝6 m，传送带两端点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间的距离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＝7 m，选手与传送带的动摩擦因数为</w:t>
      </w:r>
      <w:r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＝0.2，若把选手看成质点，且不考虑空气阻力和绳的质量。(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，sin37°＝0.6，cos37°＝0.8)求：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955165" cy="1269365"/>
            <wp:effectExtent l="0" t="0" r="6985" b="6985"/>
            <wp:docPr id="44" name="图片 1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53" r:link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95516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(1)选手放开抓手时的速度大小；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(2)选手在传送带上从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运动到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的时间；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(3)选手在传送带上克服摩擦力做的功。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spacing w:line="360" w:lineRule="auto"/>
        <w:ind w:left="-1" w:leftChars="-1" w:hanging="1"/>
        <w:rPr>
          <w:szCs w:val="21"/>
        </w:rPr>
      </w:pPr>
      <w:bookmarkStart w:id="0" w:name="_GoBack"/>
      <w:bookmarkEnd w:id="0"/>
    </w:p>
    <w:sectPr>
      <w:footerReference r:id="rId3" w:type="default"/>
      <w:pgSz w:w="11906" w:h="16838"/>
      <w:pgMar w:top="1417" w:right="1077" w:bottom="1417" w:left="1077" w:header="850" w:footer="992" w:gutter="0"/>
      <w:pgNumType w:fmt="decimal"/>
      <w:cols w:space="720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extAlignment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2" name="矩形 12" descr="学科网(www.zxxk.com)--教育资源门户，提供试题试卷、教案、课件、教学论文、素材等各类教学资源库下载，还有大量丰富的教学资讯！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alt="学科网(www.zxxk.com)--教育资源门户，提供试题试卷、教案、课件、教学论文、素材等各类教学资源库下载，还有大量丰富的教学资讯！" style="position:absolute;left:0pt;margin-top:0pt;height:10.35pt;width:4.55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lRY/VtEAAAACAQAADwAAAAAAAAABACAAAAAiAAAAZHJzL2Rvd25yZXYueG1sUEsBAhQA&#10;FAAAAAgAh07iQEKFaQCkAgAAbgQAAA4AAAAAAAAAAQAgAAAAIAEAAGRycy9lMm9Eb2MueG1sUEsF&#10;BgAAAAAGAAYAWQEAADYG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53532F"/>
    <w:rsid w:val="00225ACC"/>
    <w:rsid w:val="004355D4"/>
    <w:rsid w:val="00591F3D"/>
    <w:rsid w:val="008D730B"/>
    <w:rsid w:val="00942751"/>
    <w:rsid w:val="00DB15A9"/>
    <w:rsid w:val="6D53532F"/>
    <w:rsid w:val="73A4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9"/>
    <w:uiPriority w:val="0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character" w:customStyle="1" w:styleId="9">
    <w:name w:val="批注框文本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6" Type="http://schemas.openxmlformats.org/officeDocument/2006/relationships/fontTable" Target="fontTable.xml"/><Relationship Id="rId55" Type="http://schemas.openxmlformats.org/officeDocument/2006/relationships/customXml" Target="../customXml/item1.xml"/><Relationship Id="rId54" Type="http://schemas.openxmlformats.org/officeDocument/2006/relationships/image" Target="LL101.tif" TargetMode="External"/><Relationship Id="rId53" Type="http://schemas.openxmlformats.org/officeDocument/2006/relationships/image" Target="media/image28.png"/><Relationship Id="rId52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548.TIF" TargetMode="External"/><Relationship Id="rId51" Type="http://schemas.openxmlformats.org/officeDocument/2006/relationships/image" Target="media/image27.png"/><Relationship Id="rId50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545.TIF" TargetMode="External"/><Relationship Id="rId5" Type="http://schemas.openxmlformats.org/officeDocument/2006/relationships/image" Target="media/image1.png"/><Relationship Id="rId49" Type="http://schemas.openxmlformats.org/officeDocument/2006/relationships/image" Target="media/image26.png"/><Relationship Id="rId48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544.TIF" TargetMode="External"/><Relationship Id="rId47" Type="http://schemas.openxmlformats.org/officeDocument/2006/relationships/image" Target="media/image25.png"/><Relationship Id="rId46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543.TIF" TargetMode="External"/><Relationship Id="rId45" Type="http://schemas.openxmlformats.org/officeDocument/2006/relationships/image" Target="media/image24.png"/><Relationship Id="rId44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542.TIF" TargetMode="External"/><Relationship Id="rId43" Type="http://schemas.openxmlformats.org/officeDocument/2006/relationships/image" Target="media/image23.png"/><Relationship Id="rId42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+8.TIF" TargetMode="External"/><Relationship Id="rId41" Type="http://schemas.openxmlformats.org/officeDocument/2006/relationships/image" Target="media/image22.png"/><Relationship Id="rId40" Type="http://schemas.openxmlformats.org/officeDocument/2006/relationships/image" Target="800.TIF" TargetMode="External"/><Relationship Id="rId4" Type="http://schemas.openxmlformats.org/officeDocument/2006/relationships/theme" Target="theme/theme1.xml"/><Relationship Id="rId39" Type="http://schemas.openxmlformats.org/officeDocument/2006/relationships/image" Target="media/image21.png"/><Relationship Id="rId38" Type="http://schemas.openxmlformats.org/officeDocument/2006/relationships/image" Target="824.TIF" TargetMode="External"/><Relationship Id="rId37" Type="http://schemas.openxmlformats.org/officeDocument/2006/relationships/image" Target="media/image20.png"/><Relationship Id="rId36" Type="http://schemas.openxmlformats.org/officeDocument/2006/relationships/image" Target="825.TIF" TargetMode="External"/><Relationship Id="rId35" Type="http://schemas.openxmlformats.org/officeDocument/2006/relationships/image" Target="media/image19.png"/><Relationship Id="rId34" Type="http://schemas.openxmlformats.org/officeDocument/2006/relationships/image" Target="W5-14.TIF" TargetMode="External"/><Relationship Id="rId33" Type="http://schemas.openxmlformats.org/officeDocument/2006/relationships/image" Target="media/image18.png"/><Relationship Id="rId32" Type="http://schemas.openxmlformats.org/officeDocument/2006/relationships/image" Target="L124.tif" TargetMode="External"/><Relationship Id="rId31" Type="http://schemas.openxmlformats.org/officeDocument/2006/relationships/image" Target="media/image17.png"/><Relationship Id="rId30" Type="http://schemas.openxmlformats.org/officeDocument/2006/relationships/image" Target="media/image16.png"/><Relationship Id="rId3" Type="http://schemas.openxmlformats.org/officeDocument/2006/relationships/footer" Target="footer1.xml"/><Relationship Id="rId29" Type="http://schemas.openxmlformats.org/officeDocument/2006/relationships/image" Target="file:///E:\&#35838;&#20214;\&#34945;&#31179;&#32418;\&#20154;&#25945;&#29289;&#29702;\W721.TIF" TargetMode="External"/><Relationship Id="rId28" Type="http://schemas.openxmlformats.org/officeDocument/2006/relationships/image" Target="media/image15.png"/><Relationship Id="rId27" Type="http://schemas.openxmlformats.org/officeDocument/2006/relationships/image" Target="media/image14.wmf"/><Relationship Id="rId26" Type="http://schemas.openxmlformats.org/officeDocument/2006/relationships/oleObject" Target="embeddings/oleObject1.bin"/><Relationship Id="rId25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537.TIF" TargetMode="External"/><Relationship Id="rId24" Type="http://schemas.openxmlformats.org/officeDocument/2006/relationships/image" Target="media/image13.png"/><Relationship Id="rId23" Type="http://schemas.openxmlformats.org/officeDocument/2006/relationships/image" Target="YY101.tif" TargetMode="External"/><Relationship Id="rId22" Type="http://schemas.openxmlformats.org/officeDocument/2006/relationships/image" Target="media/image12.png"/><Relationship Id="rId21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534.TIF" TargetMode="External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19WLBX53.TIF" TargetMode="External"/><Relationship Id="rId18" Type="http://schemas.openxmlformats.org/officeDocument/2006/relationships/image" Target="media/image10.png"/><Relationship Id="rId17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536.TIF" TargetMode="External"/><Relationship Id="rId16" Type="http://schemas.openxmlformats.org/officeDocument/2006/relationships/image" Target="media/image9.png"/><Relationship Id="rId15" Type="http://schemas.openxmlformats.org/officeDocument/2006/relationships/image" Target="19WLBX41.TIF" TargetMode="External"/><Relationship Id="rId14" Type="http://schemas.openxmlformats.org/officeDocument/2006/relationships/image" Target="media/image8.png"/><Relationship Id="rId13" Type="http://schemas.openxmlformats.org/officeDocument/2006/relationships/image" Target="19WLBX2SS.TIF" TargetMode="External"/><Relationship Id="rId12" Type="http://schemas.openxmlformats.org/officeDocument/2006/relationships/image" Target="media/image7.png"/><Relationship Id="rId11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532.TIF" TargetMode="Externa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695</Words>
  <Characters>3968</Characters>
  <Lines>33</Lines>
  <Paragraphs>9</Paragraphs>
  <TotalTime>1</TotalTime>
  <ScaleCrop>false</ScaleCrop>
  <LinksUpToDate>false</LinksUpToDate>
  <CharactersWithSpaces>4654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2020-04-08T04:04:00Z</dcterms:created>
  <dc:creator>学科网(Zxxk.Com)</dc:creator>
  <cp:lastModifiedBy>海杰教育龙老师</cp:lastModifiedBy>
  <dcterms:modified xsi:type="dcterms:W3CDTF">2020-04-27T11:31:29Z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