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11950700</wp:posOffset>
            </wp:positionH>
            <wp:positionV relativeFrom="topMargin">
              <wp:posOffset>11874500</wp:posOffset>
            </wp:positionV>
            <wp:extent cx="431800" cy="419100"/>
            <wp:effectExtent l="0" t="0" r="6350" b="0"/>
            <wp:wrapNone/>
            <wp:docPr id="35650337" name="图片 1000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0337" name="图片 10002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12052300</wp:posOffset>
            </wp:positionV>
            <wp:extent cx="355600" cy="431800"/>
            <wp:effectExtent l="0" t="0" r="6350" b="6350"/>
            <wp:wrapNone/>
            <wp:docPr id="100031" name="图片 1000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21"/>
        </w:rPr>
        <w:t>第七章  机械能守恒定律</w:t>
      </w:r>
    </w:p>
    <w:p>
      <w:pPr>
        <w:spacing w:line="360" w:lineRule="auto"/>
        <w:ind w:left="-1" w:leftChars="-1" w:hanging="1"/>
        <w:jc w:val="center"/>
        <w:rPr>
          <w:b/>
          <w:color w:val="000000"/>
          <w:sz w:val="32"/>
          <w:szCs w:val="21"/>
        </w:rPr>
      </w:pPr>
      <w:r>
        <w:rPr>
          <w:b/>
          <w:color w:val="000000"/>
          <w:sz w:val="32"/>
          <w:szCs w:val="21"/>
        </w:rPr>
        <w:t>单元测试</w:t>
      </w:r>
    </w:p>
    <w:p>
      <w:pPr>
        <w:spacing w:line="360" w:lineRule="auto"/>
        <w:ind w:left="-1" w:leftChars="-1" w:hanging="1"/>
        <w:jc w:val="center"/>
        <w:rPr>
          <w:b/>
          <w:bCs/>
          <w:color w:val="000000"/>
          <w:szCs w:val="21"/>
          <w:u w:val="single"/>
        </w:rPr>
      </w:pPr>
      <w:r>
        <w:rPr>
          <w:b/>
          <w:bCs/>
          <w:color w:val="000000"/>
          <w:szCs w:val="21"/>
        </w:rPr>
        <w:t>班级</w:t>
      </w:r>
      <w:r>
        <w:rPr>
          <w:b/>
          <w:bCs/>
          <w:color w:val="000000"/>
          <w:szCs w:val="21"/>
          <w:u w:val="single"/>
        </w:rPr>
        <w:t xml:space="preserve">       </w:t>
      </w:r>
      <w:r>
        <w:rPr>
          <w:b/>
          <w:bCs/>
          <w:color w:val="000000"/>
          <w:szCs w:val="21"/>
        </w:rPr>
        <w:t xml:space="preserve">  姓名</w:t>
      </w:r>
      <w:r>
        <w:rPr>
          <w:b/>
          <w:bCs/>
          <w:color w:val="000000"/>
          <w:szCs w:val="21"/>
          <w:u w:val="single"/>
        </w:rPr>
        <w:t xml:space="preserve">         </w:t>
      </w:r>
      <w:r>
        <w:rPr>
          <w:b/>
          <w:bCs/>
          <w:color w:val="000000"/>
          <w:szCs w:val="21"/>
        </w:rPr>
        <w:t xml:space="preserve">   学号</w:t>
      </w:r>
      <w:r>
        <w:rPr>
          <w:b/>
          <w:bCs/>
          <w:color w:val="000000"/>
          <w:szCs w:val="21"/>
          <w:u w:val="single"/>
        </w:rPr>
        <w:t xml:space="preserve">     </w:t>
      </w:r>
      <w:r>
        <w:rPr>
          <w:b/>
          <w:bCs/>
          <w:color w:val="000000"/>
          <w:szCs w:val="21"/>
        </w:rPr>
        <w:t xml:space="preserve">   分数_____</w:t>
      </w:r>
    </w:p>
    <w:p>
      <w:pPr>
        <w:adjustRightInd w:val="0"/>
        <w:spacing w:line="360" w:lineRule="auto"/>
        <w:ind w:left="-1" w:leftChars="-1" w:hanging="1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【满分：100分  时间：90分钟】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Ⅰ</w:t>
      </w:r>
      <w:r>
        <w:rPr>
          <w:rFonts w:ascii="Times New Roman" w:hAnsi="Times New Roman" w:cs="Times New Roman"/>
          <w:b/>
          <w:bCs/>
        </w:rPr>
        <w:t>卷(选择题，共46分)</w:t>
      </w:r>
    </w:p>
    <w:p>
      <w:pPr>
        <w:pStyle w:val="8"/>
        <w:spacing w:line="360" w:lineRule="auto"/>
        <w:ind w:left="-1" w:leftChars="-1" w:hanging="1"/>
        <w:jc w:val="left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12649200</wp:posOffset>
            </wp:positionH>
            <wp:positionV relativeFrom="page">
              <wp:posOffset>0</wp:posOffset>
            </wp:positionV>
            <wp:extent cx="495300" cy="381000"/>
            <wp:effectExtent l="0" t="0" r="0" b="0"/>
            <wp:wrapNone/>
            <wp:docPr id="2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/>
          <w:szCs w:val="21"/>
        </w:rPr>
        <w:t>一、单选择（每个3分 共</w:t>
      </w:r>
      <w:r>
        <w:rPr>
          <w:rFonts w:ascii="Times New Roman" w:hAnsi="Times New Roman" w:cs="Times New Roman"/>
          <w:b/>
          <w:szCs w:val="21"/>
        </w:rPr>
        <w:t>3×10=30</w:t>
      </w:r>
      <w:r>
        <w:rPr>
          <w:rFonts w:ascii="Times New Roman" w:hAnsi="Times New Roman" w:cs="Times New Roman"/>
          <w:b/>
          <w:color w:val="000000"/>
          <w:szCs w:val="21"/>
        </w:rPr>
        <w:t>分）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1．运动员跳伞将经历加速下降和减速下降两个过程，将人和伞看成一个系统，在这两个过程中，下列说法正确的是(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A．阻力对系统始终做负功                 B．系统受到的合外力始终向下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C．重力做功使系统的重力势能增加         D．任意相等的时间内重力做的功相等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阻力始终与运动方向相反，做负功，所以A正确。加速下降时合外力向下，而减速下降时合外力向上，所以B错误。重力做功，重力势能减小，则C错误。时间相等，但物体下落距离不同，重力做功不等，所以D错误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2．如图所示的四幅图是小明提包回家的情景，小明提包的力不做功的是(　　)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809490" cy="1617345"/>
            <wp:effectExtent l="0" t="0" r="10160" b="1905"/>
            <wp:docPr id="3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949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只有同时满足有力及在力的方向上有位移两个条件时，力对物体才做功，A、C、D做功，B没有做功，选B。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3．某同学掷出的铅球在空中运动轨迹如图所示，如果把铅球视为质点，同时忽略空气阻力作用，则铅球在空中的运动过程中，铅球的速率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、机械能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、动能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和重力的瞬时功率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随时间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变化的图像中可能正确的是(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18845" cy="589915"/>
            <wp:effectExtent l="0" t="0" r="14605" b="635"/>
            <wp:docPr id="19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3670935" cy="574675"/>
            <wp:effectExtent l="0" t="0" r="5715" b="15875"/>
            <wp:docPr id="4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【答案】D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【解析】：忽略空气阻力，石块抛出后只受重力，由牛顿第二定律得知，其加速度为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，保持不变，故A错误；因只受重力所以机械能守恒，故B错误；动能先减小后增大，但是落地时的动能要比抛出时的动能大，故C错误；重力的瞬时功率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mgv</w:t>
      </w:r>
      <w:r>
        <w:rPr>
          <w:rFonts w:ascii="Times New Roman" w:hAnsi="Times New Roman" w:cs="Times New Roman"/>
          <w:i/>
          <w:color w:val="FF0000"/>
          <w:vertAlign w:val="subscript"/>
        </w:rPr>
        <w:t>y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，上升过程中竖直速度均匀减小，下降过程中竖直速度均匀增大，所以D正确。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4．如图所示，小球以初速度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点沿不光滑的轨道运动到高为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点后自动返回，其返回途中仍经过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点，小球经过轨道连接处无机械能损失，则小球经过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点时的速度大小为(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35505" cy="808355"/>
            <wp:effectExtent l="0" t="0" r="17145" b="10795"/>
            <wp:docPr id="21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)－4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\r(4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C．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  <w:i/>
        </w:rPr>
        <w:t>gh</w:t>
      </w: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gh</w:instrText>
      </w:r>
      <w:r>
        <w:rPr>
          <w:rFonts w:ascii="Times New Roman" w:hAnsi="Times New Roman" w:cs="Times New Roman"/>
        </w:rPr>
        <w:instrText xml:space="preserve">－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</w:rPr>
        <w:instrText xml:space="preserve">\o\al(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B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，由动能定理得－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经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返回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，由动能定理得－2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，联立解得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\r(4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，B正确。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5.为了方便打开核桃、夏威夷果等坚果，有人发明了一款弹簧坚果开核器，它是由锥形弹簧、固定在弹簧顶部的硬质小球及放置坚果的果垫组成。如图所示，是演示打开核桃的三个步骤。则下列说法正确的是(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86915" cy="598805"/>
            <wp:effectExtent l="0" t="0" r="13335" b="10795"/>
            <wp:docPr id="22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A．弹簧被向上拉伸的过程中，弹簧的弹性势能减小 B．松手后，小球向下运动过程中，小球的机械能守恒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C．小球向下运动过程中，弹簧对小球做正功       D．打击过程中，果垫对核桃做负功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【答案】C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弹簧被向上拉伸过程中，弹簧的形变量增大，故弹簧的弹性势能增大，故A错误；松手后，小球向下运动过程中，由于弹簧弹力做功，故小球的机械能不守恒，故B错误；小球向下运动过程中，弹力向下，故弹簧对小球做正功，故C正确；在打击过程中，核桃对果垫的作用力方向上没有发生位移，故果垫核桃对树不做功，故D错误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6.如图所示，可视为质点的小球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用不可伸长的细软轻线连接，跨过固定在地面上半径为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的光滑圆柱，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的两倍。当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位于地面时，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恰与圆柱轴心等高。将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由静止释放，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上升的最大高度是(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2380" cy="954405"/>
            <wp:effectExtent l="0" t="0" r="13970" b="17145"/>
            <wp:docPr id="23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           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\f(4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   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R,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的质量分别为2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，当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落到地面，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恰运动到与圆柱轴心等高处，以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整体为研究对象，机械能守恒，故有2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(2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，当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落地后，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球以速度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竖直上抛，到达最高点时上升的高度为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R,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上升的总高度为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′＝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\f(4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，C正确。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如图所示，一根跨越光滑定滑轮的轻绳，两端各连有一杂技演员(可视为质点)，甲站于地面，乙从图示的位置由静止开始向下摆动，运动过程中绳始终处于伸直状态，当演员乙摆至最低点时，甲刚好对地面无压力，则演员甲的质量与演员乙的质量之比为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25805" cy="698500"/>
            <wp:effectExtent l="0" t="0" r="17145" b="6350"/>
            <wp:docPr id="28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A．1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              B．2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          C．3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D．4</w:t>
      </w:r>
      <w:r>
        <w:rPr>
          <w:rFonts w:hint="eastAsia" w:hAnsi="宋体" w:cs="宋体"/>
        </w:rPr>
        <w:t>∶</w:t>
      </w:r>
      <w:r>
        <w:rPr>
          <w:rFonts w:ascii="Times New Roman" w:hAnsi="Times New Roman" w:cs="Times New Roman"/>
        </w:rPr>
        <w:t>1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【答案】B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【解析】：设定滑轮到乙演员的距离为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，那么当乙摆至最低点时下降的高度为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L,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，根据机械能守恒定律可知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L,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；又因当演员乙摆至最低点时，甲刚好对地面无压力，说明绳子上的张力和甲演员的重力相等，所以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甲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  <w:vertAlign w:val="subscript"/>
        </w:rPr>
        <w:t>乙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，联立上面两式可得演员甲的质量与演员乙的质量之比为2</w:t>
      </w:r>
      <w:r>
        <w:rPr>
          <w:rFonts w:hint="eastAsia" w:hAnsi="宋体" w:cs="宋体"/>
          <w:color w:val="FF0000"/>
        </w:rPr>
        <w:t>∶</w:t>
      </w:r>
      <w:r>
        <w:rPr>
          <w:rFonts w:ascii="Times New Roman" w:hAnsi="Times New Roman" w:cs="Times New Roman"/>
          <w:color w:val="FF0000"/>
        </w:rPr>
        <w:t>1。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8.如图所示，光滑斜面的顶端固定一弹簧，一质量为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的物体向右滑行，并冲上固定在地面上的斜面。设物体在斜面最低点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的速度为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，压缩弹簧至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点时弹簧最短，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点距地面高度为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，则从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的过程中弹簧弹力做功是(　　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10970" cy="897255"/>
            <wp:effectExtent l="0" t="0" r="17780" b="17145"/>
            <wp:docPr id="30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mgh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C．－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position w:val="-28"/>
        </w:rPr>
        <w:object>
          <v:shape id="_x0000_i1025" o:spt="75" alt="学科网(www.zxxk.com)--教育资源门户，提供试题试卷、教案、课件、教学论文、素材等各类教学资源库下载，还有大量丰富的教学资讯！" type="#_x0000_t75" style="height:34pt;width:8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24">
            <o:LockedField>false</o:LockedField>
          </o:OLEObject>
        </w:objec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A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　由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的过程运用动能定理可得：－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，故A正确。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9.如图甲所示，长木板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放在光滑的水平面上，质量为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kg的另一物体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(可看成质点)以水平速度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 xml:space="preserve">＝2 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m/s滑上原来静止的长木板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的上表面．由于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间存在摩擦，之后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速度随时间变化情况如图乙所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示，则下列说法正确的是(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　　)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291715" cy="849630"/>
            <wp:effectExtent l="0" t="0" r="13335" b="7620"/>
            <wp:docPr id="3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A．木板获得的动能为2 J                  B．系统损失的机械能为4 J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C．木板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的最小长度为2 m               D．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间的动摩擦因数为0.1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【答案】：D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【解析】：由图象可知，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的加速度大小都为1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，根据牛顿第二定律知二者质量相等，木板获得的动能为1 J，选项A错误；系统损失的机械能Δ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＝2 J，选项B错误；由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 xml:space="preserve"> ­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图象可求出二者相对位移为1 m，所以C错误；分析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的受力，根据牛顿第二定律，可求出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＝0.1，选项D正确．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10.如图，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是竖直面内的光滑固定轨道，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水平，长度为2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是半径为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的四分之一圆弧，与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相切于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点．一质量为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的小球，始终受到与重力大小相等的水平外力的作用，自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点处从静止开始向右运动．重力加速度大小为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.小球从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点开始运动到其轨迹最高点，机械能的增量为(　　)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ind w:left="315" w:hanging="315" w:hanging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34770" cy="703580"/>
            <wp:effectExtent l="0" t="0" r="17780" b="1270"/>
            <wp:docPr id="32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A．2</w:t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>　　　　　　　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B．4</w:t>
      </w:r>
      <w:r>
        <w:rPr>
          <w:rFonts w:ascii="Times New Roman" w:hAnsi="Times New Roman" w:cs="Times New Roman"/>
          <w:i/>
        </w:rPr>
        <w:t>mgR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C．5</w:t>
      </w:r>
      <w:r>
        <w:rPr>
          <w:rFonts w:ascii="Times New Roman" w:hAnsi="Times New Roman" w:cs="Times New Roman"/>
          <w:i/>
        </w:rPr>
        <w:t>mgR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D．6</w:t>
      </w:r>
      <w:r>
        <w:rPr>
          <w:rFonts w:ascii="Times New Roman" w:hAnsi="Times New Roman" w:cs="Times New Roman"/>
          <w:i/>
        </w:rPr>
        <w:t>mgR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C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114300" distR="114300">
            <wp:extent cx="2038985" cy="941705"/>
            <wp:effectExtent l="0" t="0" r="18415" b="10795"/>
            <wp:docPr id="3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运动到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，根据动能定理，得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·3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，又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，故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\r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小球离开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点在竖直方向做竖直上抛运动，水平方向</w:t>
      </w:r>
    </w:p>
    <w:p>
      <w:pPr>
        <w:pStyle w:val="2"/>
        <w:tabs>
          <w:tab w:val="left" w:pos="4200"/>
          <w:tab w:val="left" w:pos="756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做初速度为零的匀加速直线运动，且水平方向与竖直方向的加速度大小相等，都为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>，故小球从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点到最高点所用的时间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i/>
          <w:color w:val="FF0000"/>
        </w:rPr>
        <w:instrText xml:space="preserve">,g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\r</w:instrText>
      </w:r>
      <w:r>
        <w:rPr>
          <w:rFonts w:ascii="Times New Roman" w:hAnsi="Times New Roman" w:cs="Times New Roman"/>
          <w:color w:val="FF0000"/>
        </w:rPr>
        <w:instrText xml:space="preserve">(\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R,g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，水平位移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 \f</w:instrText>
      </w:r>
      <w:r>
        <w:rPr>
          <w:rFonts w:ascii="Times New Roman" w:hAnsi="Times New Roman" w:cs="Times New Roman"/>
          <w:color w:val="FF0000"/>
        </w:rPr>
        <w:instrText xml:space="preserve">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i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，根据功能关系，小球从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点到轨迹最高点机械能的增量为力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做的功，即Δ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·(2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)＝5</w:t>
      </w:r>
      <w:r>
        <w:rPr>
          <w:rFonts w:ascii="Times New Roman" w:hAnsi="Times New Roman" w:cs="Times New Roman"/>
          <w:i/>
          <w:color w:val="FF0000"/>
        </w:rPr>
        <w:t>mgR</w:t>
      </w:r>
      <w:r>
        <w:rPr>
          <w:rFonts w:ascii="Times New Roman" w:hAnsi="Times New Roman" w:cs="Times New Roman"/>
          <w:color w:val="FF0000"/>
        </w:rPr>
        <w:t>.</w:t>
      </w:r>
    </w:p>
    <w:p>
      <w:pPr>
        <w:pStyle w:val="2"/>
        <w:tabs>
          <w:tab w:val="left" w:pos="2127"/>
          <w:tab w:val="left" w:pos="4253"/>
          <w:tab w:val="left" w:pos="6237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二、不定项选择题</w:t>
      </w:r>
      <w:r>
        <w:rPr>
          <w:rFonts w:ascii="Times New Roman" w:hAnsi="Times New Roman" w:cs="Times New Roman"/>
          <w:b/>
          <w:bCs/>
          <w:color w:val="000000"/>
        </w:rPr>
        <w:t>（每个4分 共</w:t>
      </w:r>
      <w:r>
        <w:rPr>
          <w:rFonts w:ascii="Times New Roman" w:hAnsi="Times New Roman" w:cs="Times New Roman"/>
          <w:b/>
          <w:bCs/>
        </w:rPr>
        <w:t>4×5=20</w:t>
      </w:r>
      <w:r>
        <w:rPr>
          <w:rFonts w:ascii="Times New Roman" w:hAnsi="Times New Roman" w:cs="Times New Roman"/>
          <w:b/>
          <w:bCs/>
          <w:color w:val="000000"/>
        </w:rPr>
        <w:t>分）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11.由光滑细管组成的轨道如图所示，其中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段和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段是半径为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的四分之一圆弧，轨道固定在竖直平面内。一质量为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的小球，从距离水平地面高为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的管口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处静止释放，最后能够从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端水平抛出落到地面上。下列说法正确的是(　　)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799590" cy="929640"/>
            <wp:effectExtent l="0" t="0" r="10160" b="3810"/>
            <wp:docPr id="34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0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A．小球落到地面时相对于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点的水平位移值为2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－2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B．小球落到地面时相对于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点的水平位移值为2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</w:instrText>
      </w:r>
      <w:r>
        <w:rPr>
          <w:rFonts w:ascii="Times New Roman" w:hAnsi="Times New Roman" w:cs="Times New Roman"/>
          <w:i/>
        </w:rPr>
        <w:instrText xml:space="preserve">RH</w:instrText>
      </w:r>
      <w:r>
        <w:rPr>
          <w:rFonts w:ascii="Times New Roman" w:hAnsi="Times New Roman" w:cs="Times New Roman"/>
        </w:rPr>
        <w:instrText xml:space="preserve">－4</w:instrText>
      </w:r>
      <w:r>
        <w:rPr>
          <w:rFonts w:ascii="Times New Roman" w:hAnsi="Times New Roman" w:cs="Times New Roman"/>
          <w:i/>
        </w:rPr>
        <w:instrText xml:space="preserve">R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C．小球能从细管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端水平抛出的条件是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&gt;2</w:t>
      </w:r>
      <w:r>
        <w:rPr>
          <w:rFonts w:ascii="Times New Roman" w:hAnsi="Times New Roman" w:cs="Times New Roman"/>
          <w:i/>
        </w:rPr>
        <w:t>R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D．小球能从细管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端水平抛出的最小高度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\f(5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R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【答案】BC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【解析】：要使小球从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点水平抛出，则小球到达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点时的速度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&gt;0，根据机械能守恒定律，有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&gt;2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，故选项C正确，选项D错误；小球从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点水平抛出时的速度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</w:rPr>
        <w:instrText xml:space="preserve">－4</w:instrText>
      </w:r>
      <w:r>
        <w:rPr>
          <w:rFonts w:ascii="Times New Roman" w:hAnsi="Times New Roman" w:cs="Times New Roman"/>
          <w:i/>
          <w:color w:val="FF0000"/>
        </w:rPr>
        <w:instrText xml:space="preserve">gR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，小球离开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点后做平抛运动，则有2</w:t>
      </w:r>
      <w:r>
        <w:rPr>
          <w:rFonts w:ascii="Times New Roman" w:hAnsi="Times New Roman" w:cs="Times New Roman"/>
          <w:i/>
          <w:color w:val="FF0000"/>
        </w:rPr>
        <w:t>R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，水平位移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vt</w:t>
      </w:r>
      <w:r>
        <w:rPr>
          <w:rFonts w:ascii="Times New Roman" w:hAnsi="Times New Roman" w:cs="Times New Roman"/>
          <w:color w:val="FF0000"/>
        </w:rPr>
        <w:t>，联立以上各式可得水平位移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</w:instrText>
      </w:r>
      <w:r>
        <w:rPr>
          <w:rFonts w:ascii="Times New Roman" w:hAnsi="Times New Roman" w:cs="Times New Roman"/>
          <w:i/>
          <w:color w:val="FF0000"/>
        </w:rPr>
        <w:instrText xml:space="preserve">RH</w:instrText>
      </w:r>
      <w:r>
        <w:rPr>
          <w:rFonts w:ascii="Times New Roman" w:hAnsi="Times New Roman" w:cs="Times New Roman"/>
          <w:color w:val="FF0000"/>
        </w:rPr>
        <w:instrText xml:space="preserve">－4</w:instrText>
      </w:r>
      <w:r>
        <w:rPr>
          <w:rFonts w:ascii="Times New Roman" w:hAnsi="Times New Roman" w:cs="Times New Roman"/>
          <w:i/>
          <w:color w:val="FF0000"/>
        </w:rPr>
        <w:instrText xml:space="preserve">R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，选项A错误，选项B正确。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  <w:color w:val="000000"/>
        </w:rPr>
        <w:t>质量为400 kg的赛车在平直赛道上以恒定功率加速，受到的阻力不变，其加速度</w:t>
      </w:r>
      <w:r>
        <w:rPr>
          <w:rFonts w:ascii="Times New Roman" w:hAnsi="Times New Roman" w:cs="Times New Roman"/>
          <w:i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与速度的倒数</w:t>
      </w: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i/>
          <w:color w:val="000000"/>
        </w:rPr>
        <w:instrText xml:space="preserve">eq</w:instrText>
      </w:r>
      <w:r>
        <w:rPr>
          <w:rFonts w:ascii="Times New Roman" w:hAnsi="Times New Roman" w:cs="Times New Roman"/>
          <w:color w:val="000000"/>
        </w:rPr>
        <w:instrText xml:space="preserve"> \</w:instrText>
      </w:r>
      <w:r>
        <w:rPr>
          <w:rFonts w:ascii="Times New Roman" w:hAnsi="Times New Roman" w:cs="Times New Roman"/>
          <w:i/>
          <w:color w:val="000000"/>
        </w:rPr>
        <w:instrText xml:space="preserve">f</w:instrText>
      </w:r>
      <w:r>
        <w:rPr>
          <w:rFonts w:ascii="Times New Roman" w:hAnsi="Times New Roman" w:cs="Times New Roman"/>
          <w:color w:val="000000"/>
        </w:rPr>
        <w:instrText xml:space="preserve">(1,</w:instrText>
      </w:r>
      <w:r>
        <w:rPr>
          <w:rFonts w:ascii="Times New Roman" w:hAnsi="Times New Roman" w:cs="Times New Roman"/>
          <w:i/>
          <w:color w:val="000000"/>
        </w:rPr>
        <w:instrText xml:space="preserve">v</w:instrText>
      </w:r>
      <w:r>
        <w:rPr>
          <w:rFonts w:ascii="Times New Roman" w:hAnsi="Times New Roman" w:cs="Times New Roman"/>
          <w:color w:val="000000"/>
        </w:rPr>
        <w:instrText xml:space="preserve">)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>的关系如图所示，则赛车(　　)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drawing>
          <wp:inline distT="0" distB="0" distL="114300" distR="114300">
            <wp:extent cx="1258570" cy="674370"/>
            <wp:effectExtent l="0" t="0" r="17780" b="11430"/>
            <wp:docPr id="35" name="图片 3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A．速度随时间均匀增大       B．加速度随时间均匀增大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C．输出功率为160 kW        D．所受阻力大小为1 600 N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【答案】CD</w:t>
      </w:r>
    </w:p>
    <w:p>
      <w:pPr>
        <w:pStyle w:val="2"/>
        <w:tabs>
          <w:tab w:val="left" w:pos="552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【解析】：.由题图可知，加速度是变化的，故赛车做变加速直线运动，选项A错误；由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和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阻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ma</w:t>
      </w:r>
      <w:r>
        <w:rPr>
          <w:rFonts w:ascii="Times New Roman" w:hAnsi="Times New Roman" w:cs="Times New Roman"/>
          <w:color w:val="FF0000"/>
        </w:rPr>
        <w:t>可得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(1,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阻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，由此式可知，赛车速度增大时，加速度逐渐减小，故赛车做加速度逐渐减小的加速运动，选项B错误；由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P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(1,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阻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</w:rPr>
        <w:instrText xml:space="preserve">m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结合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i/>
          <w:color w:val="FF0000"/>
        </w:rPr>
        <w:instrText xml:space="preserve">eq</w:instrText>
      </w:r>
      <w:r>
        <w:rPr>
          <w:rFonts w:ascii="Times New Roman" w:hAnsi="Times New Roman" w:cs="Times New Roman"/>
          <w:color w:val="FF0000"/>
        </w:rPr>
        <w:instrText xml:space="preserve"> \</w:instrText>
      </w:r>
      <w:r>
        <w:rPr>
          <w:rFonts w:ascii="Times New Roman" w:hAnsi="Times New Roman" w:cs="Times New Roman"/>
          <w:i/>
          <w:color w:val="FF0000"/>
        </w:rPr>
        <w:instrText xml:space="preserve">f</w:instrText>
      </w:r>
      <w:r>
        <w:rPr>
          <w:rFonts w:ascii="Times New Roman" w:hAnsi="Times New Roman" w:cs="Times New Roman"/>
          <w:color w:val="FF0000"/>
        </w:rPr>
        <w:instrText xml:space="preserve">(1,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图象可得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阻</w:t>
      </w:r>
      <w:r>
        <w:rPr>
          <w:rFonts w:ascii="Times New Roman" w:hAnsi="Times New Roman" w:cs="Times New Roman"/>
          <w:color w:val="FF0000"/>
        </w:rPr>
        <w:t>＝4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(N)，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＝400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(W)，代入数据解得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阻</w:t>
      </w:r>
      <w:r>
        <w:rPr>
          <w:rFonts w:ascii="Times New Roman" w:hAnsi="Times New Roman" w:cs="Times New Roman"/>
          <w:color w:val="FF0000"/>
        </w:rPr>
        <w:t>＝1 600 N，</w:t>
      </w:r>
      <w:r>
        <w:rPr>
          <w:rFonts w:ascii="Times New Roman" w:hAnsi="Times New Roman" w:cs="Times New Roman"/>
          <w:i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>＝160 kW，选项C、D正确．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13.如图甲所示，一倾角为37°的传送带以恒定速度运行．现将一质量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kg的物体抛上传送带，物体相对地面的速度随时间变化的关系如图乙所示，取沿传送带向上为正方向，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37°＝0.6，cos 37°＝0.8.则下列说法正确的是(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38400" cy="1047115"/>
            <wp:effectExtent l="0" t="0" r="0" b="635"/>
            <wp:docPr id="11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t-BR"/>
        </w:rPr>
        <w:t>．</w:t>
      </w:r>
      <w:r>
        <w:rPr>
          <w:rFonts w:ascii="Times New Roman" w:hAnsi="Times New Roman" w:cs="Times New Roman"/>
        </w:rPr>
        <w:t>0～8 s内物体位移的大小是18 m      B．0～8 s内物体机械能增量是90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C．0～8 s内物体机械能增量是84 J       D．0～8 s内物体与传送带因摩擦产生的热量是126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【答案】：BD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【解析】：从题图乙求出0～8 s内物体位移的大小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＝14 m，A错误；0～8 s内，物体上升的高度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 xml:space="preserve">sin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＝8.4 m，物体机械能增量Δ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＝Δ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＋Δ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color w:val="FF0000"/>
        </w:rPr>
        <w:t>＝90 J，B正确，C错误；0～6 s内物体的加速度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μg</w:t>
      </w:r>
      <w:r>
        <w:rPr>
          <w:rFonts w:ascii="Times New Roman" w:hAnsi="Times New Roman" w:cs="Times New Roman"/>
          <w:color w:val="FF0000"/>
        </w:rPr>
        <w:t xml:space="preserve">cos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 xml:space="preserve">sin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＝1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，得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\f(7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8)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，传送带速度大小为4 m/s，Δ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＝18 m,0～8 s内物体与传送带摩擦产生的热量</w:t>
      </w:r>
      <w:r>
        <w:rPr>
          <w:rFonts w:ascii="Times New Roman" w:hAnsi="Times New Roman" w:cs="Times New Roman"/>
          <w:i/>
          <w:color w:val="FF0000"/>
        </w:rPr>
        <w:t>Q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 xml:space="preserve">cos 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·Δ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＝126 J，D正确．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14如图甲所示，物体以一定的初速度从倾角为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＝37°的斜面底端沿斜面向上运动，上升的最大高度为3.0 m．选择地面为参考平面，上升过程中物体的机械能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机</w:t>
      </w:r>
      <w:r>
        <w:rPr>
          <w:rFonts w:ascii="Times New Roman" w:hAnsi="Times New Roman" w:cs="Times New Roman"/>
        </w:rPr>
        <w:t>随高度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的变化如图乙所示．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 37°＝0.60，cos 37°＝0.80.则(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599690" cy="923290"/>
            <wp:effectExtent l="0" t="0" r="10160" b="10160"/>
            <wp:docPr id="36" name="图片 2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lang w:val="pt-BR"/>
        </w:rPr>
        <w:t>．</w:t>
      </w:r>
      <w:r>
        <w:rPr>
          <w:rFonts w:ascii="Times New Roman" w:hAnsi="Times New Roman" w:cs="Times New Roman"/>
        </w:rPr>
        <w:t>物体的质量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＝1.0 kg                   B．物体与斜面之间的动摩擦因数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＝0.80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C．物体上升过程中的加速度大小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 xml:space="preserve">2   </w:t>
      </w:r>
      <w:r>
        <w:rPr>
          <w:rFonts w:ascii="Times New Roman" w:hAnsi="Times New Roman" w:cs="Times New Roman"/>
        </w:rPr>
        <w:t>D．物体回到斜面底端时的动能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</w:rPr>
        <w:t>＝10 J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【答案】：ACD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【解析】：物体上升到最高点时，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＝30 J，得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＝1.0 kg，物体损失的机械能Δ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损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 xml:space="preserve">cos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·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h,</w:instrText>
      </w:r>
      <w:r>
        <w:rPr>
          <w:rFonts w:ascii="Times New Roman" w:hAnsi="Times New Roman" w:cs="Times New Roman"/>
          <w:color w:val="FF0000"/>
        </w:rPr>
        <w:instrText xml:space="preserve">sin </w:instrText>
      </w:r>
      <w:r>
        <w:rPr>
          <w:rFonts w:ascii="Times New Roman" w:hAnsi="Times New Roman" w:cs="Times New Roman"/>
          <w:i/>
          <w:color w:val="FF0000"/>
        </w:rPr>
        <w:instrText xml:space="preserve">α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＝20 J，得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＝0.50，A正确，B错误．物体上升过程中的加速度大小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t xml:space="preserve">sin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μg</w:t>
      </w:r>
      <w:r>
        <w:rPr>
          <w:rFonts w:ascii="Times New Roman" w:hAnsi="Times New Roman" w:cs="Times New Roman"/>
          <w:color w:val="FF0000"/>
        </w:rPr>
        <w:t xml:space="preserve">cos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＝10 m/s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，C正确．下降过程摩擦生热也应为20 J，故物体回到斜面底端时的动能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color w:val="FF0000"/>
        </w:rPr>
        <w:t>＝50 J－40 J＝10 J，D正确．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15如图所示，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两小球由绕过轻质定滑轮的细线相连，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放在固定的光滑斜面上，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两小球在竖直方向上通过劲度系数为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的轻质弹簧相连，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球放在水平地面上．现用手控制住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，并使细线刚刚拉直但无拉力作用，并保证滑轮左侧细线竖直、右侧细线与斜面平行．已知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的质量为4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的质量均为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，重力加速度为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，细线与滑轮之间的摩擦不计，开始时整个系统处于静止状态．释放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后，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沿斜面下滑至速度最大时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恰好离开地面．下列说法正确的是(　　)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75715" cy="753110"/>
            <wp:effectExtent l="0" t="0" r="635" b="8890"/>
            <wp:docPr id="37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A．斜面倾角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＝30°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获得的最大速度为2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</w:instrText>
      </w:r>
      <w:r>
        <w:rPr>
          <w:rFonts w:ascii="Times New Roman" w:hAnsi="Times New Roman" w:cs="Times New Roman"/>
          <w:i/>
        </w:rPr>
        <w:instrText xml:space="preserve">m,</w:instrText>
      </w:r>
      <w:r>
        <w:rPr>
          <w:rFonts w:ascii="Times New Roman" w:hAnsi="Times New Roman" w:cs="Times New Roman"/>
        </w:rPr>
        <w:instrText xml:space="preserve">5</w:instrText>
      </w:r>
      <w:r>
        <w:rPr>
          <w:rFonts w:ascii="Times New Roman" w:hAnsi="Times New Roman" w:cs="Times New Roman"/>
          <w:i/>
        </w:rPr>
        <w:instrText xml:space="preserve">k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刚离开地面时，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的加速度最大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D．从释放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刚离开地面的过程中，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两小球组成的系统机械能守恒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【答案】：AB</w:t>
      </w:r>
    </w:p>
    <w:p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FF0000"/>
        </w:rPr>
        <w:t>【解析】：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刚离开地面时，对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有</w:t>
      </w:r>
      <w:r>
        <w:rPr>
          <w:rFonts w:ascii="Times New Roman" w:hAnsi="Times New Roman" w:cs="Times New Roman"/>
          <w:i/>
          <w:color w:val="FF0000"/>
        </w:rPr>
        <w:t>kx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，此时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有最大速度，即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＝0，则对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有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T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kx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＝0，对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有4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 xml:space="preserve">sin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  <w:vertAlign w:val="subscript"/>
        </w:rPr>
        <w:t>T</w:t>
      </w:r>
      <w:r>
        <w:rPr>
          <w:rFonts w:ascii="Times New Roman" w:hAnsi="Times New Roman" w:cs="Times New Roman"/>
          <w:color w:val="FF0000"/>
        </w:rPr>
        <w:t xml:space="preserve">＝0，由以上方程联立可解得sin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＝30°，故A正确；初始系统静止，且线上无拉力，对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有</w:t>
      </w:r>
      <w:r>
        <w:rPr>
          <w:rFonts w:ascii="Times New Roman" w:hAnsi="Times New Roman" w:cs="Times New Roman"/>
          <w:i/>
          <w:color w:val="FF0000"/>
        </w:rPr>
        <w:t>kx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，可知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mg,k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，则从释放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至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刚离开地面时，弹性势能变化量为零，由机械能守恒定律得4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 xml:space="preserve">)sin </w:t>
      </w:r>
      <w:r>
        <w:rPr>
          <w:rFonts w:ascii="Times New Roman" w:hAnsi="Times New Roman" w:cs="Times New Roman"/>
          <w:i/>
          <w:color w:val="FF0000"/>
        </w:rPr>
        <w:t>α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)＋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(4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，由以上方程联立可解得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  <w:vertAlign w:val="subscript"/>
        </w:rPr>
        <w:t>m</w:t>
      </w:r>
      <w:r>
        <w:rPr>
          <w:rFonts w:ascii="Times New Roman" w:hAnsi="Times New Roman" w:cs="Times New Roman"/>
          <w:color w:val="FF0000"/>
        </w:rPr>
        <w:t>＝2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m,</w:instrText>
      </w:r>
      <w:r>
        <w:rPr>
          <w:rFonts w:ascii="Times New Roman" w:hAnsi="Times New Roman" w:cs="Times New Roman"/>
          <w:color w:val="FF0000"/>
        </w:rPr>
        <w:instrText xml:space="preserve">5</w:instrText>
      </w:r>
      <w:r>
        <w:rPr>
          <w:rFonts w:ascii="Times New Roman" w:hAnsi="Times New Roman" w:cs="Times New Roman"/>
          <w:i/>
          <w:color w:val="FF0000"/>
        </w:rPr>
        <w:instrText xml:space="preserve">k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，所以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获得的最大速度为2</w:t>
      </w:r>
      <w:r>
        <w:rPr>
          <w:rFonts w:ascii="Times New Roman" w:hAnsi="Times New Roman" w:cs="Times New Roman"/>
          <w:i/>
          <w:color w:val="FF0000"/>
        </w:rPr>
        <w:t>g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</w:instrText>
      </w:r>
      <w:r>
        <w:rPr>
          <w:rFonts w:ascii="Times New Roman" w:hAnsi="Times New Roman" w:cs="Times New Roman"/>
          <w:i/>
          <w:color w:val="FF0000"/>
        </w:rPr>
        <w:instrText xml:space="preserve">m,</w:instrText>
      </w:r>
      <w:r>
        <w:rPr>
          <w:rFonts w:ascii="Times New Roman" w:hAnsi="Times New Roman" w:cs="Times New Roman"/>
          <w:color w:val="FF0000"/>
        </w:rPr>
        <w:instrText xml:space="preserve">5</w:instrText>
      </w:r>
      <w:r>
        <w:rPr>
          <w:rFonts w:ascii="Times New Roman" w:hAnsi="Times New Roman" w:cs="Times New Roman"/>
          <w:i/>
          <w:color w:val="FF0000"/>
        </w:rPr>
        <w:instrText xml:space="preserve">k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，故B正确；对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球进行受力分析可知，刚释放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时，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所受合力最大，此时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具有最大加速度，故C错误；从释放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到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刚离开地面的过程中，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及弹簧组成的系统机械能守恒，故D错误．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hAnsi="宋体" w:cs="宋体"/>
          <w:b/>
          <w:bCs/>
        </w:rPr>
        <w:t>Ⅱ</w:t>
      </w:r>
      <w:r>
        <w:rPr>
          <w:rFonts w:ascii="Times New Roman" w:hAnsi="Times New Roman" w:cs="Times New Roman"/>
          <w:b/>
          <w:bCs/>
        </w:rPr>
        <w:t>卷(非选择题，共50分)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三、实验题(本大题共2小题，共15分)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16.(5分)某同学做“探究合力做的功和物体速度变化的关系”的实验装置如图甲所示，小车在橡皮筋的作用下弹出，沿木板滑行。用1条橡皮筋对小车做的功记为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，当用2条、3条……完全相同的橡皮筋并在一起进行第2次、第3次……实验时，每次实验中橡皮筋伸长的长度都保持一致。实验中小车获得的速度由打点计时器所打的纸带测出。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26970" cy="1557655"/>
            <wp:effectExtent l="0" t="0" r="11430" b="4445"/>
            <wp:docPr id="38" name="图片 1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1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如图乙所示是某次操作正确的情况下，在频率为50 Hz的电源下打点计时器记录的一条纸带，为了测量小车获得的速度，应选用纸带的________(填“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”或“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”)部分进行测量，速度大小为________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956810" cy="1106805"/>
            <wp:effectExtent l="0" t="0" r="15240" b="17145"/>
            <wp:docPr id="41" name="图片 1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2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2" r:link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i/>
          <w:color w:val="FF0000"/>
        </w:rPr>
        <w:t>I</w:t>
      </w:r>
      <w:r>
        <w:rPr>
          <w:rFonts w:ascii="Times New Roman" w:hAnsi="Times New Roman" w:cs="Times New Roman"/>
          <w:color w:val="FF0000"/>
        </w:rPr>
        <w:t>　0.76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小车获得的速度应为橡皮筋对小车作用完毕时小车的速度，此时小车做匀速直线运动，故应选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～</w:t>
      </w:r>
      <w:r>
        <w:rPr>
          <w:rFonts w:ascii="Times New Roman" w:hAnsi="Times New Roman" w:cs="Times New Roman"/>
          <w:i/>
          <w:color w:val="FF0000"/>
        </w:rPr>
        <w:t>I</w:t>
      </w:r>
      <w:r>
        <w:rPr>
          <w:rFonts w:ascii="Times New Roman" w:hAnsi="Times New Roman" w:cs="Times New Roman"/>
          <w:color w:val="FF0000"/>
        </w:rPr>
        <w:t>段进行测量。速度大小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\f(1.52×10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－2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0.02)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m/s＝0.76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17．(10分)“验证机械能守恒定律”的实验采用重物自由下落的方法。(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(1)用公式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mv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mgh</w:t>
      </w:r>
      <w:r>
        <w:rPr>
          <w:rFonts w:ascii="Times New Roman" w:hAnsi="Times New Roman" w:cs="Times New Roman"/>
        </w:rPr>
        <w:t>时，对纸带上起点的要求是初速度为________，为达到此目的，所选择的纸带第1、2两点间距应接近________(打点计时器打点的时间间隔为0.02 s)。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(2)若实验中所用重物质量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 kg，打点纸带如图甲所示，打点时间间隔为0.02 s，则记录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点时，重物速度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＝________，重物的动能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vertAlign w:val="subscript"/>
        </w:rPr>
        <w:t>k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＝________，从开始下落至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点，重物的重力势能减少量是________，因此可得出的结论是__________________________。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30575" cy="1080770"/>
            <wp:effectExtent l="0" t="0" r="3175" b="5080"/>
            <wp:docPr id="39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3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4" r:link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(3)根据纸带算出相关各点的速度值，量出下落的距离，则以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为纵轴，以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为横轴画出的图线应是图乙中的________。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85665" cy="1698625"/>
            <wp:effectExtent l="0" t="0" r="635" b="15875"/>
            <wp:docPr id="40" name="图片 1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4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6" r:link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(1)0　2 mm　(2)0.59 m/s　0.174 J　0.176 J　在实验误差允许的范围内，重物动能的增加量等于重力势能的减少量　(3)C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(1)用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验证机械能守恒定律，应使初速度为0，所选纸带的第1、2两点间距应接近2 mm。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s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AC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T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31.4－7.8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color w:val="FF0000"/>
        </w:rPr>
        <w:instrText xml:space="preserve">×10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－3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2×0.02)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m/s＝0.59 m/s，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k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×1×0.59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 xml:space="preserve"> J≈0.174 J，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重力势能减少量Δ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  <w:vertAlign w:val="subscript"/>
        </w:rPr>
        <w:t>p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＝1×10×17.6×10</w:t>
      </w:r>
      <w:r>
        <w:rPr>
          <w:rFonts w:ascii="Times New Roman" w:hAnsi="Times New Roman" w:cs="Times New Roman"/>
          <w:color w:val="FF0000"/>
          <w:vertAlign w:val="superscript"/>
        </w:rPr>
        <w:t>－3</w:t>
      </w:r>
      <w:r>
        <w:rPr>
          <w:rFonts w:ascii="Times New Roman" w:hAnsi="Times New Roman" w:cs="Times New Roman"/>
          <w:color w:val="FF0000"/>
        </w:rPr>
        <w:t xml:space="preserve"> J＝0.176 J，这说明在实验误差允许的范围内，重物动能的增加量等于重力势能的减少量。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FF0000"/>
        </w:rPr>
        <w:t>(3)由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可得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gh</w:t>
      </w:r>
      <w:r>
        <w:rPr>
          <w:rFonts w:hint="eastAsia" w:hAnsi="宋体" w:cs="宋体"/>
          <w:color w:val="FF0000"/>
        </w:rPr>
        <w:t>∝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，故C正确。</w:t>
      </w:r>
    </w:p>
    <w:p>
      <w:pPr>
        <w:pStyle w:val="2"/>
        <w:tabs>
          <w:tab w:val="left" w:pos="4680"/>
          <w:tab w:val="left" w:pos="6300"/>
        </w:tabs>
        <w:spacing w:line="360" w:lineRule="auto"/>
        <w:ind w:left="-1" w:leftChars="-1" w:hanging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四、计算题(本大题共3小题，共35分，要有必要的文字说明和解题步骤，有数值计算的题要注明单位)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18.（8分）)如图所示，质量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＝2 kg的小球用长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＝1.05 m的轻质细绳悬挂在距水平地面高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＝6.05 m的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点。现将细绳拉直至水平状态，自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点无初速度释放小球，运动至悬点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的正下方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点时细绳恰好断裂，接着小球做平抛运动，落至水平地面上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点。不计空气阻力，重力加速度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169795" cy="1605915"/>
            <wp:effectExtent l="0" t="0" r="1905" b="13335"/>
            <wp:docPr id="42" name="图片 1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5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48" r:link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(1)细绳能承受的最大拉力；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(2)细绳断裂后小球在空中运动所用的时间；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(3)小球落地瞬间速度的大小。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(1)60 N　(2)1 s　(3)11 m/s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(1)根据机械能守恒定律得</w:t>
      </w:r>
      <w:r>
        <w:rPr>
          <w:rFonts w:ascii="Times New Roman" w:hAnsi="Times New Roman" w:cs="Times New Roman"/>
          <w:i/>
          <w:color w:val="FF0000"/>
        </w:rPr>
        <w:t>mgL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由牛顿第二定律得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m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i/>
          <w:color w:val="FF0000"/>
        </w:rPr>
        <w:instrText xml:space="preserve">,L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解得最大拉力</w:t>
      </w:r>
      <w:r>
        <w:rPr>
          <w:rFonts w:ascii="Times New Roman" w:hAnsi="Times New Roman" w:cs="Times New Roman"/>
          <w:i/>
          <w:color w:val="FF0000"/>
        </w:rPr>
        <w:t>F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＝60 N，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根据牛顿第三定律可知，细绳能承受的最大拉力为60 N。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(2)细绳断裂后，小球做平抛运动，且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gt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i/>
          <w:color w:val="FF0000"/>
        </w:rPr>
        <w:instrText xml:space="preserve">H</w:instrText>
      </w:r>
      <w:r>
        <w:rPr>
          <w:rFonts w:ascii="Times New Roman" w:hAnsi="Times New Roman" w:cs="Times New Roman"/>
          <w:color w:val="FF0000"/>
        </w:rPr>
        <w:instrText xml:space="preserve">－</w:instrText>
      </w:r>
      <w:r>
        <w:rPr>
          <w:rFonts w:ascii="Times New Roman" w:hAnsi="Times New Roman" w:cs="Times New Roman"/>
          <w:i/>
          <w:color w:val="FF0000"/>
        </w:rPr>
        <w:instrText xml:space="preserve">L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,g</w:instrText>
      </w:r>
      <w:r>
        <w:rPr>
          <w:rFonts w:ascii="Times New Roman" w:hAnsi="Times New Roman" w:cs="Times New Roman"/>
          <w:color w:val="FF0000"/>
        </w:rPr>
        <w:instrText xml:space="preserve">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\r(\f(2×</w:instrText>
      </w:r>
      <w:r>
        <w:rPr>
          <w:rFonts w:ascii="Symbol" w:hAnsi="Symbol" w:cs="Times New Roman"/>
          <w:color w:val="FF0000"/>
        </w:rPr>
        <w:sym w:font="Symbol" w:char="F028"/>
      </w:r>
      <w:r>
        <w:rPr>
          <w:rFonts w:ascii="Times New Roman" w:hAnsi="Times New Roman" w:cs="Times New Roman"/>
          <w:color w:val="FF0000"/>
        </w:rPr>
        <w:instrText xml:space="preserve">6.05－1.05</w:instrText>
      </w:r>
      <w:r>
        <w:rPr>
          <w:rFonts w:ascii="Symbol" w:hAnsi="Symbol" w:cs="Times New Roman"/>
          <w:color w:val="FF0000"/>
        </w:rPr>
        <w:sym w:font="Symbol" w:char="F029"/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10))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s＝1 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(3)整个过程，小球的机械能不变，故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所以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C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</w:instrText>
      </w:r>
      <w:r>
        <w:rPr>
          <w:rFonts w:ascii="Times New Roman" w:hAnsi="Times New Roman" w:cs="Times New Roman"/>
          <w:i/>
          <w:color w:val="FF0000"/>
        </w:rPr>
        <w:instrText xml:space="preserve">gH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\r(2×10×6.05)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m/s＝11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19.(12分)滑板运动是极限运动的鼻祖，许多极限运动项目均由滑板项目延伸而来。如图是滑板运动的轨道，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是两段光滑圆弧形轨道，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段的圆心为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点，圆心角为60°，半径</w:t>
      </w:r>
      <w:r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与水平轨道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垂直，水平轨道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段粗糙且长8 m。某运动员从轨道上的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点以3 m/s的速度水平滑出，在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点刚好沿轨道的切线方向滑入圆弧形轨道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，经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轨道后冲上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轨道，到达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点时速度减为零，然后返回。已知运动员和滑板的总质量为60 kg，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两点到水平轨道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的竖直高度分别为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，且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 m，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＝2.8 m，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。求：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378835" cy="1037590"/>
            <wp:effectExtent l="0" t="0" r="12065" b="10160"/>
            <wp:docPr id="43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0" r:link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(1)运动员从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点运动到达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点时的速度大小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(2)轨道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段的动摩擦因数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；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(3)通过计算说明，第一次返回时，运动员能否回到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点？如能，请求出回到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点时速度的大小；如不能，则最后停在何处？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　(1)6 m/s　(2)0.125(3)不能回到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处，最后停在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点左侧6.4 m处(或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点右侧1.6 m处)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　(1)由题意可知：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cos60°)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，解得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i/>
          <w:color w:val="FF0000"/>
          <w:vertAlign w:val="subscript"/>
        </w:rPr>
        <w:t>B</w:t>
      </w:r>
      <w:r>
        <w:rPr>
          <w:rFonts w:ascii="Times New Roman" w:hAnsi="Times New Roman" w:cs="Times New Roman"/>
          <w:color w:val="FF0000"/>
        </w:rPr>
        <w:t>＝6 m/s。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点到</w:t>
      </w:r>
      <w:r>
        <w:rPr>
          <w:rFonts w:ascii="Times New Roman" w:hAnsi="Times New Roman" w:cs="Times New Roman"/>
          <w:i/>
          <w:color w:val="FF0000"/>
        </w:rPr>
        <w:t>E</w:t>
      </w:r>
      <w:r>
        <w:rPr>
          <w:rFonts w:ascii="Times New Roman" w:hAnsi="Times New Roman" w:cs="Times New Roman"/>
          <w:color w:val="FF0000"/>
        </w:rPr>
        <w:t>点，由动能定理可得：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μmgs</w:t>
      </w:r>
      <w:r>
        <w:rPr>
          <w:rFonts w:ascii="Times New Roman" w:hAnsi="Times New Roman" w:cs="Times New Roman"/>
          <w:i/>
          <w:color w:val="FF0000"/>
          <w:vertAlign w:val="subscript"/>
        </w:rPr>
        <w:t>CD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代入数据可得：</w:t>
      </w:r>
      <w:r>
        <w:rPr>
          <w:rFonts w:ascii="Times New Roman" w:hAnsi="Times New Roman" w:cs="Times New Roman"/>
          <w:i/>
          <w:color w:val="FF0000"/>
        </w:rPr>
        <w:t>μ</w:t>
      </w:r>
      <w:r>
        <w:rPr>
          <w:rFonts w:ascii="Times New Roman" w:hAnsi="Times New Roman" w:cs="Times New Roman"/>
          <w:color w:val="FF0000"/>
        </w:rPr>
        <w:t>＝0.125。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(3)设运动员能到达左侧的最大高度为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′，从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到第一次返回左侧最高处，根据动能定理得：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′－</w:t>
      </w:r>
      <w:r>
        <w:rPr>
          <w:rFonts w:ascii="Times New Roman" w:hAnsi="Times New Roman" w:cs="Times New Roman"/>
          <w:i/>
          <w:color w:val="FF0000"/>
        </w:rPr>
        <w:t>μmg</w:t>
      </w:r>
      <w:r>
        <w:rPr>
          <w:rFonts w:ascii="Times New Roman" w:hAnsi="Times New Roman" w:cs="Times New Roman"/>
          <w:color w:val="FF0000"/>
        </w:rPr>
        <w:t>·2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CD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′＝1.8 m&lt;</w:t>
      </w:r>
      <w:r>
        <w:rPr>
          <w:rFonts w:ascii="Times New Roman" w:hAnsi="Times New Roman" w:cs="Times New Roman"/>
          <w:i/>
          <w:color w:val="FF0000"/>
        </w:rPr>
        <w:t>h</w:t>
      </w:r>
      <w:r>
        <w:rPr>
          <w:rFonts w:ascii="Times New Roman" w:hAnsi="Times New Roman" w:cs="Times New Roman"/>
          <w:color w:val="FF0000"/>
        </w:rPr>
        <w:t>＝2 m，所以第一次返回时，运动员不能回到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设运动员从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/>
          <w:color w:val="FF0000"/>
        </w:rPr>
        <w:t>点运动到停止，在</w:t>
      </w:r>
      <w:r>
        <w:rPr>
          <w:rFonts w:ascii="Times New Roman" w:hAnsi="Times New Roman" w:cs="Times New Roman"/>
          <w:i/>
          <w:color w:val="FF0000"/>
        </w:rPr>
        <w:t>CD</w:t>
      </w:r>
      <w:r>
        <w:rPr>
          <w:rFonts w:ascii="Times New Roman" w:hAnsi="Times New Roman" w:cs="Times New Roman"/>
          <w:color w:val="FF0000"/>
        </w:rPr>
        <w:t>段的总路程为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，由动能定理可得：</w:t>
      </w:r>
      <w:r>
        <w:rPr>
          <w:rFonts w:ascii="Times New Roman" w:hAnsi="Times New Roman" w:cs="Times New Roman"/>
          <w:i/>
          <w:color w:val="FF0000"/>
        </w:rPr>
        <w:t>mgh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μmgs</w:t>
      </w:r>
      <w:r>
        <w:rPr>
          <w:rFonts w:ascii="Times New Roman" w:hAnsi="Times New Roman" w:cs="Times New Roman"/>
          <w:color w:val="FF0000"/>
        </w:rPr>
        <w:t>＝0－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i/>
          <w:color w:val="FF0000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＝30.4 m。</w:t>
      </w:r>
    </w:p>
    <w:p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因为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＝3</w:t>
      </w: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i/>
          <w:color w:val="FF0000"/>
          <w:vertAlign w:val="subscript"/>
        </w:rPr>
        <w:t>CD</w:t>
      </w:r>
      <w:r>
        <w:rPr>
          <w:rFonts w:ascii="Times New Roman" w:hAnsi="Times New Roman" w:cs="Times New Roman"/>
          <w:color w:val="FF0000"/>
        </w:rPr>
        <w:t>＋6.4 m，所以运动员最后停在</w:t>
      </w:r>
      <w:r>
        <w:rPr>
          <w:rFonts w:ascii="Times New Roman" w:hAnsi="Times New Roman" w:cs="Times New Roman"/>
          <w:i/>
          <w:color w:val="FF0000"/>
        </w:rPr>
        <w:t>D</w:t>
      </w:r>
      <w:r>
        <w:rPr>
          <w:rFonts w:ascii="Times New Roman" w:hAnsi="Times New Roman" w:cs="Times New Roman"/>
          <w:color w:val="FF0000"/>
        </w:rPr>
        <w:t>点左侧6.4 m处(或</w:t>
      </w:r>
      <w:r>
        <w:rPr>
          <w:rFonts w:ascii="Times New Roman" w:hAnsi="Times New Roman" w:cs="Times New Roman"/>
          <w:i/>
          <w:color w:val="FF0000"/>
        </w:rPr>
        <w:t>C</w:t>
      </w:r>
      <w:r>
        <w:rPr>
          <w:rFonts w:ascii="Times New Roman" w:hAnsi="Times New Roman" w:cs="Times New Roman"/>
          <w:color w:val="FF0000"/>
        </w:rPr>
        <w:t>点右侧1.6 m处)。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20.（15分）如图所示，在游乐节目中，一质量为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＝60 kg的选手以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＝7 m/s的水平速度抓住竖直绳下端的抓手开始摆动，当绳摆到与竖直方向夹角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＝37°时，选手放开抓手，松手后的上升过程中选手水平速度保持不变，运动到水平传送带左端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时速度刚好水平，并在传送带上滑行，传送带以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</w:rPr>
        <w:t>＝2 m/s匀速向右运动。已知绳子的悬挂点到抓手的距离为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＝6 m，传送带两端点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间的距离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＝7 m，选手与传送带的动摩擦因数为</w:t>
      </w:r>
      <w:r>
        <w:rPr>
          <w:rFonts w:ascii="Times New Roman" w:hAnsi="Times New Roman" w:cs="Times New Roman"/>
          <w:i/>
        </w:rPr>
        <w:t>μ</w:t>
      </w:r>
      <w:r>
        <w:rPr>
          <w:rFonts w:ascii="Times New Roman" w:hAnsi="Times New Roman" w:cs="Times New Roman"/>
        </w:rPr>
        <w:t>＝0.2，若把选手看成质点，且不考虑空气阻力和绳的质量。(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＝10 m/s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，sin37°＝0.6，cos37°＝0.8)求：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55165" cy="1269365"/>
            <wp:effectExtent l="0" t="0" r="6985" b="6985"/>
            <wp:docPr id="44" name="图片 1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7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52" r:link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(1)选手放开抓手时的速度大小；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(2)选手在传送带上从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运动到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的时间；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(3)选手在传送带上克服摩擦力做的功。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【答案】：(1)5 m/s　(2)3 s　(3)360 J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【解析】：(1)设选手放开抓手时的速度为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，由动能定理得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mg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L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ascii="Times New Roman" w:hAnsi="Times New Roman" w:cs="Times New Roman"/>
          <w:color w:val="FF0000"/>
        </w:rPr>
        <w:t>)＝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1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0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代入数据得：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＝5 m/s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(2)设选手放开抓手时的水平速度为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cos</w:t>
      </w:r>
      <w:r>
        <w:rPr>
          <w:rFonts w:ascii="Times New Roman" w:hAnsi="Times New Roman" w:cs="Times New Roman"/>
          <w:i/>
          <w:color w:val="FF0000"/>
        </w:rPr>
        <w:t>θ</w:t>
      </w:r>
      <w:r>
        <w:rPr>
          <w:rFonts w:hint="eastAsia" w:hAnsi="宋体" w:cs="宋体"/>
          <w:color w:val="FF0000"/>
        </w:rPr>
        <w:t>①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选手在传送带上减速过程中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/>
          <w:color w:val="FF0000"/>
        </w:rPr>
        <w:t>＝－</w:t>
      </w:r>
      <w:r>
        <w:rPr>
          <w:rFonts w:ascii="Times New Roman" w:hAnsi="Times New Roman" w:cs="Times New Roman"/>
          <w:i/>
          <w:color w:val="FF0000"/>
        </w:rPr>
        <w:t>μg</w:t>
      </w:r>
      <w:r>
        <w:rPr>
          <w:rFonts w:hint="eastAsia" w:hAnsi="宋体" w:cs="宋体"/>
          <w:color w:val="FF0000"/>
        </w:rPr>
        <w:t>②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at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hint="eastAsia" w:hAnsi="宋体" w:cs="宋体"/>
          <w:color w:val="FF0000"/>
        </w:rPr>
        <w:t>③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</w:rPr>
        <w:instrText xml:space="preserve">＋</w:instrText>
      </w:r>
      <w:r>
        <w:rPr>
          <w:rFonts w:ascii="Times New Roman" w:hAnsi="Times New Roman" w:cs="Times New Roman"/>
          <w:i/>
          <w:color w:val="FF0000"/>
        </w:rPr>
        <w:instrText xml:space="preserve">v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hint="eastAsia" w:hAnsi="宋体" w:cs="宋体"/>
          <w:color w:val="FF0000"/>
        </w:rPr>
        <w:t>④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匀速运动的时间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vt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⑤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选手在传送带上的运动时间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1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  <w:vertAlign w:val="subscript"/>
        </w:rPr>
        <w:t>2</w:t>
      </w:r>
      <w:r>
        <w:rPr>
          <w:rFonts w:hint="eastAsia" w:hAnsi="宋体" w:cs="宋体"/>
          <w:color w:val="FF0000"/>
        </w:rPr>
        <w:t>⑥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联立</w:t>
      </w:r>
      <w:r>
        <w:rPr>
          <w:rFonts w:hint="eastAsia" w:hAnsi="宋体" w:cs="宋体"/>
          <w:color w:val="FF0000"/>
        </w:rPr>
        <w:t>①②③④⑤⑥</w:t>
      </w:r>
      <w:r>
        <w:rPr>
          <w:rFonts w:ascii="Times New Roman" w:hAnsi="Times New Roman" w:cs="Times New Roman"/>
          <w:color w:val="FF0000"/>
        </w:rPr>
        <w:t>得：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i/>
          <w:color w:val="FF0000"/>
        </w:rPr>
        <w:t>t</w:t>
      </w:r>
      <w:r>
        <w:rPr>
          <w:rFonts w:ascii="Times New Roman" w:hAnsi="Times New Roman" w:cs="Times New Roman"/>
          <w:color w:val="FF0000"/>
        </w:rPr>
        <w:t>＝3 s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(3)由动能定理得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  <w:vertAlign w:val="superscript"/>
        </w:rPr>
        <w:t>2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\f(1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2)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mv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\o\al(</w:instrText>
      </w:r>
      <w:r>
        <w:rPr>
          <w:rFonts w:ascii="Times New Roman" w:hAnsi="Times New Roman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  <w:vertAlign w:val="subscript"/>
        </w:rPr>
        <w:instrText xml:space="preserve">2</w:instrText>
      </w:r>
      <w:r>
        <w:rPr>
          <w:rFonts w:ascii="Times New Roman" w:hAnsi="Times New Roman" w:cs="Times New Roman"/>
          <w:color w:val="FF0000"/>
        </w:rPr>
        <w:instrText xml:space="preserve">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解得：</w:t>
      </w:r>
      <w:r>
        <w:rPr>
          <w:rFonts w:ascii="Times New Roman" w:hAnsi="Times New Roman" w:cs="Times New Roman"/>
          <w:i/>
          <w:color w:val="FF0000"/>
        </w:rPr>
        <w:t>W</w:t>
      </w:r>
      <w:r>
        <w:rPr>
          <w:rFonts w:ascii="Times New Roman" w:hAnsi="Times New Roman" w:cs="Times New Roman"/>
          <w:color w:val="FF0000"/>
          <w:vertAlign w:val="subscript"/>
        </w:rPr>
        <w:t>f</w:t>
      </w:r>
      <w:r>
        <w:rPr>
          <w:rFonts w:ascii="Times New Roman" w:hAnsi="Times New Roman" w:cs="Times New Roman"/>
          <w:color w:val="FF0000"/>
        </w:rPr>
        <w:t>＝－360 J</w:t>
      </w:r>
    </w:p>
    <w:p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故克服摩擦力做功为360 J。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</w:pPr>
      <w:bookmarkStart w:id="0" w:name="_GoBack"/>
      <w:bookmarkEnd w:id="0"/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720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2" name="矩形 12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学科网(www.zxxk.com)--教育资源门户，提供试题试卷、教案、课件、教学论文、素材等各类教学资源库下载，还有大量丰富的教学资讯！" style="position:absolute;left:0pt;margin-top:0pt;height:10.35pt;width:4.5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lRY/VtEAAAACAQAADwAAAAAAAAABACAAAAAiAAAAZHJzL2Rvd25yZXYueG1sUEsBAhQA&#10;FAAAAAgAh07iQEKFaQCkAgAAbgQAAA4AAAAAAAAAAQAgAAAAIAEAAGRycy9lMm9Eb2MueG1sUEsF&#10;BgAAAAAGAAYAWQEAADYG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F3B10"/>
    <w:rsid w:val="00092660"/>
    <w:rsid w:val="000D5FCA"/>
    <w:rsid w:val="001B6C4D"/>
    <w:rsid w:val="00575732"/>
    <w:rsid w:val="009B21FE"/>
    <w:rsid w:val="00D60310"/>
    <w:rsid w:val="00D96B9D"/>
    <w:rsid w:val="20AF3B10"/>
    <w:rsid w:val="531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2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LL101.tif" TargetMode="External"/><Relationship Id="rId52" Type="http://schemas.openxmlformats.org/officeDocument/2006/relationships/image" Target="media/image27.png"/><Relationship Id="rId51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8.TIF" TargetMode="External"/><Relationship Id="rId50" Type="http://schemas.openxmlformats.org/officeDocument/2006/relationships/image" Target="media/image26.png"/><Relationship Id="rId5" Type="http://schemas.openxmlformats.org/officeDocument/2006/relationships/image" Target="media/image1.png"/><Relationship Id="rId49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5.TIF" TargetMode="External"/><Relationship Id="rId48" Type="http://schemas.openxmlformats.org/officeDocument/2006/relationships/image" Target="media/image25.png"/><Relationship Id="rId47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4.TIF" TargetMode="External"/><Relationship Id="rId46" Type="http://schemas.openxmlformats.org/officeDocument/2006/relationships/image" Target="media/image24.png"/><Relationship Id="rId45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3.TIF" TargetMode="External"/><Relationship Id="rId44" Type="http://schemas.openxmlformats.org/officeDocument/2006/relationships/image" Target="media/image23.png"/><Relationship Id="rId43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42.TIF" TargetMode="External"/><Relationship Id="rId42" Type="http://schemas.openxmlformats.org/officeDocument/2006/relationships/image" Target="media/image22.png"/><Relationship Id="rId41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+8.TIF" TargetMode="External"/><Relationship Id="rId40" Type="http://schemas.openxmlformats.org/officeDocument/2006/relationships/image" Target="media/image21.png"/><Relationship Id="rId4" Type="http://schemas.openxmlformats.org/officeDocument/2006/relationships/theme" Target="theme/theme1.xml"/><Relationship Id="rId39" Type="http://schemas.openxmlformats.org/officeDocument/2006/relationships/image" Target="800.TIF" TargetMode="External"/><Relationship Id="rId38" Type="http://schemas.openxmlformats.org/officeDocument/2006/relationships/image" Target="media/image20.png"/><Relationship Id="rId37" Type="http://schemas.openxmlformats.org/officeDocument/2006/relationships/image" Target="824.TIF" TargetMode="External"/><Relationship Id="rId36" Type="http://schemas.openxmlformats.org/officeDocument/2006/relationships/image" Target="media/image19.png"/><Relationship Id="rId35" Type="http://schemas.openxmlformats.org/officeDocument/2006/relationships/image" Target="825.TIF" TargetMode="External"/><Relationship Id="rId34" Type="http://schemas.openxmlformats.org/officeDocument/2006/relationships/image" Target="media/image18.png"/><Relationship Id="rId33" Type="http://schemas.openxmlformats.org/officeDocument/2006/relationships/image" Target="W5-14.TIF" TargetMode="External"/><Relationship Id="rId32" Type="http://schemas.openxmlformats.org/officeDocument/2006/relationships/image" Target="media/image17.png"/><Relationship Id="rId31" Type="http://schemas.openxmlformats.org/officeDocument/2006/relationships/image" Target="L124.tif" TargetMode="External"/><Relationship Id="rId30" Type="http://schemas.openxmlformats.org/officeDocument/2006/relationships/image" Target="media/image16.png"/><Relationship Id="rId3" Type="http://schemas.openxmlformats.org/officeDocument/2006/relationships/footer" Target="footer1.xml"/><Relationship Id="rId29" Type="http://schemas.openxmlformats.org/officeDocument/2006/relationships/image" Target="media/image15.png"/><Relationship Id="rId28" Type="http://schemas.openxmlformats.org/officeDocument/2006/relationships/image" Target="media/image14.png"/><Relationship Id="rId27" Type="http://schemas.openxmlformats.org/officeDocument/2006/relationships/image" Target="file:///E:\&#35838;&#20214;\&#34945;&#31179;&#32418;\&#20154;&#25945;&#29289;&#29702;\W721.TIF" TargetMode="External"/><Relationship Id="rId26" Type="http://schemas.openxmlformats.org/officeDocument/2006/relationships/image" Target="media/image13.png"/><Relationship Id="rId25" Type="http://schemas.openxmlformats.org/officeDocument/2006/relationships/image" Target="media/image12.wmf"/><Relationship Id="rId24" Type="http://schemas.openxmlformats.org/officeDocument/2006/relationships/oleObject" Target="embeddings/oleObject1.bin"/><Relationship Id="rId23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7.TIF" TargetMode="External"/><Relationship Id="rId22" Type="http://schemas.openxmlformats.org/officeDocument/2006/relationships/image" Target="media/image11.png"/><Relationship Id="rId21" Type="http://schemas.openxmlformats.org/officeDocument/2006/relationships/image" Target="YY101.tif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4.TIF" TargetMode="External"/><Relationship Id="rId18" Type="http://schemas.openxmlformats.org/officeDocument/2006/relationships/image" Target="media/image9.png"/><Relationship Id="rId17" Type="http://schemas.openxmlformats.org/officeDocument/2006/relationships/image" Target="19WLBX53.TIF" TargetMode="External"/><Relationship Id="rId16" Type="http://schemas.openxmlformats.org/officeDocument/2006/relationships/image" Target="media/image8.png"/><Relationship Id="rId15" Type="http://schemas.openxmlformats.org/officeDocument/2006/relationships/image" Target="file:///E:\&#30005;&#23376;&#31295;\&#37329;&#29256;&#25945;&#31243;&#65288;&#39759;&#65289;\10.19\186&#29289;&#29702;&#65288;&#26087;&#20154;&#25945;&#24517;&#20462;2&#23548;&#23398;&#26696;-&#25945;&#24072;&#25104;&#21697;&#35838;&#20214;\145WL536.TIF" TargetMode="External"/><Relationship Id="rId14" Type="http://schemas.openxmlformats.org/officeDocument/2006/relationships/image" Target="media/image7.png"/><Relationship Id="rId13" Type="http://schemas.openxmlformats.org/officeDocument/2006/relationships/image" Target="19WLBX41.TIF" TargetMode="External"/><Relationship Id="rId12" Type="http://schemas.openxmlformats.org/officeDocument/2006/relationships/image" Target="media/image6.png"/><Relationship Id="rId11" Type="http://schemas.openxmlformats.org/officeDocument/2006/relationships/image" Target="19WLBX2SS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1385</Words>
  <Characters>7901</Characters>
  <Lines>65</Lines>
  <Paragraphs>18</Paragraphs>
  <TotalTime>1</TotalTime>
  <ScaleCrop>false</ScaleCrop>
  <LinksUpToDate>false</LinksUpToDate>
  <CharactersWithSpaces>9268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2020-04-08T04:04:00Z</dcterms:created>
  <dc:creator>学科网(Zxxk.Com)</dc:creator>
  <cp:lastModifiedBy>海杰教育龙老师</cp:lastModifiedBy>
  <dcterms:modified xsi:type="dcterms:W3CDTF">2020-04-27T11:31:37Z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