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5130CF" w:rsidRPr="00E81558" w:rsidP="00FA2FD2">
      <w:pPr>
        <w:jc w:val="center"/>
        <w:textAlignment w:val="center"/>
      </w:pPr>
      <w:r>
        <w:rPr>
          <w:rFonts w:ascii="宋体" w:cs="宋体"/>
          <w:b/>
          <w:sz w:val="32"/>
        </w:rPr>
        <w:drawing>
          <wp:anchor simplePos="0" relativeHeight="251658240" behindDoc="0" locked="0" layoutInCell="1" allowOverlap="1">
            <wp:simplePos x="0" y="0"/>
            <wp:positionH relativeFrom="page">
              <wp:posOffset>12649200</wp:posOffset>
            </wp:positionH>
            <wp:positionV relativeFrom="topMargin">
              <wp:posOffset>11023600</wp:posOffset>
            </wp:positionV>
            <wp:extent cx="495300" cy="3302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26862" name=""/>
                    <pic:cNvPicPr>
                      <a:picLocks noChangeAspect="1"/>
                    </pic:cNvPicPr>
                  </pic:nvPicPr>
                  <pic:blipFill>
                    <a:blip xmlns:r="http://schemas.openxmlformats.org/officeDocument/2006/relationships" r:embed="rId5"/>
                    <a:stretch>
                      <a:fillRect/>
                    </a:stretch>
                  </pic:blipFill>
                  <pic:spPr>
                    <a:xfrm>
                      <a:off x="0" y="0"/>
                      <a:ext cx="495300" cy="330200"/>
                    </a:xfrm>
                    <a:prstGeom prst="rect">
                      <a:avLst/>
                    </a:prstGeom>
                  </pic:spPr>
                </pic:pic>
              </a:graphicData>
            </a:graphic>
          </wp:anchor>
        </w:drawing>
      </w:r>
      <w:r>
        <w:rPr>
          <w:rFonts w:ascii="宋体" w:cs="宋体"/>
          <w:b/>
          <w:sz w:val="32"/>
        </w:rPr>
        <w:t>机械能守恒定律</w:t>
      </w:r>
      <w:r w:rsidR="00796504">
        <w:rPr>
          <w:rFonts w:ascii="宋体" w:cs="宋体"/>
          <w:b/>
          <w:sz w:val="32"/>
        </w:rPr>
        <w:t xml:space="preserve">  </w:t>
      </w:r>
      <w:r>
        <w:rPr>
          <w:rFonts w:ascii="宋体" w:cs="宋体"/>
          <w:b/>
          <w:sz w:val="32"/>
        </w:rPr>
        <w:t>练习</w:t>
      </w:r>
    </w:p>
    <w:p w:rsidR="005130CF" w:rsidRPr="00E81558" w:rsidP="00FA2FD2">
      <w:pPr>
        <w:textAlignment w:val="center"/>
      </w:pPr>
      <w:r>
        <w:rPr>
          <w:rFonts w:ascii="黑体" w:eastAsia="黑体" w:hAnsi="黑体" w:cs="黑体"/>
        </w:rPr>
        <w:t>一、单选题</w:t>
      </w:r>
    </w:p>
    <w:p w:rsidR="005130CF" w:rsidRPr="00E81558" w:rsidP="00FA2FD2">
      <w:pPr>
        <w:numPr>
          <w:ilvl w:val="0"/>
          <w:numId w:val="1"/>
        </w:numPr>
        <w:textAlignment w:val="center"/>
      </w:pPr>
      <w:bookmarkStart w:id="0" w:name="topic_45b127cd-b557-4ab4-892f-18ab33b3ce"/>
      <w:r>
        <w:rPr>
          <w:rFonts w:ascii="宋体" w:cs="宋体"/>
          <w:kern w:val="0"/>
          <w:szCs w:val="21"/>
        </w:rPr>
        <w:t>下列所述的物体在运动过程中满足机械能守恒的是</w:t>
      </w:r>
      <m:oMath>
        <m:r>
          <w:rPr>
            <w:rFonts w:hAnsi="Cambria Math"/>
          </w:rPr>
          <m:t>(    )</m:t>
        </m:r>
      </m:oMath>
      <w:bookmarkEnd w:id="0"/>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跳伞运动员张开伞后，在空中匀速下降</w:t>
      </w:r>
      <w:r w:rsidRPr="00E81558">
        <w:br/>
      </w:r>
      <w:r>
        <w:rPr>
          <w:rFonts w:ascii="Times New Roman" w:eastAsia="Times New Roman" w:hAnsi="Times New Roman" w:cs="Times New Roman"/>
          <w:kern w:val="0"/>
          <w:sz w:val="24"/>
          <w:szCs w:val="24"/>
        </w:rPr>
        <w:t xml:space="preserve">B. </w:t>
      </w:r>
      <w:r>
        <w:rPr>
          <w:rFonts w:ascii="宋体" w:cs="宋体"/>
          <w:kern w:val="0"/>
          <w:szCs w:val="21"/>
        </w:rPr>
        <w:t>忽略空气阻力，物体竖直上抛</w:t>
      </w:r>
      <w:r w:rsidRPr="00E81558">
        <w:br/>
      </w:r>
      <w:r>
        <w:rPr>
          <w:rFonts w:ascii="Times New Roman" w:eastAsia="Times New Roman" w:hAnsi="Times New Roman" w:cs="Times New Roman"/>
          <w:kern w:val="0"/>
          <w:sz w:val="24"/>
          <w:szCs w:val="24"/>
        </w:rPr>
        <w:t xml:space="preserve">C. </w:t>
      </w:r>
      <w:r>
        <w:rPr>
          <w:rFonts w:ascii="宋体" w:cs="宋体"/>
          <w:kern w:val="0"/>
          <w:szCs w:val="21"/>
        </w:rPr>
        <w:t>火箭升空过程</w:t>
      </w:r>
      <w:r w:rsidRPr="00E81558">
        <w:br/>
      </w:r>
      <w:r>
        <w:rPr>
          <w:rFonts w:ascii="Times New Roman" w:eastAsia="Times New Roman" w:hAnsi="Times New Roman" w:cs="Times New Roman"/>
          <w:kern w:val="0"/>
          <w:sz w:val="24"/>
          <w:szCs w:val="24"/>
        </w:rPr>
        <w:t xml:space="preserve">D. </w:t>
      </w:r>
      <w:r>
        <w:rPr>
          <w:rFonts w:ascii="宋体" w:cs="宋体"/>
          <w:kern w:val="0"/>
          <w:szCs w:val="21"/>
        </w:rPr>
        <w:t>拉着物体沿光滑斜面匀速上升</w:t>
      </w:r>
    </w:p>
    <w:p w:rsidR="005130CF" w:rsidRPr="00E81558">
      <w:pPr>
        <w:numPr>
          <w:ilvl w:val="0"/>
          <w:numId w:val="1"/>
        </w:numPr>
        <w:textAlignment w:val="center"/>
      </w:pPr>
      <w:bookmarkStart w:id="1" w:name="topic_d4cc6400-2e9e-4191-80ad-f09e427b67"/>
      <w:r>
        <w:rPr>
          <w:rFonts w:ascii="宋体" w:cs="宋体"/>
          <w:kern w:val="0"/>
          <w:szCs w:val="21"/>
        </w:rPr>
        <w:t>安徽芜湖方特水上乐园是华东地区最大的水上主题公园。如图为彩虹滑道，游客先要从一个极陡的斜坡落下，接着经过一个拱形水道，最后达到末端。下列说法正确的是</w:t>
      </w:r>
      <m:oMath>
        <m:r>
          <w:rPr>
            <w:rFonts w:hAnsi="Cambria Math"/>
          </w:rPr>
          <m:t>(    )</m:t>
        </m:r>
      </m:oMath>
      <w:bookmarkEnd w:id="1"/>
    </w:p>
    <w:p w:rsidR="005130CF" w:rsidRPr="00E81558">
      <w:pPr>
        <w:ind w:left="420"/>
        <w:textAlignment w:val="cente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1809750" cy="1095375"/>
            <wp:effectExtent l="0" t="0" r="0" b="0"/>
            <wp:wrapTopAndBottom/>
            <wp:docPr id="3" name="图片 3"/>
            <wp:cNvGraphicFramePr/>
            <a:graphic xmlns:a="http://schemas.openxmlformats.org/drawingml/2006/main">
              <a:graphicData uri="http://schemas.openxmlformats.org/drawingml/2006/picture">
                <pic:pic xmlns:pic="http://schemas.openxmlformats.org/drawingml/2006/picture">
                  <pic:nvPicPr>
                    <pic:cNvPr id="1504186461" name="Picture 3"/>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0" cy="109537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Times New Roman" w:eastAsia="Times New Roman" w:hAnsi="Times New Roman" w:cs="Times New Roman"/>
          <w:kern w:val="0"/>
          <w:sz w:val="24"/>
          <w:szCs w:val="24"/>
        </w:rPr>
        <w:t xml:space="preserve">A. </w:t>
      </w:r>
      <w:r w:rsidR="000F05AE">
        <w:rPr>
          <w:rFonts w:ascii="宋体" w:cs="宋体"/>
          <w:kern w:val="0"/>
          <w:szCs w:val="21"/>
        </w:rPr>
        <w:t>斜坡的高度和拱形水道的高度差要设计合理，否则游客经过拱形水道的最高点时可能飞起来</w:t>
      </w:r>
      <w:r w:rsidRPr="00E81558" w:rsidR="000F05AE">
        <w:br/>
      </w:r>
      <w:r w:rsidR="000F05AE">
        <w:rPr>
          <w:rFonts w:ascii="Times New Roman" w:eastAsia="Times New Roman" w:hAnsi="Times New Roman" w:cs="Times New Roman"/>
          <w:kern w:val="0"/>
          <w:sz w:val="24"/>
          <w:szCs w:val="24"/>
        </w:rPr>
        <w:t xml:space="preserve">B. </w:t>
      </w:r>
      <w:r w:rsidR="000F05AE">
        <w:rPr>
          <w:rFonts w:ascii="宋体" w:cs="宋体"/>
          <w:kern w:val="0"/>
          <w:szCs w:val="21"/>
        </w:rPr>
        <w:t>游客从斜坡的最高点运动到拱形水道最高点的过程中，重力一直做正功</w:t>
      </w:r>
      <w:r w:rsidRPr="00E81558" w:rsidR="000F05AE">
        <w:br/>
      </w:r>
      <w:r w:rsidR="000F05AE">
        <w:rPr>
          <w:rFonts w:ascii="Times New Roman" w:eastAsia="Times New Roman" w:hAnsi="Times New Roman" w:cs="Times New Roman"/>
          <w:kern w:val="0"/>
          <w:sz w:val="24"/>
          <w:szCs w:val="24"/>
        </w:rPr>
        <w:t xml:space="preserve">C. </w:t>
      </w:r>
      <w:r w:rsidR="000F05AE">
        <w:rPr>
          <w:rFonts w:ascii="宋体" w:cs="宋体"/>
          <w:kern w:val="0"/>
          <w:szCs w:val="21"/>
        </w:rPr>
        <w:t>游客从斜坡下滑到最低点时，游客对滑道的压力最小</w:t>
      </w:r>
      <w:r w:rsidRPr="00E81558" w:rsidR="000F05AE">
        <w:br/>
      </w:r>
      <w:r w:rsidR="000F05AE">
        <w:rPr>
          <w:rFonts w:ascii="Times New Roman" w:eastAsia="Times New Roman" w:hAnsi="Times New Roman" w:cs="Times New Roman"/>
          <w:kern w:val="0"/>
          <w:sz w:val="24"/>
          <w:szCs w:val="24"/>
        </w:rPr>
        <w:t xml:space="preserve">D. </w:t>
      </w:r>
      <w:r w:rsidR="000F05AE">
        <w:rPr>
          <w:rFonts w:ascii="宋体" w:cs="宋体"/>
          <w:kern w:val="0"/>
          <w:szCs w:val="21"/>
        </w:rPr>
        <w:t>游客从最高点直至滑到最终停下来过程中，游客的机械能消失了</w:t>
      </w:r>
    </w:p>
    <w:p w:rsidR="005130CF" w:rsidRPr="00E81558">
      <w:pPr>
        <w:numPr>
          <w:ilvl w:val="0"/>
          <w:numId w:val="1"/>
        </w:numPr>
        <w:textAlignment w:val="center"/>
      </w:pPr>
      <w:bookmarkStart w:id="2" w:name="topic_12aec8ec-f127-47fb-a792-a6b8d7fdf8"/>
      <w:r>
        <w:rPr>
          <w:rFonts w:ascii="宋体" w:cs="宋体"/>
          <w:kern w:val="0"/>
          <w:szCs w:val="21"/>
        </w:rPr>
        <w:t>质量为</w:t>
      </w:r>
      <w:r>
        <w:rPr>
          <w:rStyle w:val="latexlinear"/>
          <w:rFonts w:ascii="Times New Roman" w:eastAsia="Times New Roman" w:hAnsi="Times New Roman" w:cs="Times New Roman"/>
          <w:i/>
          <w:iCs/>
          <w:kern w:val="0"/>
          <w:szCs w:val="21"/>
        </w:rPr>
        <w:t>m</w:t>
      </w:r>
      <w:r>
        <w:rPr>
          <w:rFonts w:ascii="宋体" w:cs="宋体"/>
          <w:kern w:val="0"/>
          <w:szCs w:val="21"/>
        </w:rPr>
        <w:t>的足球静止在地面的</w:t>
      </w:r>
      <w:r>
        <w:rPr>
          <w:rStyle w:val="latexlinear"/>
          <w:rFonts w:ascii="Times New Roman" w:eastAsia="Times New Roman" w:hAnsi="Times New Roman" w:cs="Times New Roman"/>
          <w:kern w:val="0"/>
          <w:szCs w:val="21"/>
        </w:rPr>
        <w:t>1</w:t>
      </w:r>
      <w:r>
        <w:rPr>
          <w:rFonts w:ascii="宋体" w:cs="宋体"/>
          <w:kern w:val="0"/>
          <w:szCs w:val="21"/>
        </w:rPr>
        <w:t>位置，被踢出后落到地面的</w:t>
      </w:r>
      <w:r>
        <w:rPr>
          <w:rStyle w:val="latexlinear"/>
          <w:rFonts w:ascii="Times New Roman" w:eastAsia="Times New Roman" w:hAnsi="Times New Roman" w:cs="Times New Roman"/>
          <w:kern w:val="0"/>
          <w:szCs w:val="21"/>
        </w:rPr>
        <w:t>3</w:t>
      </w:r>
      <w:r>
        <w:rPr>
          <w:rFonts w:ascii="宋体" w:cs="宋体"/>
          <w:kern w:val="0"/>
          <w:szCs w:val="21"/>
        </w:rPr>
        <w:t>位置，在空中的最高</w:t>
      </w:r>
      <w:r>
        <w:rPr>
          <w:rFonts w:ascii="宋体" w:cs="宋体"/>
          <w:kern w:val="0"/>
          <w:szCs w:val="21"/>
        </w:rPr>
        <w:t>点</w:t>
      </w:r>
      <w:r>
        <w:rPr>
          <w:rStyle w:val="latexlinear"/>
          <w:rFonts w:ascii="Times New Roman" w:eastAsia="Times New Roman" w:hAnsi="Times New Roman" w:cs="Times New Roman"/>
          <w:kern w:val="0"/>
          <w:szCs w:val="21"/>
        </w:rPr>
        <w:t>2</w:t>
      </w:r>
      <w:r>
        <w:rPr>
          <w:rFonts w:ascii="宋体" w:cs="宋体"/>
          <w:kern w:val="0"/>
          <w:szCs w:val="21"/>
        </w:rPr>
        <w:t>的高度为</w:t>
      </w:r>
      <w:r>
        <w:rPr>
          <w:rStyle w:val="latexlinear"/>
          <w:rFonts w:ascii="Times New Roman" w:eastAsia="Times New Roman" w:hAnsi="Times New Roman" w:cs="Times New Roman"/>
          <w:i/>
          <w:iCs/>
          <w:kern w:val="0"/>
          <w:szCs w:val="21"/>
        </w:rPr>
        <w:t>h</w:t>
      </w:r>
      <w:r>
        <w:rPr>
          <w:rFonts w:ascii="宋体" w:cs="宋体"/>
          <w:kern w:val="0"/>
          <w:szCs w:val="21"/>
        </w:rPr>
        <w:t>，速度为</w:t>
      </w:r>
      <w:r>
        <w:rPr>
          <w:rStyle w:val="latexlinear"/>
          <w:rFonts w:ascii="Times New Roman" w:eastAsia="Times New Roman" w:hAnsi="Times New Roman" w:cs="Times New Roman"/>
          <w:i/>
          <w:iCs/>
          <w:kern w:val="0"/>
          <w:szCs w:val="21"/>
        </w:rPr>
        <w:t>v</w:t>
      </w:r>
      <w:r>
        <w:rPr>
          <w:rFonts w:ascii="宋体" w:cs="宋体"/>
          <w:kern w:val="0"/>
          <w:szCs w:val="21"/>
        </w:rPr>
        <w:t>，如图所示。以地面为重力势能零点已知重力加速度为</w:t>
      </w:r>
      <w:r>
        <w:rPr>
          <w:rStyle w:val="latexlinear"/>
          <w:rFonts w:ascii="Times New Roman" w:eastAsia="Times New Roman" w:hAnsi="Times New Roman" w:cs="Times New Roman"/>
          <w:i/>
          <w:iCs/>
          <w:kern w:val="0"/>
          <w:szCs w:val="21"/>
        </w:rPr>
        <w:t>g</w:t>
      </w:r>
      <w:r>
        <w:rPr>
          <w:rFonts w:ascii="宋体" w:cs="宋体"/>
          <w:kern w:val="0"/>
          <w:szCs w:val="21"/>
        </w:rPr>
        <w:t>，下列说法正确的是</w:t>
      </w:r>
      <m:oMath>
        <m:r>
          <w:rPr>
            <w:rFonts w:hAnsi="Cambria Math"/>
          </w:rPr>
          <m:t>(    )</m:t>
        </m:r>
      </m:oMath>
      <w:bookmarkEnd w:id="2"/>
    </w:p>
    <w:p w:rsidR="005130CF" w:rsidRPr="00E81558">
      <w:pPr>
        <w:ind w:left="420"/>
        <w:textAlignment w:val="cente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simplePos x="0" y="0"/>
            <wp:positionH relativeFrom="column">
              <wp:align>center</wp:align>
            </wp:positionH>
            <wp:positionV relativeFrom="line">
              <wp:posOffset>0</wp:posOffset>
            </wp:positionV>
            <wp:extent cx="2438400" cy="619125"/>
            <wp:effectExtent l="0" t="0" r="0" b="0"/>
            <wp:wrapTopAndBottom/>
            <wp:docPr id="5" name="图片 5"/>
            <wp:cNvGraphicFramePr/>
            <a:graphic xmlns:a="http://schemas.openxmlformats.org/drawingml/2006/main">
              <a:graphicData uri="http://schemas.openxmlformats.org/drawingml/2006/picture">
                <pic:pic xmlns:pic="http://schemas.openxmlformats.org/drawingml/2006/picture">
                  <pic:nvPicPr>
                    <pic:cNvPr id="1286957135" name="Picture 5"/>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8400" cy="61912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Times New Roman" w:eastAsia="Times New Roman" w:hAnsi="Times New Roman" w:cs="Times New Roman"/>
          <w:kern w:val="0"/>
          <w:sz w:val="24"/>
          <w:szCs w:val="24"/>
        </w:rPr>
        <w:t xml:space="preserve">A. </w:t>
      </w:r>
      <w:r w:rsidR="000F05AE">
        <w:rPr>
          <w:rFonts w:ascii="宋体" w:cs="宋体"/>
          <w:kern w:val="0"/>
          <w:szCs w:val="21"/>
        </w:rPr>
        <w:t>足球落到</w:t>
      </w:r>
      <w:r w:rsidR="000F05AE">
        <w:rPr>
          <w:rStyle w:val="latexlinear"/>
          <w:rFonts w:ascii="Times New Roman" w:eastAsia="Times New Roman" w:hAnsi="Times New Roman" w:cs="Times New Roman"/>
          <w:kern w:val="0"/>
          <w:szCs w:val="21"/>
        </w:rPr>
        <w:t>3</w:t>
      </w:r>
      <w:r w:rsidR="000F05AE">
        <w:rPr>
          <w:rFonts w:ascii="宋体" w:cs="宋体"/>
          <w:kern w:val="0"/>
          <w:szCs w:val="21"/>
        </w:rPr>
        <w:t>位置时的动能一定为</w:t>
      </w:r>
      <w:r w:rsidR="000F05AE">
        <w:rPr>
          <w:rStyle w:val="latexlinear"/>
          <w:rFonts w:ascii="Times New Roman" w:eastAsia="Times New Roman" w:hAnsi="Times New Roman" w:cs="Times New Roman"/>
          <w:i/>
          <w:iCs/>
          <w:kern w:val="0"/>
          <w:szCs w:val="21"/>
        </w:rPr>
        <w:t>mgh</w:t>
      </w:r>
      <w:r w:rsidRPr="00E81558" w:rsidR="000F05AE">
        <w:br/>
      </w:r>
      <w:r w:rsidR="000F05AE">
        <w:rPr>
          <w:rFonts w:ascii="Times New Roman" w:eastAsia="Times New Roman" w:hAnsi="Times New Roman" w:cs="Times New Roman"/>
          <w:kern w:val="0"/>
          <w:sz w:val="24"/>
          <w:szCs w:val="24"/>
        </w:rPr>
        <w:t xml:space="preserve">B. </w:t>
      </w:r>
      <w:r w:rsidR="000F05AE">
        <w:rPr>
          <w:rFonts w:ascii="宋体" w:cs="宋体"/>
          <w:kern w:val="0"/>
          <w:szCs w:val="21"/>
        </w:rPr>
        <w:t>足球刚离开</w:t>
      </w:r>
      <w:r w:rsidR="000F05AE">
        <w:rPr>
          <w:rStyle w:val="latexlinear"/>
          <w:rFonts w:ascii="Times New Roman" w:eastAsia="Times New Roman" w:hAnsi="Times New Roman" w:cs="Times New Roman"/>
          <w:kern w:val="0"/>
          <w:szCs w:val="21"/>
        </w:rPr>
        <w:t>1</w:t>
      </w:r>
      <w:r w:rsidR="000F05AE">
        <w:rPr>
          <w:rFonts w:ascii="宋体" w:cs="宋体"/>
          <w:kern w:val="0"/>
          <w:szCs w:val="21"/>
        </w:rPr>
        <w:t>位置时的动能大于</w:t>
      </w:r>
      <m:oMath>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oMath>
      <w:r w:rsidRPr="00E81558" w:rsidR="000F05AE">
        <w:br/>
      </w:r>
      <w:r w:rsidR="000F05AE">
        <w:rPr>
          <w:rFonts w:ascii="Times New Roman" w:eastAsia="Times New Roman" w:hAnsi="Times New Roman" w:cs="Times New Roman"/>
          <w:kern w:val="0"/>
          <w:sz w:val="24"/>
          <w:szCs w:val="24"/>
        </w:rPr>
        <w:t xml:space="preserve">C. </w:t>
      </w:r>
      <w:r w:rsidR="000F05AE">
        <w:rPr>
          <w:rFonts w:ascii="宋体" w:cs="宋体"/>
          <w:kern w:val="0"/>
          <w:szCs w:val="21"/>
        </w:rPr>
        <w:t>运动员对足球做的功为</w:t>
      </w:r>
      <m:oMath>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oMath>
      <w:r w:rsidRPr="00E81558" w:rsidR="000F05AE">
        <w:br/>
      </w:r>
      <w:r w:rsidR="000F05AE">
        <w:rPr>
          <w:rFonts w:ascii="Times New Roman" w:eastAsia="Times New Roman" w:hAnsi="Times New Roman" w:cs="Times New Roman"/>
          <w:kern w:val="0"/>
          <w:sz w:val="24"/>
          <w:szCs w:val="24"/>
        </w:rPr>
        <w:t xml:space="preserve">D. </w:t>
      </w:r>
      <w:r w:rsidR="000F05AE">
        <w:rPr>
          <w:rFonts w:ascii="宋体" w:cs="宋体"/>
          <w:kern w:val="0"/>
          <w:szCs w:val="21"/>
        </w:rPr>
        <w:t>足球在</w:t>
      </w:r>
      <w:r w:rsidR="000F05AE">
        <w:rPr>
          <w:rStyle w:val="latexlinear"/>
          <w:rFonts w:ascii="Times New Roman" w:eastAsia="Times New Roman" w:hAnsi="Times New Roman" w:cs="Times New Roman"/>
          <w:kern w:val="0"/>
          <w:szCs w:val="21"/>
        </w:rPr>
        <w:t>2</w:t>
      </w:r>
      <w:r w:rsidR="000F05AE">
        <w:rPr>
          <w:rFonts w:ascii="宋体" w:cs="宋体"/>
          <w:kern w:val="0"/>
          <w:szCs w:val="21"/>
        </w:rPr>
        <w:t>位置时的机械能等于其在</w:t>
      </w:r>
      <w:r w:rsidR="000F05AE">
        <w:rPr>
          <w:rStyle w:val="latexlinear"/>
          <w:rFonts w:ascii="Times New Roman" w:eastAsia="Times New Roman" w:hAnsi="Times New Roman" w:cs="Times New Roman"/>
          <w:kern w:val="0"/>
          <w:szCs w:val="21"/>
        </w:rPr>
        <w:t>3</w:t>
      </w:r>
      <w:r w:rsidR="000F05AE">
        <w:rPr>
          <w:rFonts w:ascii="宋体" w:cs="宋体"/>
          <w:kern w:val="0"/>
          <w:szCs w:val="21"/>
        </w:rPr>
        <w:t>位置时的动能</w:t>
      </w:r>
    </w:p>
    <w:p w:rsidR="005130CF" w:rsidRPr="00E81558">
      <w:pPr>
        <w:numPr>
          <w:ilvl w:val="0"/>
          <w:numId w:val="1"/>
        </w:numPr>
        <w:textAlignment w:val="center"/>
      </w:pPr>
      <w:bookmarkStart w:id="3" w:name="topic_2bf877c2-c65c-43f3-81ba-cc3616daa3"/>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simplePos x="0" y="0"/>
            <wp:positionH relativeFrom="column">
              <wp:align>right</wp:align>
            </wp:positionH>
            <wp:positionV relativeFrom="line">
              <wp:posOffset>0</wp:posOffset>
            </wp:positionV>
            <wp:extent cx="1362075" cy="1314450"/>
            <wp:effectExtent l="0" t="0" r="0" b="0"/>
            <wp:wrapSquare wrapText="left"/>
            <wp:docPr id="8" name="图片 8"/>
            <wp:cNvGraphicFramePr/>
            <a:graphic xmlns:a="http://schemas.openxmlformats.org/drawingml/2006/main">
              <a:graphicData uri="http://schemas.openxmlformats.org/drawingml/2006/picture">
                <pic:pic xmlns:pic="http://schemas.openxmlformats.org/drawingml/2006/picture">
                  <pic:nvPicPr>
                    <pic:cNvPr id="116974814" name="Picture 8"/>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075" cy="1314450"/>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如图所示，半径为</w:t>
      </w:r>
      <w:r w:rsidR="000F05AE">
        <w:rPr>
          <w:rStyle w:val="latexlinear"/>
          <w:rFonts w:ascii="Times New Roman" w:eastAsia="Times New Roman" w:hAnsi="Times New Roman" w:cs="Times New Roman"/>
          <w:i/>
          <w:iCs/>
          <w:kern w:val="0"/>
          <w:szCs w:val="21"/>
        </w:rPr>
        <w:t>R</w:t>
      </w:r>
      <w:r w:rsidR="000F05AE">
        <w:rPr>
          <w:rFonts w:ascii="宋体" w:cs="宋体"/>
          <w:kern w:val="0"/>
          <w:szCs w:val="21"/>
        </w:rPr>
        <w:t>的光滑圆轨道固定在竖直平面内，水平光滑轨道</w:t>
      </w:r>
      <w:r w:rsidR="000F05AE">
        <w:rPr>
          <w:rStyle w:val="latexlinear"/>
          <w:rFonts w:ascii="Times New Roman" w:eastAsia="Times New Roman" w:hAnsi="Times New Roman" w:cs="Times New Roman"/>
          <w:i/>
          <w:iCs/>
          <w:kern w:val="0"/>
          <w:szCs w:val="21"/>
        </w:rPr>
        <w:t>AB</w:t>
      </w:r>
      <w:r w:rsidR="000F05AE">
        <w:rPr>
          <w:rFonts w:ascii="宋体" w:cs="宋体"/>
          <w:kern w:val="0"/>
          <w:szCs w:val="21"/>
        </w:rPr>
        <w:t>在圆轨道最低点与其平滑连接。一小球以初速度</w:t>
      </w:r>
      <m:oMath>
        <m:sSub>
          <m:sSubPr>
            <m:ctrlPr>
              <w:rPr>
                <w:rFonts w:hAnsi="Cambria Math"/>
              </w:rPr>
            </m:ctrlPr>
          </m:sSubPr>
          <m:e>
            <m:r>
              <w:rPr>
                <w:rFonts w:hAnsi="Cambria Math"/>
              </w:rPr>
              <m:t>v</m:t>
            </m:r>
          </m:e>
          <m:sub>
            <m:r>
              <w:rPr>
                <w:rFonts w:hAnsi="Cambria Math"/>
              </w:rPr>
              <m:t>0</m:t>
            </m:r>
          </m:sub>
        </m:sSub>
      </m:oMath>
      <w:r w:rsidR="000F05AE">
        <w:rPr>
          <w:rFonts w:ascii="宋体" w:cs="宋体"/>
          <w:kern w:val="0"/>
          <w:szCs w:val="21"/>
        </w:rPr>
        <w:t>沿</w:t>
      </w:r>
      <w:r w:rsidR="000F05AE">
        <w:rPr>
          <w:rStyle w:val="latexlinear"/>
          <w:rFonts w:ascii="Times New Roman" w:eastAsia="Times New Roman" w:hAnsi="Times New Roman" w:cs="Times New Roman"/>
          <w:i/>
          <w:iCs/>
          <w:kern w:val="0"/>
          <w:szCs w:val="21"/>
        </w:rPr>
        <w:t>AB</w:t>
      </w:r>
      <w:r w:rsidR="000F05AE">
        <w:rPr>
          <w:rFonts w:ascii="宋体" w:cs="宋体"/>
          <w:kern w:val="0"/>
          <w:szCs w:val="21"/>
        </w:rPr>
        <w:t>向左运动，要使球能沿圆轨道运动到</w:t>
      </w:r>
      <w:r w:rsidR="000F05AE">
        <w:rPr>
          <w:rStyle w:val="latexlinear"/>
          <w:rFonts w:ascii="Times New Roman" w:eastAsia="Times New Roman" w:hAnsi="Times New Roman" w:cs="Times New Roman"/>
          <w:i/>
          <w:iCs/>
          <w:kern w:val="0"/>
          <w:szCs w:val="21"/>
        </w:rPr>
        <w:t>D</w:t>
      </w:r>
      <w:r w:rsidR="000F05AE">
        <w:rPr>
          <w:rFonts w:ascii="宋体" w:cs="宋体"/>
          <w:kern w:val="0"/>
          <w:szCs w:val="21"/>
        </w:rPr>
        <w:t>点，则小球初速度</w:t>
      </w:r>
      <m:oMath>
        <m:sSub>
          <m:sSubPr>
            <m:ctrlPr>
              <w:rPr>
                <w:rFonts w:hAnsi="Cambria Math"/>
              </w:rPr>
            </m:ctrlPr>
          </m:sSubPr>
          <m:e>
            <m:r>
              <w:rPr>
                <w:rFonts w:hAnsi="Cambria Math"/>
              </w:rPr>
              <m:t>v</m:t>
            </m:r>
          </m:e>
          <m:sub>
            <m:r>
              <w:rPr>
                <w:rFonts w:hAnsi="Cambria Math"/>
              </w:rPr>
              <m:t>0</m:t>
            </m:r>
          </m:sub>
        </m:sSub>
      </m:oMath>
      <w:r w:rsidR="000F05AE">
        <w:rPr>
          <w:rFonts w:ascii="宋体" w:cs="宋体"/>
          <w:kern w:val="0"/>
          <w:szCs w:val="21"/>
        </w:rPr>
        <w:t>和在最高点</w:t>
      </w:r>
      <w:r w:rsidR="000F05AE">
        <w:rPr>
          <w:rStyle w:val="latexlinear"/>
          <w:rFonts w:ascii="Times New Roman" w:eastAsia="Times New Roman" w:hAnsi="Times New Roman" w:cs="Times New Roman"/>
          <w:i/>
          <w:iCs/>
          <w:kern w:val="0"/>
          <w:szCs w:val="21"/>
        </w:rPr>
        <w:t>C</w:t>
      </w:r>
      <w:r w:rsidR="000F05AE">
        <w:rPr>
          <w:rFonts w:ascii="宋体" w:cs="宋体"/>
          <w:kern w:val="0"/>
          <w:szCs w:val="21"/>
        </w:rPr>
        <w:t>点的速度</w:t>
      </w:r>
      <m:oMath>
        <m:sSub>
          <m:sSubPr>
            <m:ctrlPr>
              <w:rPr>
                <w:rFonts w:hAnsi="Cambria Math"/>
              </w:rPr>
            </m:ctrlPr>
          </m:sSubPr>
          <m:e>
            <m:r>
              <w:rPr>
                <w:rFonts w:hAnsi="Cambria Math"/>
              </w:rPr>
              <m:t>v</m:t>
            </m:r>
          </m:e>
          <m:sub>
            <m:r>
              <w:rPr>
                <w:rFonts w:hAnsi="Cambria Math"/>
              </w:rPr>
              <m:t>C</m:t>
            </m:r>
          </m:sub>
        </m:sSub>
      </m:oMath>
      <w:r w:rsidR="000F05AE">
        <w:rPr>
          <w:rFonts w:ascii="宋体" w:cs="宋体"/>
          <w:kern w:val="0"/>
          <w:szCs w:val="21"/>
        </w:rPr>
        <w:t>的最小值分别为</w:t>
      </w:r>
      <m:oMath>
        <m:r>
          <w:rPr>
            <w:rFonts w:hAnsi="Cambria Math"/>
          </w:rPr>
          <m:t>(    )</m:t>
        </m:r>
      </m:oMath>
      <w:bookmarkEnd w:id="3"/>
      <w:r w:rsidRPr="00E81558" w:rsidR="000F05AE">
        <w:br/>
      </w:r>
      <w:r w:rsidRPr="00E81558" w:rsidR="000F05AE">
        <w:br/>
      </w:r>
    </w:p>
    <w:p w:rsidR="005130CF" w:rsidRPr="00E81558">
      <w:pPr>
        <w:tabs>
          <w:tab w:val="left" w:pos="4200"/>
        </w:tabs>
        <w:ind w:left="420"/>
        <w:textAlignment w:val="center"/>
      </w:pPr>
      <w:r>
        <w:rPr>
          <w:rFonts w:ascii="Times New Roman" w:eastAsia="Times New Roman" w:hAnsi="Times New Roman" w:cs="Times New Roman"/>
          <w:kern w:val="0"/>
          <w:sz w:val="24"/>
          <w:szCs w:val="24"/>
        </w:rPr>
        <w:t xml:space="preserve">A. </w:t>
      </w:r>
      <m:oMath>
        <m:sSub>
          <m:sSubPr>
            <m:ctrlPr>
              <w:rPr>
                <w:rFonts w:hAnsi="Cambria Math"/>
              </w:rPr>
            </m:ctrlPr>
          </m:sSubPr>
          <m:e>
            <m:r>
              <w:rPr>
                <w:rFonts w:hAnsi="Cambria Math"/>
              </w:rPr>
              <m:t>v</m:t>
            </m:r>
          </m:e>
          <m:sub>
            <m:r>
              <w:rPr>
                <w:rFonts w:hAnsi="Cambria Math"/>
              </w:rPr>
              <m:t>0</m:t>
            </m:r>
          </m:sub>
        </m:sSub>
        <m:r>
          <w:rPr>
            <w:rFonts w:hAnsi="Cambria Math"/>
          </w:rPr>
          <m:t>=</m:t>
        </m:r>
        <m:rad>
          <m:radPr>
            <m:degHide/>
            <m:ctrlPr>
              <w:rPr>
                <w:rFonts w:hAnsi="Cambria Math"/>
              </w:rPr>
            </m:ctrlPr>
          </m:radPr>
          <m:deg/>
          <m:e>
            <m:r>
              <w:rPr>
                <w:rFonts w:hAnsi="Cambria Math"/>
              </w:rPr>
              <m:t>Rg</m:t>
            </m:r>
          </m:e>
        </m:rad>
      </m:oMath>
      <w:r>
        <w:rPr>
          <w:rFonts w:ascii="宋体" w:cs="宋体"/>
          <w:kern w:val="0"/>
          <w:szCs w:val="21"/>
        </w:rPr>
        <w:t>，</w:t>
      </w:r>
      <m:oMath>
        <m:sSub>
          <m:sSubPr>
            <m:ctrlPr>
              <w:rPr>
                <w:rFonts w:hAnsi="Cambria Math"/>
              </w:rPr>
            </m:ctrlPr>
          </m:sSubPr>
          <m:e>
            <m:r>
              <w:rPr>
                <w:rFonts w:hAnsi="Cambria Math"/>
              </w:rPr>
              <m:t>v</m:t>
            </m:r>
          </m:e>
          <m:sub>
            <m:r>
              <w:rPr>
                <w:rFonts w:hAnsi="Cambria Math"/>
              </w:rPr>
              <m:t>C</m:t>
            </m:r>
          </m:sub>
        </m:sSub>
        <m:r>
          <w:rPr>
            <w:rFonts w:hAnsi="Cambria Math"/>
          </w:rPr>
          <m:t>=0</m:t>
        </m:r>
      </m:oMath>
      <w:r w:rsidRPr="00E81558">
        <w:tab/>
      </w:r>
      <w:r>
        <w:rPr>
          <w:rFonts w:ascii="Times New Roman" w:eastAsia="Times New Roman" w:hAnsi="Times New Roman" w:cs="Times New Roman"/>
          <w:kern w:val="0"/>
          <w:sz w:val="24"/>
          <w:szCs w:val="24"/>
        </w:rPr>
        <w:t xml:space="preserve">B. </w:t>
      </w:r>
      <m:oMath>
        <m:sSub>
          <m:sSubPr>
            <m:ctrlPr>
              <w:rPr>
                <w:rFonts w:hAnsi="Cambria Math"/>
              </w:rPr>
            </m:ctrlPr>
          </m:sSubPr>
          <m:e>
            <m:r>
              <w:rPr>
                <w:rFonts w:hAnsi="Cambria Math"/>
              </w:rPr>
              <m:t>v</m:t>
            </m:r>
          </m:e>
          <m:sub>
            <m:r>
              <w:rPr>
                <w:rFonts w:hAnsi="Cambria Math"/>
              </w:rPr>
              <m:t>0</m:t>
            </m:r>
          </m:sub>
        </m:sSub>
        <m:r>
          <w:rPr>
            <w:rFonts w:hAnsi="Cambria Math"/>
          </w:rPr>
          <m:t>=2</m:t>
        </m:r>
        <m:rad>
          <m:radPr>
            <m:degHide/>
            <m:ctrlPr>
              <w:rPr>
                <w:rFonts w:hAnsi="Cambria Math"/>
              </w:rPr>
            </m:ctrlPr>
          </m:radPr>
          <m:deg/>
          <m:e>
            <m:r>
              <w:rPr>
                <w:rFonts w:hAnsi="Cambria Math"/>
              </w:rPr>
              <m:t>Rg</m:t>
            </m:r>
          </m:e>
        </m:rad>
      </m:oMath>
      <w:r>
        <w:rPr>
          <w:rFonts w:ascii="宋体" w:cs="宋体"/>
          <w:kern w:val="0"/>
          <w:szCs w:val="21"/>
        </w:rPr>
        <w:t>，</w:t>
      </w:r>
      <m:oMath>
        <m:sSub>
          <m:sSubPr>
            <m:ctrlPr>
              <w:rPr>
                <w:rFonts w:hAnsi="Cambria Math"/>
              </w:rPr>
            </m:ctrlPr>
          </m:sSubPr>
          <m:e>
            <m:r>
              <w:rPr>
                <w:rFonts w:hAnsi="Cambria Math"/>
              </w:rPr>
              <m:t>v</m:t>
            </m:r>
          </m:e>
          <m:sub>
            <m:r>
              <w:rPr>
                <w:rFonts w:hAnsi="Cambria Math"/>
              </w:rPr>
              <m:t>C</m:t>
            </m:r>
          </m:sub>
        </m:sSub>
        <m:r>
          <w:rPr>
            <w:rFonts w:hAnsi="Cambria Math"/>
          </w:rPr>
          <m:t>=0</m:t>
        </m:r>
      </m:oMath>
      <w:r w:rsidRPr="00E81558">
        <w:br/>
      </w:r>
      <w:r>
        <w:rPr>
          <w:rFonts w:ascii="Times New Roman" w:eastAsia="Times New Roman" w:hAnsi="Times New Roman" w:cs="Times New Roman"/>
          <w:kern w:val="0"/>
          <w:sz w:val="24"/>
          <w:szCs w:val="24"/>
        </w:rPr>
        <w:t xml:space="preserve">C. </w:t>
      </w:r>
      <m:oMath>
        <m:sSub>
          <m:sSubPr>
            <m:ctrlPr>
              <w:rPr>
                <w:rFonts w:hAnsi="Cambria Math"/>
              </w:rPr>
            </m:ctrlPr>
          </m:sSubPr>
          <m:e>
            <m:r>
              <w:rPr>
                <w:rFonts w:hAnsi="Cambria Math"/>
              </w:rPr>
              <m:t>v</m:t>
            </m:r>
          </m:e>
          <m:sub>
            <m:r>
              <w:rPr>
                <w:rFonts w:hAnsi="Cambria Math"/>
              </w:rPr>
              <m:t>0</m:t>
            </m:r>
          </m:sub>
        </m:sSub>
        <m:r>
          <w:rPr>
            <w:rFonts w:hAnsi="Cambria Math"/>
          </w:rPr>
          <m:t>=2</m:t>
        </m:r>
        <m:rad>
          <m:radPr>
            <m:degHide/>
            <m:ctrlPr>
              <w:rPr>
                <w:rFonts w:hAnsi="Cambria Math"/>
              </w:rPr>
            </m:ctrlPr>
          </m:radPr>
          <m:deg/>
          <m:e>
            <m:r>
              <w:rPr>
                <w:rFonts w:hAnsi="Cambria Math"/>
              </w:rPr>
              <m:t>Rg</m:t>
            </m:r>
          </m:e>
        </m:rad>
      </m:oMath>
      <w:r>
        <w:rPr>
          <w:rFonts w:ascii="宋体" w:cs="宋体"/>
          <w:kern w:val="0"/>
          <w:szCs w:val="21"/>
        </w:rPr>
        <w:t>，</w:t>
      </w:r>
      <m:oMath>
        <m:sSub>
          <m:sSubPr>
            <m:ctrlPr>
              <w:rPr>
                <w:rFonts w:hAnsi="Cambria Math"/>
              </w:rPr>
            </m:ctrlPr>
          </m:sSubPr>
          <m:e>
            <m:r>
              <w:rPr>
                <w:rFonts w:hAnsi="Cambria Math"/>
              </w:rPr>
              <m:t>v</m:t>
            </m:r>
          </m:e>
          <m:sub>
            <m:r>
              <w:rPr>
                <w:rFonts w:hAnsi="Cambria Math"/>
              </w:rPr>
              <m:t>C</m:t>
            </m:r>
          </m:sub>
        </m:sSub>
        <m:r>
          <w:rPr>
            <w:rFonts w:hAnsi="Cambria Math"/>
          </w:rPr>
          <m:t>=</m:t>
        </m:r>
        <m:rad>
          <m:radPr>
            <m:degHide/>
            <m:ctrlPr>
              <w:rPr>
                <w:rFonts w:hAnsi="Cambria Math"/>
              </w:rPr>
            </m:ctrlPr>
          </m:radPr>
          <m:deg/>
          <m:e>
            <m:r>
              <w:rPr>
                <w:rFonts w:hAnsi="Cambria Math"/>
              </w:rPr>
              <m:t>Rg</m:t>
            </m:r>
          </m:e>
        </m:rad>
      </m:oMath>
      <w:r w:rsidRPr="00E81558">
        <w:tab/>
      </w:r>
      <w:r>
        <w:rPr>
          <w:rFonts w:ascii="Times New Roman" w:eastAsia="Times New Roman" w:hAnsi="Times New Roman" w:cs="Times New Roman"/>
          <w:kern w:val="0"/>
          <w:sz w:val="24"/>
          <w:szCs w:val="24"/>
        </w:rPr>
        <w:t xml:space="preserve">D. </w:t>
      </w:r>
      <m:oMath>
        <m:sSub>
          <m:sSubPr>
            <m:ctrlPr>
              <w:rPr>
                <w:rFonts w:hAnsi="Cambria Math"/>
              </w:rPr>
            </m:ctrlPr>
          </m:sSubPr>
          <m:e>
            <m:r>
              <w:rPr>
                <w:rFonts w:hAnsi="Cambria Math"/>
              </w:rPr>
              <m:t>v</m:t>
            </m:r>
          </m:e>
          <m:sub>
            <m:r>
              <w:rPr>
                <w:rFonts w:hAnsi="Cambria Math"/>
              </w:rPr>
              <m:t>0</m:t>
            </m:r>
          </m:sub>
        </m:sSub>
        <m:r>
          <w:rPr>
            <w:rFonts w:hAnsi="Cambria Math"/>
          </w:rPr>
          <m:t>=</m:t>
        </m:r>
        <m:rad>
          <m:radPr>
            <m:degHide/>
            <m:ctrlPr>
              <w:rPr>
                <w:rFonts w:hAnsi="Cambria Math"/>
              </w:rPr>
            </m:ctrlPr>
          </m:radPr>
          <m:deg/>
          <m:e>
            <m:r>
              <w:rPr>
                <w:rFonts w:hAnsi="Cambria Math"/>
              </w:rPr>
              <m:t>5</m:t>
            </m:r>
            <m:r>
              <w:rPr>
                <w:rFonts w:hAnsi="Cambria Math"/>
              </w:rPr>
              <m:t>Rg</m:t>
            </m:r>
          </m:e>
        </m:rad>
      </m:oMath>
      <w:r>
        <w:rPr>
          <w:rFonts w:ascii="宋体" w:cs="宋体"/>
          <w:kern w:val="0"/>
          <w:szCs w:val="21"/>
        </w:rPr>
        <w:t>，</w:t>
      </w:r>
      <m:oMath>
        <m:sSub>
          <m:sSubPr>
            <m:ctrlPr>
              <w:rPr>
                <w:rFonts w:hAnsi="Cambria Math"/>
              </w:rPr>
            </m:ctrlPr>
          </m:sSubPr>
          <m:e>
            <m:r>
              <w:rPr>
                <w:rFonts w:hAnsi="Cambria Math"/>
              </w:rPr>
              <m:t>v</m:t>
            </m:r>
          </m:e>
          <m:sub>
            <m:r>
              <w:rPr>
                <w:rFonts w:hAnsi="Cambria Math"/>
              </w:rPr>
              <m:t>C</m:t>
            </m:r>
          </m:sub>
        </m:sSub>
        <m:r>
          <w:rPr>
            <w:rFonts w:hAnsi="Cambria Math"/>
          </w:rPr>
          <m:t>=</m:t>
        </m:r>
        <m:rad>
          <m:radPr>
            <m:degHide/>
            <m:ctrlPr>
              <w:rPr>
                <w:rFonts w:hAnsi="Cambria Math"/>
              </w:rPr>
            </m:ctrlPr>
          </m:radPr>
          <m:deg/>
          <m:e>
            <m:r>
              <w:rPr>
                <w:rFonts w:hAnsi="Cambria Math"/>
              </w:rPr>
              <m:t>Rg</m:t>
            </m:r>
          </m:e>
        </m:rad>
      </m:oMath>
    </w:p>
    <w:p w:rsidR="005130CF" w:rsidRPr="00E81558">
      <w:pPr>
        <w:numPr>
          <w:ilvl w:val="0"/>
          <w:numId w:val="1"/>
        </w:numPr>
        <w:textAlignment w:val="center"/>
      </w:pPr>
      <w:bookmarkStart w:id="4" w:name="topic_d25829a0-84e6-4327-8758-623fd21c23"/>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simplePos x="0" y="0"/>
            <wp:positionH relativeFrom="column">
              <wp:align>right</wp:align>
            </wp:positionH>
            <wp:positionV relativeFrom="line">
              <wp:posOffset>0</wp:posOffset>
            </wp:positionV>
            <wp:extent cx="895350" cy="981075"/>
            <wp:effectExtent l="0" t="0" r="0" b="0"/>
            <wp:wrapSquare wrapText="left"/>
            <wp:docPr id="21" name="图片 21"/>
            <wp:cNvGraphicFramePr/>
            <a:graphic xmlns:a="http://schemas.openxmlformats.org/drawingml/2006/main">
              <a:graphicData uri="http://schemas.openxmlformats.org/drawingml/2006/picture">
                <pic:pic xmlns:pic="http://schemas.openxmlformats.org/drawingml/2006/picture">
                  <pic:nvPicPr>
                    <pic:cNvPr id="1811836905" name="Picture 2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5350" cy="98107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w:t>
      </w:r>
      <w:r w:rsidR="000F05AE">
        <w:rPr>
          <w:rStyle w:val="latexlinear"/>
          <w:rFonts w:ascii="Times New Roman" w:eastAsia="Times New Roman" w:hAnsi="Times New Roman" w:cs="Times New Roman"/>
          <w:i/>
          <w:iCs/>
          <w:kern w:val="0"/>
          <w:szCs w:val="21"/>
        </w:rPr>
        <w:t>PQ</w:t>
      </w:r>
      <w:r w:rsidR="000F05AE">
        <w:rPr>
          <w:rFonts w:ascii="宋体" w:cs="宋体"/>
          <w:kern w:val="0"/>
          <w:szCs w:val="21"/>
        </w:rPr>
        <w:t>两小物块叠放在一起，中间由短线连接</w:t>
      </w:r>
      <m:oMath>
        <m:r>
          <w:rPr>
            <w:rFonts w:hAnsi="Cambria Math"/>
          </w:rPr>
          <m:t>(</m:t>
        </m:r>
      </m:oMath>
      <w:r w:rsidR="000F05AE">
        <w:rPr>
          <w:rFonts w:ascii="宋体" w:cs="宋体"/>
          <w:kern w:val="0"/>
          <w:szCs w:val="21"/>
        </w:rPr>
        <w:t>图中未画出</w:t>
      </w:r>
      <m:oMath>
        <m:r>
          <w:rPr>
            <w:rFonts w:hAnsi="Cambria Math"/>
          </w:rPr>
          <m:t>)</m:t>
        </m:r>
      </m:oMath>
      <w:r w:rsidR="000F05AE">
        <w:rPr>
          <w:rFonts w:ascii="宋体" w:cs="宋体"/>
          <w:kern w:val="0"/>
          <w:szCs w:val="21"/>
        </w:rPr>
        <w:t>，短线长度不计，所能承受的最大拉力为物块</w:t>
      </w:r>
      <w:r w:rsidR="000F05AE">
        <w:rPr>
          <w:rStyle w:val="latexlinear"/>
          <w:rFonts w:ascii="Times New Roman" w:eastAsia="Times New Roman" w:hAnsi="Times New Roman" w:cs="Times New Roman"/>
          <w:i/>
          <w:iCs/>
          <w:kern w:val="0"/>
          <w:szCs w:val="21"/>
        </w:rPr>
        <w:t>Q</w:t>
      </w:r>
      <w:r w:rsidR="000F05AE">
        <w:rPr>
          <w:rFonts w:ascii="宋体" w:cs="宋体"/>
          <w:kern w:val="0"/>
          <w:szCs w:val="21"/>
        </w:rPr>
        <w:t>重力的</w:t>
      </w:r>
      <m:oMath>
        <m:r>
          <w:rPr>
            <w:rFonts w:hAnsi="Cambria Math"/>
          </w:rPr>
          <m:t>1.8</m:t>
        </m:r>
      </m:oMath>
      <w:r w:rsidR="000F05AE">
        <w:rPr>
          <w:rFonts w:ascii="宋体" w:cs="宋体"/>
          <w:kern w:val="0"/>
          <w:szCs w:val="21"/>
        </w:rPr>
        <w:t>倍；一长为</w:t>
      </w:r>
      <m:oMath>
        <m:r>
          <w:rPr>
            <w:rFonts w:hAnsi="Cambria Math"/>
          </w:rPr>
          <m:t>1.5</m:t>
        </m:r>
        <m:r>
          <w:rPr>
            <w:rFonts w:hAnsi="Cambria Math"/>
          </w:rPr>
          <m:t>m</m:t>
        </m:r>
      </m:oMath>
      <w:r w:rsidR="000F05AE">
        <w:rPr>
          <w:rFonts w:ascii="宋体" w:cs="宋体"/>
          <w:kern w:val="0"/>
          <w:szCs w:val="21"/>
        </w:rPr>
        <w:t>的轻绳一端固定在</w:t>
      </w:r>
      <w:r w:rsidR="000F05AE">
        <w:rPr>
          <w:rStyle w:val="latexlinear"/>
          <w:rFonts w:ascii="Times New Roman" w:eastAsia="Times New Roman" w:hAnsi="Times New Roman" w:cs="Times New Roman"/>
          <w:i/>
          <w:iCs/>
          <w:kern w:val="0"/>
          <w:szCs w:val="21"/>
        </w:rPr>
        <w:t>O</w:t>
      </w:r>
      <w:r w:rsidR="000F05AE">
        <w:rPr>
          <w:rFonts w:ascii="宋体" w:cs="宋体"/>
          <w:kern w:val="0"/>
          <w:szCs w:val="21"/>
        </w:rPr>
        <w:t>点，另一端与</w:t>
      </w:r>
      <w:r w:rsidR="000F05AE">
        <w:rPr>
          <w:rStyle w:val="latexlinear"/>
          <w:rFonts w:ascii="Times New Roman" w:eastAsia="Times New Roman" w:hAnsi="Times New Roman" w:cs="Times New Roman"/>
          <w:i/>
          <w:iCs/>
          <w:kern w:val="0"/>
          <w:szCs w:val="21"/>
        </w:rPr>
        <w:t>P</w:t>
      </w:r>
      <w:r w:rsidR="000F05AE">
        <w:rPr>
          <w:rFonts w:ascii="宋体" w:cs="宋体"/>
          <w:kern w:val="0"/>
          <w:szCs w:val="21"/>
        </w:rPr>
        <w:t>块拴接，现保持轻绳拉直，将两物体拉到</w:t>
      </w:r>
      <w:r w:rsidR="000F05AE">
        <w:rPr>
          <w:rStyle w:val="latexlinear"/>
          <w:rFonts w:ascii="Times New Roman" w:eastAsia="Times New Roman" w:hAnsi="Times New Roman" w:cs="Times New Roman"/>
          <w:i/>
          <w:iCs/>
          <w:kern w:val="0"/>
          <w:szCs w:val="21"/>
        </w:rPr>
        <w:t>O</w:t>
      </w:r>
      <w:r w:rsidR="000F05AE">
        <w:rPr>
          <w:rFonts w:ascii="宋体" w:cs="宋体"/>
          <w:kern w:val="0"/>
          <w:szCs w:val="21"/>
        </w:rPr>
        <w:t>点以下，距</w:t>
      </w:r>
      <w:r w:rsidR="000F05AE">
        <w:rPr>
          <w:rStyle w:val="latexlinear"/>
          <w:rFonts w:ascii="Times New Roman" w:eastAsia="Times New Roman" w:hAnsi="Times New Roman" w:cs="Times New Roman"/>
          <w:i/>
          <w:iCs/>
          <w:kern w:val="0"/>
          <w:szCs w:val="21"/>
        </w:rPr>
        <w:t>O</w:t>
      </w:r>
      <w:r w:rsidR="000F05AE">
        <w:rPr>
          <w:rFonts w:ascii="宋体" w:cs="宋体"/>
          <w:kern w:val="0"/>
          <w:szCs w:val="21"/>
        </w:rPr>
        <w:t>点竖直距离为</w:t>
      </w:r>
      <w:r w:rsidR="000F05AE">
        <w:rPr>
          <w:rStyle w:val="latexlinear"/>
          <w:rFonts w:ascii="Times New Roman" w:eastAsia="Times New Roman" w:hAnsi="Times New Roman" w:cs="Times New Roman"/>
          <w:i/>
          <w:iCs/>
          <w:kern w:val="0"/>
          <w:szCs w:val="21"/>
        </w:rPr>
        <w:t>h</w:t>
      </w:r>
      <w:r w:rsidR="000F05AE">
        <w:rPr>
          <w:rFonts w:ascii="宋体" w:cs="宋体"/>
          <w:kern w:val="0"/>
          <w:szCs w:val="21"/>
        </w:rPr>
        <w:t>的位置，由静止释放，其中</w:t>
      </w:r>
      <w:r w:rsidR="000F05AE">
        <w:rPr>
          <w:rStyle w:val="latexlinear"/>
          <w:rFonts w:ascii="Times New Roman" w:eastAsia="Times New Roman" w:hAnsi="Times New Roman" w:cs="Times New Roman"/>
          <w:i/>
          <w:iCs/>
          <w:kern w:val="0"/>
          <w:szCs w:val="21"/>
        </w:rPr>
        <w:t>PQ</w:t>
      </w:r>
      <w:r w:rsidR="000F05AE">
        <w:rPr>
          <w:rFonts w:ascii="宋体" w:cs="宋体"/>
          <w:kern w:val="0"/>
          <w:szCs w:val="21"/>
        </w:rPr>
        <w:t>的厚度远小于绳长。为保证摆动过程中短</w:t>
      </w:r>
      <w:r w:rsidR="000F05AE">
        <w:rPr>
          <w:rFonts w:ascii="宋体" w:cs="宋体"/>
          <w:kern w:val="0"/>
          <w:szCs w:val="21"/>
        </w:rPr>
        <w:t>线不断，</w:t>
      </w:r>
      <w:r w:rsidR="000F05AE">
        <w:rPr>
          <w:rStyle w:val="latexlinear"/>
          <w:rFonts w:ascii="Times New Roman" w:eastAsia="Times New Roman" w:hAnsi="Times New Roman" w:cs="Times New Roman"/>
          <w:i/>
          <w:iCs/>
          <w:kern w:val="0"/>
          <w:szCs w:val="21"/>
        </w:rPr>
        <w:t>h</w:t>
      </w:r>
      <w:r w:rsidR="000F05AE">
        <w:rPr>
          <w:rFonts w:ascii="宋体" w:cs="宋体"/>
          <w:kern w:val="0"/>
          <w:szCs w:val="21"/>
        </w:rPr>
        <w:t>最小应为</w:t>
      </w:r>
      <m:oMath>
        <m:r>
          <w:rPr>
            <w:rFonts w:hAnsi="Cambria Math"/>
          </w:rPr>
          <m:t>(    )</m:t>
        </m:r>
      </m:oMath>
      <w:bookmarkEnd w:id="4"/>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r>
          <w:rPr>
            <w:rFonts w:hAnsi="Cambria Math"/>
          </w:rPr>
          <m:t>0.15</m:t>
        </m:r>
        <m:r>
          <w:rPr>
            <w:rFonts w:hAnsi="Cambria Math"/>
          </w:rPr>
          <m:t>m</m:t>
        </m:r>
      </m:oMath>
      <w:r w:rsidRPr="00E81558">
        <w:tab/>
      </w:r>
      <w:r>
        <w:rPr>
          <w:rFonts w:ascii="Times New Roman" w:eastAsia="Times New Roman" w:hAnsi="Times New Roman" w:cs="Times New Roman"/>
          <w:kern w:val="0"/>
          <w:sz w:val="24"/>
          <w:szCs w:val="24"/>
        </w:rPr>
        <w:t xml:space="preserve">B. </w:t>
      </w:r>
      <m:oMath>
        <m:r>
          <w:rPr>
            <w:rFonts w:hAnsi="Cambria Math"/>
          </w:rPr>
          <m:t>0.3</m:t>
        </m:r>
        <m:r>
          <w:rPr>
            <w:rFonts w:hAnsi="Cambria Math"/>
          </w:rPr>
          <m:t>m</m:t>
        </m:r>
      </m:oMath>
      <w:r w:rsidRPr="00E81558">
        <w:tab/>
      </w:r>
      <w:r>
        <w:rPr>
          <w:rFonts w:ascii="Times New Roman" w:eastAsia="Times New Roman" w:hAnsi="Times New Roman" w:cs="Times New Roman"/>
          <w:kern w:val="0"/>
          <w:sz w:val="24"/>
          <w:szCs w:val="24"/>
        </w:rPr>
        <w:t xml:space="preserve">C. </w:t>
      </w:r>
      <m:oMath>
        <m:r>
          <w:rPr>
            <w:rFonts w:hAnsi="Cambria Math"/>
          </w:rPr>
          <m:t>0.6</m:t>
        </m:r>
        <m:r>
          <w:rPr>
            <w:rFonts w:hAnsi="Cambria Math"/>
          </w:rPr>
          <m:t>m</m:t>
        </m:r>
      </m:oMath>
      <w:r w:rsidRPr="00E81558">
        <w:tab/>
      </w:r>
      <w:r>
        <w:rPr>
          <w:rFonts w:ascii="Times New Roman" w:eastAsia="Times New Roman" w:hAnsi="Times New Roman" w:cs="Times New Roman"/>
          <w:kern w:val="0"/>
          <w:sz w:val="24"/>
          <w:szCs w:val="24"/>
        </w:rPr>
        <w:t xml:space="preserve">D. </w:t>
      </w:r>
      <m:oMath>
        <m:r>
          <w:rPr>
            <w:rFonts w:hAnsi="Cambria Math"/>
          </w:rPr>
          <m:t>0.9</m:t>
        </m:r>
        <m:r>
          <w:rPr>
            <w:rFonts w:hAnsi="Cambria Math"/>
          </w:rPr>
          <m:t>m</m:t>
        </m:r>
      </m:oMath>
    </w:p>
    <w:p w:rsidR="005130CF" w:rsidRPr="00E81558">
      <w:pPr>
        <w:numPr>
          <w:ilvl w:val="0"/>
          <w:numId w:val="1"/>
        </w:numPr>
        <w:textAlignment w:val="center"/>
      </w:pPr>
      <w:bookmarkStart w:id="5" w:name="topic_b77a1f20-c713-45ab-88d6-2cb0fdf6b0"/>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simplePos x="0" y="0"/>
            <wp:positionH relativeFrom="column">
              <wp:align>right</wp:align>
            </wp:positionH>
            <wp:positionV relativeFrom="line">
              <wp:posOffset>0</wp:posOffset>
            </wp:positionV>
            <wp:extent cx="1628775" cy="1390650"/>
            <wp:effectExtent l="0" t="0" r="0" b="0"/>
            <wp:wrapSquare wrapText="left"/>
            <wp:docPr id="31" name="图片 31"/>
            <wp:cNvGraphicFramePr/>
            <a:graphic xmlns:a="http://schemas.openxmlformats.org/drawingml/2006/main">
              <a:graphicData uri="http://schemas.openxmlformats.org/drawingml/2006/picture">
                <pic:pic xmlns:pic="http://schemas.openxmlformats.org/drawingml/2006/picture">
                  <pic:nvPicPr>
                    <pic:cNvPr id="143416267" name="Picture 3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8775" cy="1390650"/>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如图所示，竖直平面内的光滑固定轨道由一个半径为</w:t>
      </w:r>
      <w:r w:rsidR="000F05AE">
        <w:rPr>
          <w:rStyle w:val="latexlinear"/>
          <w:rFonts w:ascii="Times New Roman" w:eastAsia="Times New Roman" w:hAnsi="Times New Roman" w:cs="Times New Roman"/>
          <w:i/>
          <w:iCs/>
          <w:kern w:val="0"/>
          <w:szCs w:val="21"/>
        </w:rPr>
        <w:t>R</w:t>
      </w:r>
      <w:r w:rsidR="000F05AE">
        <w:rPr>
          <w:rFonts w:ascii="宋体" w:cs="宋体"/>
          <w:kern w:val="0"/>
          <w:szCs w:val="21"/>
        </w:rPr>
        <w:t>的</w:t>
      </w:r>
      <m:oMath>
        <m:f>
          <m:fPr>
            <m:ctrlPr>
              <w:rPr>
                <w:rFonts w:hAnsi="Cambria Math"/>
              </w:rPr>
            </m:ctrlPr>
          </m:fPr>
          <m:num>
            <m:r>
              <w:rPr>
                <w:rFonts w:hAnsi="Cambria Math"/>
              </w:rPr>
              <m:t>1</m:t>
            </m:r>
          </m:num>
          <m:den>
            <m:r>
              <w:rPr>
                <w:rFonts w:hAnsi="Cambria Math"/>
              </w:rPr>
              <m:t>4</m:t>
            </m:r>
          </m:den>
        </m:f>
      </m:oMath>
      <w:r w:rsidR="000F05AE">
        <w:rPr>
          <w:rFonts w:ascii="宋体" w:cs="宋体"/>
          <w:kern w:val="0"/>
          <w:szCs w:val="21"/>
        </w:rPr>
        <w:t>圆弧</w:t>
      </w:r>
      <w:r w:rsidR="000F05AE">
        <w:rPr>
          <w:rStyle w:val="latexlinear"/>
          <w:rFonts w:ascii="Times New Roman" w:eastAsia="Times New Roman" w:hAnsi="Times New Roman" w:cs="Times New Roman"/>
          <w:i/>
          <w:iCs/>
          <w:kern w:val="0"/>
          <w:szCs w:val="21"/>
        </w:rPr>
        <w:t>AB</w:t>
      </w:r>
      <w:r w:rsidR="000F05AE">
        <w:rPr>
          <w:rFonts w:ascii="宋体" w:cs="宋体"/>
          <w:kern w:val="0"/>
          <w:szCs w:val="21"/>
        </w:rPr>
        <w:t>和另一个</w:t>
      </w:r>
      <m:oMath>
        <m:f>
          <m:fPr>
            <m:ctrlPr>
              <w:rPr>
                <w:rFonts w:hAnsi="Cambria Math"/>
              </w:rPr>
            </m:ctrlPr>
          </m:fPr>
          <m:num>
            <m:r>
              <w:rPr>
                <w:rFonts w:hAnsi="Cambria Math"/>
              </w:rPr>
              <m:t>1</m:t>
            </m:r>
          </m:num>
          <m:den>
            <m:r>
              <w:rPr>
                <w:rFonts w:hAnsi="Cambria Math"/>
              </w:rPr>
              <m:t>2</m:t>
            </m:r>
          </m:den>
        </m:f>
      </m:oMath>
      <w:r w:rsidR="000F05AE">
        <w:rPr>
          <w:rFonts w:ascii="宋体" w:cs="宋体"/>
          <w:kern w:val="0"/>
          <w:szCs w:val="21"/>
        </w:rPr>
        <w:t>圆弧</w:t>
      </w:r>
      <w:r w:rsidR="000F05AE">
        <w:rPr>
          <w:rStyle w:val="latexlinear"/>
          <w:rFonts w:ascii="Times New Roman" w:eastAsia="Times New Roman" w:hAnsi="Times New Roman" w:cs="Times New Roman"/>
          <w:i/>
          <w:iCs/>
          <w:kern w:val="0"/>
          <w:szCs w:val="21"/>
        </w:rPr>
        <w:t>BC</w:t>
      </w:r>
      <w:r w:rsidR="000F05AE">
        <w:rPr>
          <w:rFonts w:ascii="宋体" w:cs="宋体"/>
          <w:kern w:val="0"/>
          <w:szCs w:val="21"/>
        </w:rPr>
        <w:t>组成，两者在最低点</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平滑连接。一小球</w:t>
      </w:r>
      <m:oMath>
        <m:r>
          <w:rPr>
            <w:rFonts w:hAnsi="Cambria Math"/>
          </w:rPr>
          <m:t>(</m:t>
        </m:r>
      </m:oMath>
      <w:r w:rsidR="000F05AE">
        <w:rPr>
          <w:rFonts w:ascii="宋体" w:cs="宋体"/>
          <w:kern w:val="0"/>
          <w:szCs w:val="21"/>
        </w:rPr>
        <w:t>可视为质点</w:t>
      </w:r>
      <m:oMath>
        <m:r>
          <w:rPr>
            <w:rFonts w:hAnsi="Cambria Math"/>
          </w:rPr>
          <m:t>)</m:t>
        </m:r>
      </m:oMath>
      <w:r w:rsidR="000F05AE">
        <w:rPr>
          <w:rFonts w:ascii="宋体" w:cs="宋体"/>
          <w:kern w:val="0"/>
          <w:szCs w:val="21"/>
        </w:rPr>
        <w:t>从</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点由静止开始沿轨道下滑，恰好能通过</w:t>
      </w:r>
      <w:r w:rsidR="000F05AE">
        <w:rPr>
          <w:rStyle w:val="latexlinear"/>
          <w:rFonts w:ascii="Times New Roman" w:eastAsia="Times New Roman" w:hAnsi="Times New Roman" w:cs="Times New Roman"/>
          <w:i/>
          <w:iCs/>
          <w:kern w:val="0"/>
          <w:szCs w:val="21"/>
        </w:rPr>
        <w:t>C</w:t>
      </w:r>
      <w:r w:rsidR="000F05AE">
        <w:rPr>
          <w:rFonts w:ascii="宋体" w:cs="宋体"/>
          <w:kern w:val="0"/>
          <w:szCs w:val="21"/>
        </w:rPr>
        <w:t>点，则</w:t>
      </w:r>
      <w:r w:rsidR="000F05AE">
        <w:rPr>
          <w:rStyle w:val="latexlinear"/>
          <w:rFonts w:ascii="Times New Roman" w:eastAsia="Times New Roman" w:hAnsi="Times New Roman" w:cs="Times New Roman"/>
          <w:i/>
          <w:iCs/>
          <w:kern w:val="0"/>
          <w:szCs w:val="21"/>
        </w:rPr>
        <w:t>BC</w:t>
      </w:r>
      <w:r w:rsidR="000F05AE">
        <w:rPr>
          <w:rFonts w:ascii="宋体" w:cs="宋体"/>
          <w:kern w:val="0"/>
          <w:szCs w:val="21"/>
        </w:rPr>
        <w:t>弧的半径为</w:t>
      </w:r>
      <m:oMath>
        <m:r>
          <w:rPr>
            <w:rFonts w:hAnsi="Cambria Math"/>
          </w:rPr>
          <m:t>(    )</m:t>
        </m:r>
      </m:oMath>
      <w:bookmarkEnd w:id="5"/>
    </w:p>
    <w:p w:rsidR="005130CF" w:rsidRPr="00E81558">
      <w:pPr>
        <w:ind w:left="420"/>
        <w:textAlignment w:val="center"/>
      </w:pPr>
      <w:r>
        <w:rPr>
          <w:rFonts w:ascii="Times New Roman" w:eastAsia="Times New Roman" w:hAnsi="Times New Roman" w:cs="Times New Roman"/>
          <w:kern w:val="0"/>
          <w:sz w:val="24"/>
          <w:szCs w:val="24"/>
        </w:rPr>
        <w:t xml:space="preserve">A. </w:t>
      </w:r>
      <m:oMath>
        <m:f>
          <m:fPr>
            <m:ctrlPr>
              <w:rPr>
                <w:rFonts w:hAnsi="Cambria Math"/>
              </w:rPr>
            </m:ctrlPr>
          </m:fPr>
          <m:num>
            <m:r>
              <w:rPr>
                <w:rFonts w:hAnsi="Cambria Math"/>
              </w:rPr>
              <m:t>2</m:t>
            </m:r>
          </m:num>
          <m:den>
            <m:r>
              <w:rPr>
                <w:rFonts w:hAnsi="Cambria Math"/>
              </w:rPr>
              <m:t>5</m:t>
            </m:r>
          </m:den>
        </m:f>
        <m:r>
          <w:rPr>
            <w:rFonts w:hAnsi="Cambria Math"/>
          </w:rPr>
          <m:t>R</m:t>
        </m:r>
      </m:oMath>
      <w:r w:rsidRPr="00E81558">
        <w:br/>
      </w:r>
      <w:r>
        <w:rPr>
          <w:rFonts w:ascii="Times New Roman" w:eastAsia="Times New Roman" w:hAnsi="Times New Roman" w:cs="Times New Roman"/>
          <w:kern w:val="0"/>
          <w:sz w:val="24"/>
          <w:szCs w:val="24"/>
        </w:rPr>
        <w:t xml:space="preserve">B. </w:t>
      </w:r>
      <m:oMath>
        <m:f>
          <m:fPr>
            <m:ctrlPr>
              <w:rPr>
                <w:rFonts w:hAnsi="Cambria Math"/>
              </w:rPr>
            </m:ctrlPr>
          </m:fPr>
          <m:num>
            <m:r>
              <w:rPr>
                <w:rFonts w:hAnsi="Cambria Math"/>
              </w:rPr>
              <m:t>3</m:t>
            </m:r>
          </m:num>
          <m:den>
            <m:r>
              <w:rPr>
                <w:rFonts w:hAnsi="Cambria Math"/>
              </w:rPr>
              <m:t>5</m:t>
            </m:r>
          </m:den>
        </m:f>
        <m:r>
          <w:rPr>
            <w:rFonts w:hAnsi="Cambria Math"/>
          </w:rPr>
          <m:t>R</m:t>
        </m:r>
      </m:oMath>
      <w:r w:rsidRPr="00E81558">
        <w:br/>
      </w:r>
      <w:r>
        <w:rPr>
          <w:rFonts w:ascii="Times New Roman" w:eastAsia="Times New Roman" w:hAnsi="Times New Roman" w:cs="Times New Roman"/>
          <w:kern w:val="0"/>
          <w:sz w:val="24"/>
          <w:szCs w:val="24"/>
        </w:rPr>
        <w:t xml:space="preserve">C. </w:t>
      </w:r>
      <m:oMath>
        <m:f>
          <m:fPr>
            <m:ctrlPr>
              <w:rPr>
                <w:rFonts w:hAnsi="Cambria Math"/>
              </w:rPr>
            </m:ctrlPr>
          </m:fPr>
          <m:num>
            <m:r>
              <w:rPr>
                <w:rFonts w:hAnsi="Cambria Math"/>
              </w:rPr>
              <m:t>1</m:t>
            </m:r>
          </m:num>
          <m:den>
            <m:r>
              <w:rPr>
                <w:rFonts w:hAnsi="Cambria Math"/>
              </w:rPr>
              <m:t>3</m:t>
            </m:r>
          </m:den>
        </m:f>
        <m:r>
          <w:rPr>
            <w:rFonts w:hAnsi="Cambria Math"/>
          </w:rPr>
          <m:t>R</m:t>
        </m:r>
      </m:oMath>
      <w:r w:rsidRPr="00E81558">
        <w:br/>
      </w:r>
      <w:r>
        <w:rPr>
          <w:rFonts w:ascii="Times New Roman" w:eastAsia="Times New Roman" w:hAnsi="Times New Roman" w:cs="Times New Roman"/>
          <w:kern w:val="0"/>
          <w:sz w:val="24"/>
          <w:szCs w:val="24"/>
        </w:rPr>
        <w:t xml:space="preserve">D. </w:t>
      </w:r>
      <m:oMath>
        <m:f>
          <m:fPr>
            <m:ctrlPr>
              <w:rPr>
                <w:rFonts w:hAnsi="Cambria Math"/>
              </w:rPr>
            </m:ctrlPr>
          </m:fPr>
          <m:num>
            <m:r>
              <w:rPr>
                <w:rFonts w:hAnsi="Cambria Math"/>
              </w:rPr>
              <m:t>2</m:t>
            </m:r>
          </m:num>
          <m:den>
            <m:r>
              <w:rPr>
                <w:rFonts w:hAnsi="Cambria Math"/>
              </w:rPr>
              <m:t>3</m:t>
            </m:r>
          </m:den>
        </m:f>
        <m:r>
          <w:rPr>
            <w:rFonts w:hAnsi="Cambria Math"/>
          </w:rPr>
          <m:t>R</m:t>
        </m:r>
      </m:oMath>
      <w:r w:rsidRPr="00E81558">
        <w:br/>
      </w:r>
    </w:p>
    <w:tbl>
      <w:tblPr>
        <w:tblW w:w="5000" w:type="pct"/>
        <w:tblLayout w:type="fixed"/>
        <w:tblCellMar>
          <w:left w:w="0" w:type="dxa"/>
          <w:right w:w="0" w:type="dxa"/>
        </w:tblCellMar>
        <w:tblLook w:val="04A0"/>
      </w:tblPr>
      <w:tblGrid>
        <w:gridCol w:w="7912"/>
      </w:tblGrid>
      <w:tr>
        <w:tblPrEx>
          <w:tblW w:w="5000" w:type="pct"/>
          <w:tblLayout w:type="fixed"/>
          <w:tblCellMar>
            <w:left w:w="0" w:type="dxa"/>
            <w:right w:w="0" w:type="dxa"/>
          </w:tblCellMar>
          <w:tblLook w:val="04A0"/>
        </w:tblPrEx>
        <w:trPr>
          <w:trHeight w:hRule="exact" w:val="20"/>
        </w:trPr>
        <w:tc>
          <w:tcPr>
            <w:tcW w:w="360" w:type="dxa"/>
          </w:tcPr>
          <w:p w:rsidR="005130CF" w:rsidRPr="00E81558">
            <w:pPr>
              <w:ind w:left="420"/>
              <w:textAlignment w:val="center"/>
            </w:pPr>
          </w:p>
        </w:tc>
      </w:tr>
    </w:tbl>
    <w:p w:rsidR="005130CF" w:rsidRPr="00E81558">
      <w:pPr>
        <w:numPr>
          <w:ilvl w:val="0"/>
          <w:numId w:val="1"/>
        </w:numPr>
        <w:textAlignment w:val="center"/>
      </w:pPr>
      <w:bookmarkStart w:id="6" w:name="topic_9482b32f-dc88-49e6-9416-c09369aaa5"/>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simplePos x="0" y="0"/>
            <wp:positionH relativeFrom="column">
              <wp:align>right</wp:align>
            </wp:positionH>
            <wp:positionV relativeFrom="line">
              <wp:posOffset>0</wp:posOffset>
            </wp:positionV>
            <wp:extent cx="981075" cy="1114425"/>
            <wp:effectExtent l="0" t="0" r="0" b="0"/>
            <wp:wrapSquare wrapText="left"/>
            <wp:docPr id="41" name="图片 41"/>
            <wp:cNvGraphicFramePr/>
            <a:graphic xmlns:a="http://schemas.openxmlformats.org/drawingml/2006/main">
              <a:graphicData uri="http://schemas.openxmlformats.org/drawingml/2006/picture">
                <pic:pic xmlns:pic="http://schemas.openxmlformats.org/drawingml/2006/picture">
                  <pic:nvPicPr>
                    <pic:cNvPr id="1291812604" name="Picture 4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111442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一轻质弹簧，固定于天花板上的</w:t>
      </w:r>
      <w:r w:rsidR="000F05AE">
        <w:rPr>
          <w:rStyle w:val="latexlinear"/>
          <w:rFonts w:ascii="Times New Roman" w:eastAsia="Times New Roman" w:hAnsi="Times New Roman" w:cs="Times New Roman"/>
          <w:i/>
          <w:iCs/>
          <w:kern w:val="0"/>
          <w:szCs w:val="21"/>
        </w:rPr>
        <w:t>O</w:t>
      </w:r>
      <w:r w:rsidR="000F05AE">
        <w:rPr>
          <w:rFonts w:ascii="宋体" w:cs="宋体"/>
          <w:kern w:val="0"/>
          <w:szCs w:val="21"/>
        </w:rPr>
        <w:t>点处，原长为</w:t>
      </w:r>
      <w:r w:rsidR="000F05AE">
        <w:rPr>
          <w:rStyle w:val="latexlinear"/>
          <w:rFonts w:ascii="Times New Roman" w:eastAsia="Times New Roman" w:hAnsi="Times New Roman" w:cs="Times New Roman"/>
          <w:i/>
          <w:iCs/>
          <w:kern w:val="0"/>
          <w:szCs w:val="21"/>
        </w:rPr>
        <w:t>L</w:t>
      </w:r>
      <w:r w:rsidR="000F05AE">
        <w:rPr>
          <w:rFonts w:ascii="宋体" w:cs="宋体"/>
          <w:kern w:val="0"/>
          <w:szCs w:val="21"/>
        </w:rPr>
        <w:t>，如图所示，一个质量为</w:t>
      </w:r>
      <w:r w:rsidR="000F05AE">
        <w:rPr>
          <w:rStyle w:val="latexlinear"/>
          <w:rFonts w:ascii="Times New Roman" w:eastAsia="Times New Roman" w:hAnsi="Times New Roman" w:cs="Times New Roman"/>
          <w:i/>
          <w:iCs/>
          <w:kern w:val="0"/>
          <w:szCs w:val="21"/>
        </w:rPr>
        <w:t>m</w:t>
      </w:r>
      <w:r w:rsidR="000F05AE">
        <w:rPr>
          <w:rFonts w:ascii="宋体" w:cs="宋体"/>
          <w:kern w:val="0"/>
          <w:szCs w:val="21"/>
        </w:rPr>
        <w:t>的物块从</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点竖直向上抛出，以速度</w:t>
      </w:r>
      <w:r w:rsidR="000F05AE">
        <w:rPr>
          <w:rStyle w:val="latexlinear"/>
          <w:rFonts w:ascii="Times New Roman" w:eastAsia="Times New Roman" w:hAnsi="Times New Roman" w:cs="Times New Roman"/>
          <w:i/>
          <w:iCs/>
          <w:kern w:val="0"/>
          <w:szCs w:val="21"/>
        </w:rPr>
        <w:t>v</w:t>
      </w:r>
      <w:r w:rsidR="000F05AE">
        <w:rPr>
          <w:rFonts w:ascii="宋体" w:cs="宋体"/>
          <w:kern w:val="0"/>
          <w:szCs w:val="21"/>
        </w:rPr>
        <w:t>与弹簧在</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点相接触，然后向上压缩弹簧，到</w:t>
      </w:r>
      <w:r w:rsidR="000F05AE">
        <w:rPr>
          <w:rStyle w:val="latexlinear"/>
          <w:rFonts w:ascii="Times New Roman" w:eastAsia="Times New Roman" w:hAnsi="Times New Roman" w:cs="Times New Roman"/>
          <w:i/>
          <w:iCs/>
          <w:kern w:val="0"/>
          <w:szCs w:val="21"/>
        </w:rPr>
        <w:t>C</w:t>
      </w:r>
      <w:r w:rsidR="000F05AE">
        <w:rPr>
          <w:rFonts w:ascii="宋体" w:cs="宋体"/>
          <w:kern w:val="0"/>
          <w:szCs w:val="21"/>
        </w:rPr>
        <w:t>点时物块速度为零，在此过程中无机械能损失，则下列说法正确的是</w:t>
      </w:r>
      <m:oMath>
        <m:r>
          <w:rPr>
            <w:rFonts w:hAnsi="Cambria Math"/>
          </w:rPr>
          <m:t>(    )</m:t>
        </m:r>
      </m:oMath>
      <w:bookmarkEnd w:id="6"/>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由</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的过程中，动能和重力势能之和不变</w:t>
      </w:r>
      <w:r w:rsidRPr="00E81558">
        <w:br/>
      </w:r>
      <w:r>
        <w:rPr>
          <w:rFonts w:ascii="Times New Roman" w:eastAsia="Times New Roman" w:hAnsi="Times New Roman" w:cs="Times New Roman"/>
          <w:kern w:val="0"/>
          <w:sz w:val="24"/>
          <w:szCs w:val="24"/>
        </w:rPr>
        <w:t xml:space="preserve">B. </w:t>
      </w:r>
      <w:r>
        <w:rPr>
          <w:rFonts w:ascii="宋体" w:cs="宋体"/>
          <w:kern w:val="0"/>
          <w:szCs w:val="21"/>
        </w:rPr>
        <w:t>由</w:t>
      </w:r>
      <w:r>
        <w:rPr>
          <w:rStyle w:val="latexlinear"/>
          <w:rFonts w:ascii="Times New Roman" w:eastAsia="Times New Roman" w:hAnsi="Times New Roman" w:cs="Times New Roman"/>
          <w:i/>
          <w:iCs/>
          <w:kern w:val="0"/>
          <w:szCs w:val="21"/>
        </w:rPr>
        <w:t>B</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的过程中，弹性势能和动能之和不变</w:t>
      </w:r>
      <w:r w:rsidRPr="00E81558">
        <w:br/>
      </w:r>
      <w:r>
        <w:rPr>
          <w:rFonts w:ascii="Times New Roman" w:eastAsia="Times New Roman" w:hAnsi="Times New Roman" w:cs="Times New Roman"/>
          <w:kern w:val="0"/>
          <w:sz w:val="24"/>
          <w:szCs w:val="24"/>
        </w:rPr>
        <w:t xml:space="preserve">C. </w:t>
      </w:r>
      <w:r>
        <w:rPr>
          <w:rFonts w:ascii="宋体" w:cs="宋体"/>
          <w:kern w:val="0"/>
          <w:szCs w:val="21"/>
        </w:rPr>
        <w:t>由</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的过程中，物体</w:t>
      </w:r>
      <w:r>
        <w:rPr>
          <w:rStyle w:val="latexlinear"/>
          <w:rFonts w:ascii="Times New Roman" w:eastAsia="Times New Roman" w:hAnsi="Times New Roman" w:cs="Times New Roman"/>
          <w:i/>
          <w:iCs/>
          <w:kern w:val="0"/>
          <w:szCs w:val="21"/>
        </w:rPr>
        <w:t>m</w:t>
      </w:r>
      <w:r>
        <w:rPr>
          <w:rFonts w:ascii="宋体" w:cs="宋体"/>
          <w:kern w:val="0"/>
          <w:szCs w:val="21"/>
        </w:rPr>
        <w:t>的机械能守恒</w:t>
      </w:r>
      <w:r w:rsidRPr="00E81558">
        <w:br/>
      </w:r>
      <w:r>
        <w:rPr>
          <w:rFonts w:ascii="Times New Roman" w:eastAsia="Times New Roman" w:hAnsi="Times New Roman" w:cs="Times New Roman"/>
          <w:kern w:val="0"/>
          <w:sz w:val="24"/>
          <w:szCs w:val="24"/>
        </w:rPr>
        <w:t xml:space="preserve">D. </w:t>
      </w:r>
      <w:r>
        <w:rPr>
          <w:rFonts w:ascii="宋体" w:cs="宋体"/>
          <w:kern w:val="0"/>
          <w:szCs w:val="21"/>
        </w:rPr>
        <w:t>由</w:t>
      </w:r>
      <w:r>
        <w:rPr>
          <w:rStyle w:val="latexlinear"/>
          <w:rFonts w:ascii="Times New Roman" w:eastAsia="Times New Roman" w:hAnsi="Times New Roman" w:cs="Times New Roman"/>
          <w:i/>
          <w:iCs/>
          <w:kern w:val="0"/>
          <w:szCs w:val="21"/>
        </w:rPr>
        <w:t>B</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的过程中，物体与弹簧组成的系统机械能守恒</w:t>
      </w:r>
    </w:p>
    <w:p w:rsidR="005130CF" w:rsidRPr="00E81558">
      <w:pPr>
        <w:numPr>
          <w:ilvl w:val="0"/>
          <w:numId w:val="1"/>
        </w:numPr>
        <w:textAlignment w:val="center"/>
      </w:pPr>
      <w:bookmarkStart w:id="7" w:name="topic_213aa7d4-048a-47f5-9671-32904057e5"/>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simplePos x="0" y="0"/>
            <wp:positionH relativeFrom="column">
              <wp:align>right</wp:align>
            </wp:positionH>
            <wp:positionV relativeFrom="line">
              <wp:posOffset>0</wp:posOffset>
            </wp:positionV>
            <wp:extent cx="1695450" cy="781050"/>
            <wp:effectExtent l="0" t="0" r="0" b="0"/>
            <wp:wrapSquare wrapText="left"/>
            <wp:docPr id="43" name="图片 43"/>
            <wp:cNvGraphicFramePr/>
            <a:graphic xmlns:a="http://schemas.openxmlformats.org/drawingml/2006/main">
              <a:graphicData uri="http://schemas.openxmlformats.org/drawingml/2006/picture">
                <pic:pic xmlns:pic="http://schemas.openxmlformats.org/drawingml/2006/picture">
                  <pic:nvPicPr>
                    <pic:cNvPr id="1062793616" name="Picture 43"/>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95450" cy="781050"/>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如图所示，楔形木块</w:t>
      </w:r>
      <w:r w:rsidR="000F05AE">
        <w:rPr>
          <w:rStyle w:val="latexlinear"/>
          <w:rFonts w:ascii="Times New Roman" w:eastAsia="Times New Roman" w:hAnsi="Times New Roman" w:cs="Times New Roman"/>
          <w:i/>
          <w:iCs/>
          <w:kern w:val="0"/>
          <w:szCs w:val="21"/>
        </w:rPr>
        <w:t>abc</w:t>
      </w:r>
      <w:r w:rsidR="000F05AE">
        <w:rPr>
          <w:rFonts w:ascii="宋体" w:cs="宋体"/>
          <w:kern w:val="0"/>
          <w:szCs w:val="21"/>
        </w:rPr>
        <w:t>固定在水平面上，粗糙斜面</w:t>
      </w:r>
      <w:r w:rsidR="000F05AE">
        <w:rPr>
          <w:rStyle w:val="latexlinear"/>
          <w:rFonts w:ascii="Times New Roman" w:eastAsia="Times New Roman" w:hAnsi="Times New Roman" w:cs="Times New Roman"/>
          <w:i/>
          <w:iCs/>
          <w:kern w:val="0"/>
          <w:szCs w:val="21"/>
        </w:rPr>
        <w:t>ab</w:t>
      </w:r>
      <w:r w:rsidR="000F05AE">
        <w:rPr>
          <w:rFonts w:ascii="宋体" w:cs="宋体"/>
          <w:kern w:val="0"/>
          <w:szCs w:val="21"/>
        </w:rPr>
        <w:t>和光滑斜面</w:t>
      </w:r>
      <w:r w:rsidR="000F05AE">
        <w:rPr>
          <w:rStyle w:val="latexlinear"/>
          <w:rFonts w:ascii="Times New Roman" w:eastAsia="Times New Roman" w:hAnsi="Times New Roman" w:cs="Times New Roman"/>
          <w:i/>
          <w:iCs/>
          <w:kern w:val="0"/>
          <w:szCs w:val="21"/>
        </w:rPr>
        <w:t>bc</w:t>
      </w:r>
      <w:r w:rsidR="000F05AE">
        <w:rPr>
          <w:rFonts w:ascii="宋体" w:cs="宋体"/>
          <w:kern w:val="0"/>
          <w:szCs w:val="21"/>
        </w:rPr>
        <w:t>与水平面的夹角相同，顶角</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处安装一定滑轮。质量分别为</w:t>
      </w:r>
      <w:r w:rsidR="000F05AE">
        <w:rPr>
          <w:rStyle w:val="latexlinear"/>
          <w:rFonts w:ascii="Times New Roman" w:eastAsia="Times New Roman" w:hAnsi="Times New Roman" w:cs="Times New Roman"/>
          <w:i/>
          <w:iCs/>
          <w:kern w:val="0"/>
          <w:szCs w:val="21"/>
        </w:rPr>
        <w:t>M</w:t>
      </w:r>
      <w:r w:rsidR="000F05AE">
        <w:rPr>
          <w:rFonts w:ascii="宋体" w:cs="宋体"/>
          <w:kern w:val="0"/>
          <w:szCs w:val="21"/>
        </w:rPr>
        <w:t>、</w:t>
      </w:r>
      <m:oMath>
        <m:r>
          <w:rPr>
            <w:rFonts w:hAnsi="Cambria Math"/>
          </w:rPr>
          <m:t>m</m:t>
        </m:r>
        <m:r>
          <w:rPr>
            <w:rFonts w:hAnsi="Cambria Math"/>
          </w:rPr>
          <m:t>(</m:t>
        </m:r>
        <m:r>
          <w:rPr>
            <w:rFonts w:hAnsi="Cambria Math"/>
          </w:rPr>
          <m:t>M</m:t>
        </m:r>
        <m:r>
          <w:rPr>
            <w:rFonts w:hAnsi="Cambria Math"/>
          </w:rPr>
          <m:t>&gt;</m:t>
        </m:r>
        <m:r>
          <w:rPr>
            <w:rFonts w:hAnsi="Cambria Math"/>
          </w:rPr>
          <m:t>m</m:t>
        </m:r>
        <m:r>
          <w:rPr>
            <w:rFonts w:hAnsi="Cambria Math"/>
          </w:rPr>
          <m:t>)</m:t>
        </m:r>
      </m:oMath>
      <w:r w:rsidR="000F05AE">
        <w:rPr>
          <w:rFonts w:ascii="宋体" w:cs="宋体"/>
          <w:kern w:val="0"/>
          <w:szCs w:val="21"/>
        </w:rPr>
        <w:t>的滑块通过不可伸长的轻绳跨过定滑轮连接，轻绳与斜面平行。两滑块由静止释放后，沿斜面做匀加速运动。若不计滑轮的质量和摩擦，在两滑块沿斜面运动的过程中</w:t>
      </w:r>
      <m:oMath>
        <m:r>
          <w:rPr>
            <w:rFonts w:hAnsi="Cambria Math"/>
          </w:rPr>
          <m:t>(    )</m:t>
        </m:r>
      </m:oMath>
      <w:bookmarkEnd w:id="7"/>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两滑块组成系统的机械能守恒</w:t>
      </w:r>
      <w:r w:rsidRPr="00E81558">
        <w:br/>
      </w:r>
      <w:r>
        <w:rPr>
          <w:rFonts w:ascii="Times New Roman" w:eastAsia="Times New Roman" w:hAnsi="Times New Roman" w:cs="Times New Roman"/>
          <w:kern w:val="0"/>
          <w:sz w:val="24"/>
          <w:szCs w:val="24"/>
        </w:rPr>
        <w:t xml:space="preserve">B. </w:t>
      </w:r>
      <w:r>
        <w:rPr>
          <w:rFonts w:ascii="宋体" w:cs="宋体"/>
          <w:kern w:val="0"/>
          <w:szCs w:val="21"/>
        </w:rPr>
        <w:t>重力对</w:t>
      </w:r>
      <w:r>
        <w:rPr>
          <w:rStyle w:val="latexlinear"/>
          <w:rFonts w:ascii="Times New Roman" w:eastAsia="Times New Roman" w:hAnsi="Times New Roman" w:cs="Times New Roman"/>
          <w:i/>
          <w:iCs/>
          <w:kern w:val="0"/>
          <w:szCs w:val="21"/>
        </w:rPr>
        <w:t>M</w:t>
      </w:r>
      <w:r>
        <w:rPr>
          <w:rFonts w:ascii="宋体" w:cs="宋体"/>
          <w:kern w:val="0"/>
          <w:szCs w:val="21"/>
        </w:rPr>
        <w:t>做的功等于</w:t>
      </w:r>
      <w:r>
        <w:rPr>
          <w:rStyle w:val="latexlinear"/>
          <w:rFonts w:ascii="Times New Roman" w:eastAsia="Times New Roman" w:hAnsi="Times New Roman" w:cs="Times New Roman"/>
          <w:i/>
          <w:iCs/>
          <w:kern w:val="0"/>
          <w:szCs w:val="21"/>
        </w:rPr>
        <w:t>M</w:t>
      </w:r>
      <w:r>
        <w:rPr>
          <w:rFonts w:ascii="宋体" w:cs="宋体"/>
          <w:kern w:val="0"/>
          <w:szCs w:val="21"/>
        </w:rPr>
        <w:t>动能的增加</w:t>
      </w:r>
      <w:r w:rsidRPr="00E81558">
        <w:br/>
      </w:r>
      <w:r>
        <w:rPr>
          <w:rFonts w:ascii="Times New Roman" w:eastAsia="Times New Roman" w:hAnsi="Times New Roman" w:cs="Times New Roman"/>
          <w:kern w:val="0"/>
          <w:sz w:val="24"/>
          <w:szCs w:val="24"/>
        </w:rPr>
        <w:t xml:space="preserve">C. </w:t>
      </w:r>
      <w:r>
        <w:rPr>
          <w:rFonts w:ascii="宋体" w:cs="宋体"/>
          <w:kern w:val="0"/>
          <w:szCs w:val="21"/>
        </w:rPr>
        <w:t>轻绳对</w:t>
      </w:r>
      <w:r>
        <w:rPr>
          <w:rStyle w:val="latexlinear"/>
          <w:rFonts w:ascii="Times New Roman" w:eastAsia="Times New Roman" w:hAnsi="Times New Roman" w:cs="Times New Roman"/>
          <w:i/>
          <w:iCs/>
          <w:kern w:val="0"/>
          <w:szCs w:val="21"/>
        </w:rPr>
        <w:t>m</w:t>
      </w:r>
      <w:r>
        <w:rPr>
          <w:rFonts w:ascii="宋体" w:cs="宋体"/>
          <w:kern w:val="0"/>
          <w:szCs w:val="21"/>
        </w:rPr>
        <w:t>做的功大于</w:t>
      </w:r>
      <w:r>
        <w:rPr>
          <w:rStyle w:val="latexlinear"/>
          <w:rFonts w:ascii="Times New Roman" w:eastAsia="Times New Roman" w:hAnsi="Times New Roman" w:cs="Times New Roman"/>
          <w:i/>
          <w:iCs/>
          <w:kern w:val="0"/>
          <w:szCs w:val="21"/>
        </w:rPr>
        <w:t>m</w:t>
      </w:r>
      <w:r>
        <w:rPr>
          <w:rFonts w:ascii="宋体" w:cs="宋体"/>
          <w:kern w:val="0"/>
          <w:szCs w:val="21"/>
        </w:rPr>
        <w:t>机械能的增加</w:t>
      </w:r>
      <w:r w:rsidRPr="00E81558">
        <w:br/>
      </w:r>
      <w:r>
        <w:rPr>
          <w:rFonts w:ascii="Times New Roman" w:eastAsia="Times New Roman" w:hAnsi="Times New Roman" w:cs="Times New Roman"/>
          <w:kern w:val="0"/>
          <w:sz w:val="24"/>
          <w:szCs w:val="24"/>
        </w:rPr>
        <w:t xml:space="preserve">D. </w:t>
      </w:r>
      <w:r>
        <w:rPr>
          <w:rFonts w:ascii="宋体" w:cs="宋体"/>
          <w:kern w:val="0"/>
          <w:szCs w:val="21"/>
        </w:rPr>
        <w:t>两滑块组成系统的机械能损失等于</w:t>
      </w:r>
      <w:r>
        <w:rPr>
          <w:rStyle w:val="latexlinear"/>
          <w:rFonts w:ascii="Times New Roman" w:eastAsia="Times New Roman" w:hAnsi="Times New Roman" w:cs="Times New Roman"/>
          <w:i/>
          <w:iCs/>
          <w:kern w:val="0"/>
          <w:szCs w:val="21"/>
        </w:rPr>
        <w:t>M</w:t>
      </w:r>
      <w:r>
        <w:rPr>
          <w:rFonts w:ascii="宋体" w:cs="宋体"/>
          <w:kern w:val="0"/>
          <w:szCs w:val="21"/>
        </w:rPr>
        <w:t>克服摩擦力做的功</w:t>
      </w:r>
    </w:p>
    <w:p w:rsidR="005130CF" w:rsidRPr="00E81558">
      <w:pPr>
        <w:numPr>
          <w:ilvl w:val="0"/>
          <w:numId w:val="1"/>
        </w:numPr>
        <w:textAlignment w:val="center"/>
      </w:pPr>
      <w:bookmarkStart w:id="8" w:name="topic_35cf2408-77a5-463d-a056-034e675022"/>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simplePos x="0" y="0"/>
            <wp:positionH relativeFrom="column">
              <wp:align>right</wp:align>
            </wp:positionH>
            <wp:positionV relativeFrom="line">
              <wp:posOffset>0</wp:posOffset>
            </wp:positionV>
            <wp:extent cx="1419225" cy="762000"/>
            <wp:effectExtent l="0" t="0" r="0" b="0"/>
            <wp:wrapSquare wrapText="left"/>
            <wp:docPr id="46" name="图片 46"/>
            <wp:cNvGraphicFramePr/>
            <a:graphic xmlns:a="http://schemas.openxmlformats.org/drawingml/2006/main">
              <a:graphicData uri="http://schemas.openxmlformats.org/drawingml/2006/picture">
                <pic:pic xmlns:pic="http://schemas.openxmlformats.org/drawingml/2006/picture">
                  <pic:nvPicPr>
                    <pic:cNvPr id="1844541703" name="Picture 46"/>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19225" cy="762000"/>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如图所示，有一竖直放置的</w:t>
      </w:r>
      <w:r w:rsidR="000F05AE">
        <w:rPr>
          <w:rFonts w:ascii="宋体" w:cs="宋体"/>
          <w:kern w:val="0"/>
          <w:szCs w:val="21"/>
        </w:rPr>
        <w:t>“</w:t>
      </w:r>
      <w:r w:rsidR="000F05AE">
        <w:rPr>
          <w:rStyle w:val="latexlinear"/>
          <w:rFonts w:ascii="Times New Roman" w:eastAsia="Times New Roman" w:hAnsi="Times New Roman" w:cs="Times New Roman"/>
          <w:i/>
          <w:iCs/>
          <w:kern w:val="0"/>
          <w:szCs w:val="21"/>
        </w:rPr>
        <w:t>T</w:t>
      </w:r>
      <w:r w:rsidR="000F05AE">
        <w:rPr>
          <w:rFonts w:ascii="宋体" w:cs="宋体"/>
          <w:kern w:val="0"/>
          <w:szCs w:val="21"/>
        </w:rPr>
        <w:t>”</w:t>
      </w:r>
      <w:r w:rsidR="000F05AE">
        <w:rPr>
          <w:rFonts w:ascii="宋体" w:cs="宋体"/>
          <w:kern w:val="0"/>
          <w:szCs w:val="21"/>
        </w:rPr>
        <w:t>形架，表面光滑，滑块</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分别套在水平杆与竖直杆上，</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用一根不可伸长的轻细绳相连，</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质量是</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质量的</w:t>
      </w:r>
      <w:r w:rsidR="000F05AE">
        <w:rPr>
          <w:rStyle w:val="latexlinear"/>
          <w:rFonts w:ascii="Times New Roman" w:eastAsia="Times New Roman" w:hAnsi="Times New Roman" w:cs="Times New Roman"/>
          <w:kern w:val="0"/>
          <w:szCs w:val="21"/>
        </w:rPr>
        <w:t>2</w:t>
      </w:r>
      <w:r w:rsidR="000F05AE">
        <w:rPr>
          <w:rFonts w:ascii="宋体" w:cs="宋体"/>
          <w:kern w:val="0"/>
          <w:szCs w:val="21"/>
        </w:rPr>
        <w:t>倍，且可看作质点．如图所示，开始时细绳水平伸直，</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静止．由静止释放</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后，当细绳与竖直方向的夹角为</w:t>
      </w:r>
      <m:oMath>
        <m:r>
          <w:rPr>
            <w:rFonts w:hAnsi="Cambria Math"/>
          </w:rPr>
          <m:t>60°</m:t>
        </m:r>
      </m:oMath>
      <w:r w:rsidR="000F05AE">
        <w:rPr>
          <w:rFonts w:ascii="宋体" w:cs="宋体"/>
          <w:kern w:val="0"/>
          <w:szCs w:val="21"/>
        </w:rPr>
        <w:t>时，滑块</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沿着水平杆向右运动的速度为</w:t>
      </w:r>
      <w:r w:rsidR="000F05AE">
        <w:rPr>
          <w:rStyle w:val="latexlinear"/>
          <w:rFonts w:ascii="Times New Roman" w:eastAsia="Times New Roman" w:hAnsi="Times New Roman" w:cs="Times New Roman"/>
          <w:i/>
          <w:iCs/>
          <w:kern w:val="0"/>
          <w:szCs w:val="21"/>
        </w:rPr>
        <w:t>v</w:t>
      </w:r>
      <w:r w:rsidR="000F05AE">
        <w:rPr>
          <w:rFonts w:ascii="宋体" w:cs="宋体"/>
          <w:kern w:val="0"/>
          <w:szCs w:val="21"/>
        </w:rPr>
        <w:t>，则连接</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的绳长为</w:t>
      </w:r>
      <m:oMath>
        <m:r>
          <w:rPr>
            <w:rFonts w:hAnsi="Cambria Math"/>
          </w:rPr>
          <m:t>(    )</m:t>
        </m:r>
      </m:oMath>
      <w:bookmarkEnd w:id="8"/>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f>
          <m:fPr>
            <m:ctrlPr>
              <w:rPr>
                <w:rFonts w:hAnsi="Cambria Math"/>
              </w:rPr>
            </m:ctrlPr>
          </m:fPr>
          <m:num>
            <m:r>
              <w:rPr>
                <w:rFonts w:hAnsi="Cambria Math"/>
              </w:rPr>
              <m:t>2</m:t>
            </m:r>
            <m:sSup>
              <m:sSupPr>
                <m:ctrlPr>
                  <w:rPr>
                    <w:rFonts w:hAnsi="Cambria Math"/>
                  </w:rPr>
                </m:ctrlPr>
              </m:sSupPr>
              <m:e>
                <m:r>
                  <w:rPr>
                    <w:rFonts w:hAnsi="Cambria Math"/>
                  </w:rPr>
                  <m:t>v</m:t>
                </m:r>
              </m:e>
              <m:sup>
                <m:r>
                  <w:rPr>
                    <w:rFonts w:hAnsi="Cambria Math"/>
                  </w:rPr>
                  <m:t>2</m:t>
                </m:r>
              </m:sup>
            </m:sSup>
          </m:num>
          <m:den>
            <m:r>
              <w:rPr>
                <w:rFonts w:hAnsi="Cambria Math"/>
              </w:rPr>
              <m:t>g</m:t>
            </m:r>
          </m:den>
        </m:f>
      </m:oMath>
      <w:r w:rsidRPr="00E81558">
        <w:tab/>
      </w:r>
      <w:r>
        <w:rPr>
          <w:rFonts w:ascii="Times New Roman" w:eastAsia="Times New Roman" w:hAnsi="Times New Roman" w:cs="Times New Roman"/>
          <w:kern w:val="0"/>
          <w:sz w:val="24"/>
          <w:szCs w:val="24"/>
        </w:rPr>
        <w:t xml:space="preserve">B. </w:t>
      </w:r>
      <m:oMath>
        <m:f>
          <m:fPr>
            <m:ctrlPr>
              <w:rPr>
                <w:rFonts w:hAnsi="Cambria Math"/>
              </w:rPr>
            </m:ctrlPr>
          </m:fPr>
          <m:num>
            <m:r>
              <w:rPr>
                <w:rFonts w:hAnsi="Cambria Math"/>
              </w:rPr>
              <m:t>5</m:t>
            </m:r>
            <m:sSup>
              <m:sSupPr>
                <m:ctrlPr>
                  <w:rPr>
                    <w:rFonts w:hAnsi="Cambria Math"/>
                  </w:rPr>
                </m:ctrlPr>
              </m:sSupPr>
              <m:e>
                <m:r>
                  <w:rPr>
                    <w:rFonts w:hAnsi="Cambria Math"/>
                  </w:rPr>
                  <m:t>v</m:t>
                </m:r>
              </m:e>
              <m:sup>
                <m:r>
                  <w:rPr>
                    <w:rFonts w:hAnsi="Cambria Math"/>
                  </w:rPr>
                  <m:t>2</m:t>
                </m:r>
              </m:sup>
            </m:sSup>
          </m:num>
          <m:den>
            <m:r>
              <w:rPr>
                <w:rFonts w:hAnsi="Cambria Math"/>
              </w:rPr>
              <m:t>g</m:t>
            </m:r>
          </m:den>
        </m:f>
      </m:oMath>
      <w:r w:rsidRPr="00E81558">
        <w:tab/>
      </w:r>
      <w:r>
        <w:rPr>
          <w:rFonts w:ascii="Times New Roman" w:eastAsia="Times New Roman" w:hAnsi="Times New Roman" w:cs="Times New Roman"/>
          <w:kern w:val="0"/>
          <w:sz w:val="24"/>
          <w:szCs w:val="24"/>
        </w:rPr>
        <w:t xml:space="preserve">C. </w:t>
      </w:r>
      <m:oMath>
        <m:f>
          <m:fPr>
            <m:ctrlPr>
              <w:rPr>
                <w:rFonts w:hAnsi="Cambria Math"/>
              </w:rPr>
            </m:ctrlPr>
          </m:fPr>
          <m:num>
            <m:sSup>
              <m:sSupPr>
                <m:ctrlPr>
                  <w:rPr>
                    <w:rFonts w:hAnsi="Cambria Math"/>
                  </w:rPr>
                </m:ctrlPr>
              </m:sSupPr>
              <m:e>
                <m:r>
                  <w:rPr>
                    <w:rFonts w:hAnsi="Cambria Math"/>
                  </w:rPr>
                  <m:t>v</m:t>
                </m:r>
              </m:e>
              <m:sup>
                <m:r>
                  <w:rPr>
                    <w:rFonts w:hAnsi="Cambria Math"/>
                  </w:rPr>
                  <m:t>2</m:t>
                </m:r>
              </m:sup>
            </m:sSup>
          </m:num>
          <m:den>
            <m:r>
              <w:rPr>
                <w:rFonts w:hAnsi="Cambria Math"/>
              </w:rPr>
              <m:t>2</m:t>
            </m:r>
            <m:r>
              <w:rPr>
                <w:rFonts w:hAnsi="Cambria Math"/>
              </w:rPr>
              <m:t>g</m:t>
            </m:r>
          </m:den>
        </m:f>
      </m:oMath>
      <w:r w:rsidRPr="00E81558">
        <w:tab/>
      </w:r>
      <w:r>
        <w:rPr>
          <w:rFonts w:ascii="Times New Roman" w:eastAsia="Times New Roman" w:hAnsi="Times New Roman" w:cs="Times New Roman"/>
          <w:kern w:val="0"/>
          <w:sz w:val="24"/>
          <w:szCs w:val="24"/>
        </w:rPr>
        <w:t xml:space="preserve">D. </w:t>
      </w:r>
      <m:oMath>
        <m:f>
          <m:fPr>
            <m:ctrlPr>
              <w:rPr>
                <w:rFonts w:hAnsi="Cambria Math"/>
              </w:rPr>
            </m:ctrlPr>
          </m:fPr>
          <m:num>
            <m:r>
              <w:rPr>
                <w:rFonts w:hAnsi="Cambria Math"/>
              </w:rPr>
              <m:t>5</m:t>
            </m:r>
            <m:sSup>
              <m:sSupPr>
                <m:ctrlPr>
                  <w:rPr>
                    <w:rFonts w:hAnsi="Cambria Math"/>
                  </w:rPr>
                </m:ctrlPr>
              </m:sSupPr>
              <m:e>
                <m:r>
                  <w:rPr>
                    <w:rFonts w:hAnsi="Cambria Math"/>
                  </w:rPr>
                  <m:t>v</m:t>
                </m:r>
              </m:e>
              <m:sup>
                <m:r>
                  <w:rPr>
                    <w:rFonts w:hAnsi="Cambria Math"/>
                  </w:rPr>
                  <m:t>2</m:t>
                </m:r>
              </m:sup>
            </m:sSup>
          </m:num>
          <m:den>
            <m:r>
              <w:rPr>
                <w:rFonts w:hAnsi="Cambria Math"/>
              </w:rPr>
              <m:t>2</m:t>
            </m:r>
            <m:r>
              <w:rPr>
                <w:rFonts w:hAnsi="Cambria Math"/>
              </w:rPr>
              <m:t>g</m:t>
            </m:r>
          </m:den>
        </m:f>
      </m:oMath>
    </w:p>
    <w:p w:rsidR="005130CF" w:rsidRPr="00E81558">
      <w:pPr>
        <w:numPr>
          <w:ilvl w:val="0"/>
          <w:numId w:val="1"/>
        </w:numPr>
        <w:textAlignment w:val="center"/>
      </w:pPr>
      <w:bookmarkStart w:id="9" w:name="topic_f0095884-1ca4-4df5-a7cb-e74fb36758"/>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simplePos x="0" y="0"/>
            <wp:positionH relativeFrom="column">
              <wp:align>right</wp:align>
            </wp:positionH>
            <wp:positionV relativeFrom="line">
              <wp:posOffset>0</wp:posOffset>
            </wp:positionV>
            <wp:extent cx="819150" cy="981075"/>
            <wp:effectExtent l="0" t="0" r="0" b="0"/>
            <wp:wrapSquare wrapText="left"/>
            <wp:docPr id="53" name="图片 53"/>
            <wp:cNvGraphicFramePr/>
            <a:graphic xmlns:a="http://schemas.openxmlformats.org/drawingml/2006/main">
              <a:graphicData uri="http://schemas.openxmlformats.org/drawingml/2006/picture">
                <pic:pic xmlns:pic="http://schemas.openxmlformats.org/drawingml/2006/picture">
                  <pic:nvPicPr>
                    <pic:cNvPr id="266651969" name="Picture 53"/>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19150" cy="98107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如图所示，固定在竖直面内的光滑圆环半径为</w:t>
      </w:r>
      <w:r w:rsidR="000F05AE">
        <w:rPr>
          <w:rStyle w:val="latexlinear"/>
          <w:rFonts w:ascii="Times New Roman" w:eastAsia="Times New Roman" w:hAnsi="Times New Roman" w:cs="Times New Roman"/>
          <w:i/>
          <w:iCs/>
          <w:kern w:val="0"/>
          <w:szCs w:val="21"/>
        </w:rPr>
        <w:t>R</w:t>
      </w:r>
      <w:r w:rsidR="000F05AE">
        <w:rPr>
          <w:rFonts w:ascii="宋体" w:cs="宋体"/>
          <w:kern w:val="0"/>
          <w:szCs w:val="21"/>
        </w:rPr>
        <w:t>，圆环上套有质量分别为</w:t>
      </w:r>
      <w:r w:rsidR="000F05AE">
        <w:rPr>
          <w:rStyle w:val="latexlinear"/>
          <w:rFonts w:ascii="Times New Roman" w:eastAsia="Times New Roman" w:hAnsi="Times New Roman" w:cs="Times New Roman"/>
          <w:i/>
          <w:iCs/>
          <w:kern w:val="0"/>
          <w:szCs w:val="21"/>
        </w:rPr>
        <w:t>m</w:t>
      </w:r>
      <w:r w:rsidR="000F05AE">
        <w:rPr>
          <w:rFonts w:ascii="宋体" w:cs="宋体"/>
          <w:kern w:val="0"/>
          <w:szCs w:val="21"/>
        </w:rPr>
        <w:t>和</w:t>
      </w:r>
      <w:r w:rsidR="000F05AE">
        <w:rPr>
          <w:rStyle w:val="latexlinear"/>
          <w:rFonts w:ascii="Times New Roman" w:eastAsia="Times New Roman" w:hAnsi="Times New Roman" w:cs="Times New Roman"/>
          <w:kern w:val="0"/>
          <w:szCs w:val="21"/>
        </w:rPr>
        <w:t>2</w:t>
      </w:r>
      <w:r w:rsidR="000F05AE">
        <w:rPr>
          <w:rStyle w:val="latexlinear"/>
          <w:rFonts w:ascii="Times New Roman" w:eastAsia="Times New Roman" w:hAnsi="Times New Roman" w:cs="Times New Roman"/>
          <w:i/>
          <w:iCs/>
          <w:kern w:val="0"/>
          <w:szCs w:val="21"/>
        </w:rPr>
        <w:t>m</w:t>
      </w:r>
      <w:r w:rsidR="000F05AE">
        <w:rPr>
          <w:rFonts w:ascii="宋体" w:cs="宋体"/>
          <w:kern w:val="0"/>
          <w:szCs w:val="21"/>
        </w:rPr>
        <w:t>的小球</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w:t>
      </w:r>
      <m:oMath>
        <m:r>
          <w:rPr>
            <w:rFonts w:hAnsi="Cambria Math"/>
          </w:rPr>
          <m:t>B</m:t>
        </m:r>
        <m:r>
          <w:rPr>
            <w:rFonts w:hAnsi="Cambria Math"/>
          </w:rPr>
          <m:t>(</m:t>
        </m:r>
      </m:oMath>
      <w:r w:rsidR="000F05AE">
        <w:rPr>
          <w:rFonts w:ascii="宋体" w:cs="宋体"/>
          <w:kern w:val="0"/>
          <w:szCs w:val="21"/>
        </w:rPr>
        <w:t>均可看作质点</w:t>
      </w:r>
      <m:oMath>
        <m:r>
          <w:rPr>
            <w:rFonts w:hAnsi="Cambria Math"/>
          </w:rPr>
          <m:t>)</m:t>
        </m:r>
      </m:oMath>
      <w:r w:rsidR="000F05AE">
        <w:rPr>
          <w:rFonts w:ascii="宋体" w:cs="宋体"/>
          <w:kern w:val="0"/>
          <w:szCs w:val="21"/>
        </w:rPr>
        <w:t>，小球</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用一长为</w:t>
      </w:r>
      <w:r w:rsidR="000F05AE">
        <w:rPr>
          <w:rStyle w:val="latexlinear"/>
          <w:rFonts w:ascii="Times New Roman" w:eastAsia="Times New Roman" w:hAnsi="Times New Roman" w:cs="Times New Roman"/>
          <w:kern w:val="0"/>
          <w:szCs w:val="21"/>
        </w:rPr>
        <w:t>2</w:t>
      </w:r>
      <w:r w:rsidR="000F05AE">
        <w:rPr>
          <w:rStyle w:val="latexlinear"/>
          <w:rFonts w:ascii="Times New Roman" w:eastAsia="Times New Roman" w:hAnsi="Times New Roman" w:cs="Times New Roman"/>
          <w:i/>
          <w:iCs/>
          <w:kern w:val="0"/>
          <w:szCs w:val="21"/>
        </w:rPr>
        <w:t>R</w:t>
      </w:r>
      <w:r w:rsidR="000F05AE">
        <w:rPr>
          <w:rFonts w:ascii="宋体" w:cs="宋体"/>
          <w:kern w:val="0"/>
          <w:szCs w:val="21"/>
        </w:rPr>
        <w:t>的轻质细杆相连．已知重力加速度为</w:t>
      </w:r>
      <w:r w:rsidR="000F05AE">
        <w:rPr>
          <w:rStyle w:val="latexlinear"/>
          <w:rFonts w:ascii="Times New Roman" w:eastAsia="Times New Roman" w:hAnsi="Times New Roman" w:cs="Times New Roman"/>
          <w:i/>
          <w:iCs/>
          <w:kern w:val="0"/>
          <w:szCs w:val="21"/>
        </w:rPr>
        <w:t>g</w:t>
      </w:r>
      <w:r w:rsidR="000F05AE">
        <w:rPr>
          <w:rFonts w:ascii="宋体" w:cs="宋体"/>
          <w:kern w:val="0"/>
          <w:szCs w:val="21"/>
        </w:rPr>
        <w:t>，小球</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受微小扰动从最高点由静止开始沿圆环下滑至最低点的过程中，下列说法正确的是</w:t>
      </w:r>
      <m:oMath>
        <m:r>
          <w:rPr>
            <w:rFonts w:hAnsi="Cambria Math"/>
          </w:rPr>
          <m:t>(    )</m:t>
        </m:r>
      </m:oMath>
      <w:bookmarkEnd w:id="9"/>
    </w:p>
    <w:p w:rsidR="005130CF" w:rsidRPr="00E81558">
      <w:pPr>
        <w:ind w:left="420"/>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A</w:t>
      </w:r>
      <w:r>
        <w:rPr>
          <w:rFonts w:ascii="宋体" w:cs="宋体"/>
          <w:kern w:val="0"/>
          <w:szCs w:val="21"/>
        </w:rPr>
        <w:t>球增加的机械能大于</w:t>
      </w:r>
      <w:r>
        <w:rPr>
          <w:rStyle w:val="latexlinear"/>
          <w:rFonts w:ascii="Times New Roman" w:eastAsia="Times New Roman" w:hAnsi="Times New Roman" w:cs="Times New Roman"/>
          <w:i/>
          <w:iCs/>
          <w:kern w:val="0"/>
          <w:szCs w:val="21"/>
        </w:rPr>
        <w:t>B</w:t>
      </w:r>
      <w:r>
        <w:rPr>
          <w:rFonts w:ascii="宋体" w:cs="宋体"/>
          <w:kern w:val="0"/>
          <w:szCs w:val="21"/>
        </w:rPr>
        <w:t>球减少的机械能</w:t>
      </w:r>
      <w:r w:rsidRPr="00E81558">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A</w:t>
      </w:r>
      <w:r>
        <w:rPr>
          <w:rFonts w:ascii="宋体" w:cs="宋体"/>
          <w:kern w:val="0"/>
          <w:szCs w:val="21"/>
        </w:rPr>
        <w:t>球增加的重力势能等于</w:t>
      </w:r>
      <w:r>
        <w:rPr>
          <w:rStyle w:val="latexlinear"/>
          <w:rFonts w:ascii="Times New Roman" w:eastAsia="Times New Roman" w:hAnsi="Times New Roman" w:cs="Times New Roman"/>
          <w:i/>
          <w:iCs/>
          <w:kern w:val="0"/>
          <w:szCs w:val="21"/>
        </w:rPr>
        <w:t>B</w:t>
      </w:r>
      <w:r>
        <w:rPr>
          <w:rFonts w:ascii="宋体" w:cs="宋体"/>
          <w:kern w:val="0"/>
          <w:szCs w:val="21"/>
        </w:rPr>
        <w:t>球减少的重力势能</w:t>
      </w:r>
      <w:r w:rsidRPr="00E81558">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i/>
          <w:iCs/>
          <w:kern w:val="0"/>
          <w:szCs w:val="21"/>
        </w:rPr>
        <w:t>A</w:t>
      </w:r>
      <w:r>
        <w:rPr>
          <w:rFonts w:ascii="宋体" w:cs="宋体"/>
          <w:kern w:val="0"/>
          <w:szCs w:val="21"/>
        </w:rPr>
        <w:t>球的最大速度为</w:t>
      </w:r>
      <m:oMath>
        <m:rad>
          <m:radPr>
            <m:degHide/>
            <m:ctrlPr>
              <w:rPr>
                <w:rFonts w:hAnsi="Cambria Math"/>
              </w:rPr>
            </m:ctrlPr>
          </m:radPr>
          <m:deg/>
          <m:e>
            <m:f>
              <m:fPr>
                <m:ctrlPr>
                  <w:rPr>
                    <w:rFonts w:hAnsi="Cambria Math"/>
                  </w:rPr>
                </m:ctrlPr>
              </m:fPr>
              <m:num>
                <m:r>
                  <w:rPr>
                    <w:rFonts w:hAnsi="Cambria Math"/>
                  </w:rPr>
                  <m:t>2</m:t>
                </m:r>
                <m:r>
                  <w:rPr>
                    <w:rFonts w:hAnsi="Cambria Math"/>
                  </w:rPr>
                  <m:t>gR</m:t>
                </m:r>
              </m:num>
              <m:den>
                <m:r>
                  <w:rPr>
                    <w:rFonts w:hAnsi="Cambria Math"/>
                  </w:rPr>
                  <m:t>3</m:t>
                </m:r>
              </m:den>
            </m:f>
          </m:e>
        </m:rad>
      </m:oMath>
      <w:r w:rsidRPr="00E81558">
        <w:br/>
      </w:r>
      <w:r>
        <w:rPr>
          <w:rFonts w:ascii="Times New Roman" w:eastAsia="Times New Roman" w:hAnsi="Times New Roman" w:cs="Times New Roman"/>
          <w:kern w:val="0"/>
          <w:sz w:val="24"/>
          <w:szCs w:val="24"/>
        </w:rPr>
        <w:t xml:space="preserve">D. </w:t>
      </w:r>
      <w:r>
        <w:rPr>
          <w:rFonts w:ascii="宋体" w:cs="宋体"/>
          <w:kern w:val="0"/>
          <w:szCs w:val="21"/>
        </w:rPr>
        <w:t>细杆对</w:t>
      </w:r>
      <w:r>
        <w:rPr>
          <w:rStyle w:val="latexlinear"/>
          <w:rFonts w:ascii="Times New Roman" w:eastAsia="Times New Roman" w:hAnsi="Times New Roman" w:cs="Times New Roman"/>
          <w:i/>
          <w:iCs/>
          <w:kern w:val="0"/>
          <w:szCs w:val="21"/>
        </w:rPr>
        <w:t>A</w:t>
      </w:r>
      <w:r>
        <w:rPr>
          <w:rFonts w:ascii="宋体" w:cs="宋体"/>
          <w:kern w:val="0"/>
          <w:szCs w:val="21"/>
        </w:rPr>
        <w:t>球做的功为</w:t>
      </w:r>
      <m:oMath>
        <m:f>
          <m:fPr>
            <m:ctrlPr>
              <w:rPr>
                <w:rFonts w:hAnsi="Cambria Math"/>
              </w:rPr>
            </m:ctrlPr>
          </m:fPr>
          <m:num>
            <m:r>
              <w:rPr>
                <w:rFonts w:hAnsi="Cambria Math"/>
              </w:rPr>
              <m:t>8</m:t>
            </m:r>
          </m:num>
          <m:den>
            <m:r>
              <w:rPr>
                <w:rFonts w:hAnsi="Cambria Math"/>
              </w:rPr>
              <m:t>3</m:t>
            </m:r>
          </m:den>
        </m:f>
        <m:r>
          <w:rPr>
            <w:rFonts w:hAnsi="Cambria Math"/>
          </w:rPr>
          <m:t>mgR</m:t>
        </m:r>
      </m:oMath>
    </w:p>
    <w:p w:rsidR="005130CF" w:rsidRPr="00E81558">
      <w:pPr>
        <w:textAlignment w:val="center"/>
      </w:pPr>
      <w:r>
        <w:rPr>
          <w:rFonts w:ascii="黑体" w:eastAsia="黑体" w:hAnsi="黑体" w:cs="黑体"/>
        </w:rPr>
        <w:t>二、填空题</w:t>
      </w:r>
    </w:p>
    <w:p w:rsidR="005130CF" w:rsidRPr="00E81558">
      <w:pPr>
        <w:numPr>
          <w:ilvl w:val="0"/>
          <w:numId w:val="1"/>
        </w:numPr>
        <w:textAlignment w:val="center"/>
      </w:pPr>
      <w:bookmarkStart w:id="10" w:name="topic_77e9b479-c6e7-488d-a506-cb6b743a0c"/>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simplePos x="0" y="0"/>
            <wp:positionH relativeFrom="column">
              <wp:align>right</wp:align>
            </wp:positionH>
            <wp:positionV relativeFrom="line">
              <wp:posOffset>0</wp:posOffset>
            </wp:positionV>
            <wp:extent cx="838200" cy="1114425"/>
            <wp:effectExtent l="0" t="0" r="0" b="0"/>
            <wp:wrapSquare wrapText="left"/>
            <wp:docPr id="59" name="图片 59"/>
            <wp:cNvGraphicFramePr/>
            <a:graphic xmlns:a="http://schemas.openxmlformats.org/drawingml/2006/main">
              <a:graphicData uri="http://schemas.openxmlformats.org/drawingml/2006/picture">
                <pic:pic xmlns:pic="http://schemas.openxmlformats.org/drawingml/2006/picture">
                  <pic:nvPicPr>
                    <pic:cNvPr id="345972002" name="Picture 59"/>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38200" cy="111442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如图所示，一内壁光滑的细圆管放在竖直平面内，一小钢球自</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口的正上方距</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高为</w:t>
      </w:r>
      <w:r w:rsidR="000F05AE">
        <w:rPr>
          <w:rStyle w:val="latexlinear"/>
          <w:rFonts w:ascii="Times New Roman" w:eastAsia="Times New Roman" w:hAnsi="Times New Roman" w:cs="Times New Roman"/>
          <w:i/>
          <w:iCs/>
          <w:kern w:val="0"/>
          <w:szCs w:val="21"/>
        </w:rPr>
        <w:t>h</w:t>
      </w:r>
      <w:r w:rsidR="000F05AE">
        <w:rPr>
          <w:rFonts w:ascii="宋体" w:cs="宋体"/>
          <w:kern w:val="0"/>
          <w:szCs w:val="21"/>
        </w:rPr>
        <w:t>处无初速度释放，第一次</w:t>
      </w:r>
      <m:oMath>
        <m:r>
          <w:rPr>
            <w:rFonts w:hAnsi="Cambria Math"/>
          </w:rPr>
          <m:t>h</m:t>
        </m:r>
        <m:r>
          <w:rPr>
            <w:rFonts w:hAnsi="Cambria Math"/>
          </w:rPr>
          <m:t>=</m:t>
        </m:r>
        <m:sSub>
          <m:sSubPr>
            <m:ctrlPr>
              <w:rPr>
                <w:rFonts w:hAnsi="Cambria Math"/>
              </w:rPr>
            </m:ctrlPr>
          </m:sSubPr>
          <m:e>
            <m:r>
              <w:rPr>
                <w:rFonts w:hAnsi="Cambria Math"/>
              </w:rPr>
              <m:t>h</m:t>
            </m:r>
          </m:e>
          <m:sub>
            <m:r>
              <w:rPr>
                <w:rFonts w:hAnsi="Cambria Math"/>
              </w:rPr>
              <m:t>1</m:t>
            </m:r>
          </m:sub>
        </m:sSub>
      </m:oMath>
      <w:r w:rsidR="000F05AE">
        <w:rPr>
          <w:rFonts w:ascii="宋体" w:cs="宋体"/>
          <w:kern w:val="0"/>
          <w:szCs w:val="21"/>
        </w:rPr>
        <w:t>，小球恰抵达圆管最高点</w:t>
      </w:r>
      <m:oMath>
        <m:r>
          <w:rPr>
            <w:rFonts w:hAnsi="Cambria Math"/>
          </w:rPr>
          <m:t>B</m:t>
        </m:r>
        <m:r>
          <w:rPr>
            <w:rFonts w:hAnsi="Cambria Math"/>
          </w:rPr>
          <m:t>.</m:t>
        </m:r>
      </m:oMath>
      <w:r w:rsidR="000F05AE">
        <w:rPr>
          <w:rFonts w:ascii="宋体" w:cs="宋体"/>
          <w:kern w:val="0"/>
          <w:szCs w:val="21"/>
        </w:rPr>
        <w:t>第二次</w:t>
      </w:r>
      <m:oMath>
        <m:r>
          <w:rPr>
            <w:rFonts w:hAnsi="Cambria Math"/>
          </w:rPr>
          <m:t>h</m:t>
        </m:r>
        <m:r>
          <w:rPr>
            <w:rFonts w:hAnsi="Cambria Math"/>
          </w:rPr>
          <m:t>=</m:t>
        </m:r>
        <m:sSub>
          <m:sSubPr>
            <m:ctrlPr>
              <w:rPr>
                <w:rFonts w:hAnsi="Cambria Math"/>
              </w:rPr>
            </m:ctrlPr>
          </m:sSubPr>
          <m:e>
            <m:r>
              <w:rPr>
                <w:rFonts w:hAnsi="Cambria Math"/>
              </w:rPr>
              <m:t>h</m:t>
            </m:r>
          </m:e>
          <m:sub>
            <m:r>
              <w:rPr>
                <w:rFonts w:hAnsi="Cambria Math"/>
              </w:rPr>
              <m:t>2</m:t>
            </m:r>
          </m:sub>
        </m:sSub>
      </m:oMath>
      <w:r w:rsidR="000F05AE">
        <w:rPr>
          <w:rFonts w:ascii="宋体" w:cs="宋体"/>
          <w:kern w:val="0"/>
          <w:szCs w:val="21"/>
        </w:rPr>
        <w:t>，小球落入</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口后从</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口射出，恰能再次进入</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口，则小球先后两次下落的高度之比为</w:t>
      </w:r>
      <m:oMath>
        <m:sSub>
          <m:sSubPr>
            <m:ctrlPr>
              <w:rPr>
                <w:rFonts w:hAnsi="Cambria Math"/>
              </w:rPr>
            </m:ctrlPr>
          </m:sSubPr>
          <m:e>
            <m:r>
              <w:rPr>
                <w:rFonts w:hAnsi="Cambria Math"/>
              </w:rPr>
              <m:t>h</m:t>
            </m:r>
          </m:e>
          <m:sub>
            <m:r>
              <w:rPr>
                <w:rFonts w:hAnsi="Cambria Math"/>
              </w:rPr>
              <m:t>1</m:t>
            </m:r>
          </m:sub>
        </m:sSub>
      </m:oMath>
      <w:r w:rsidR="000F05AE">
        <w:rPr>
          <w:rFonts w:ascii="宋体" w:cs="宋体"/>
          <w:kern w:val="0"/>
          <w:szCs w:val="21"/>
        </w:rPr>
        <w:t>：</w:t>
      </w:r>
      <m:oMath>
        <m:sSub>
          <m:sSubPr>
            <m:ctrlPr>
              <w:rPr>
                <w:rFonts w:hAnsi="Cambria Math"/>
              </w:rPr>
            </m:ctrlPr>
          </m:sSubPr>
          <m:e>
            <m:r>
              <w:rPr>
                <w:rFonts w:hAnsi="Cambria Math"/>
              </w:rPr>
              <m:t>h</m:t>
            </m:r>
          </m:e>
          <m:sub>
            <m:r>
              <w:rPr>
                <w:rFonts w:hAnsi="Cambria Math"/>
              </w:rPr>
              <m:t>2</m:t>
            </m:r>
          </m:sub>
        </m:sSub>
        <m:r>
          <w:rPr>
            <w:rFonts w:hAnsi="Cambria Math"/>
          </w:rPr>
          <m:t>=</m:t>
        </m:r>
      </m:oMath>
      <w:r w:rsidR="000F05AE">
        <w:rPr>
          <w:rFonts w:ascii="Times New Roman" w:eastAsia="Times New Roman" w:hAnsi="Times New Roman" w:cs="Times New Roman"/>
          <w:kern w:val="0"/>
          <w:szCs w:val="21"/>
        </w:rPr>
        <w:t>______</w:t>
      </w:r>
      <w:r w:rsidR="000F05AE">
        <w:rPr>
          <w:rFonts w:ascii="宋体" w:cs="宋体"/>
          <w:kern w:val="0"/>
          <w:szCs w:val="21"/>
        </w:rPr>
        <w:t>。</w:t>
      </w:r>
      <w:bookmarkEnd w:id="10"/>
    </w:p>
    <w:p w:rsidR="005130CF" w:rsidRPr="00E81558">
      <w:pPr>
        <w:numPr>
          <w:ilvl w:val="0"/>
          <w:numId w:val="1"/>
        </w:numPr>
        <w:textAlignment w:val="center"/>
      </w:pPr>
      <w:bookmarkStart w:id="11" w:name="topic_50da4d9d-8fcb-49c2-a5d7-3a56fb8a2b"/>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simplePos x="0" y="0"/>
            <wp:positionH relativeFrom="column">
              <wp:align>right</wp:align>
            </wp:positionH>
            <wp:positionV relativeFrom="line">
              <wp:posOffset>0</wp:posOffset>
            </wp:positionV>
            <wp:extent cx="742950" cy="962025"/>
            <wp:effectExtent l="0" t="0" r="0" b="0"/>
            <wp:wrapSquare wrapText="left"/>
            <wp:docPr id="65" name="图片 65"/>
            <wp:cNvGraphicFramePr/>
            <a:graphic xmlns:a="http://schemas.openxmlformats.org/drawingml/2006/main">
              <a:graphicData uri="http://schemas.openxmlformats.org/drawingml/2006/picture">
                <pic:pic xmlns:pic="http://schemas.openxmlformats.org/drawingml/2006/picture">
                  <pic:nvPicPr>
                    <pic:cNvPr id="1251526390" name="Picture 65"/>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96202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如图所示，一个粗细均匀、内部横截面积均为</w:t>
      </w:r>
      <w:r w:rsidR="000F05AE">
        <w:rPr>
          <w:rStyle w:val="latexlinear"/>
          <w:rFonts w:ascii="Times New Roman" w:eastAsia="Times New Roman" w:hAnsi="Times New Roman" w:cs="Times New Roman"/>
          <w:i/>
          <w:iCs/>
          <w:kern w:val="0"/>
          <w:szCs w:val="21"/>
        </w:rPr>
        <w:t>S</w:t>
      </w:r>
      <w:r w:rsidR="000F05AE">
        <w:rPr>
          <w:rFonts w:ascii="宋体" w:cs="宋体"/>
          <w:kern w:val="0"/>
          <w:szCs w:val="21"/>
        </w:rPr>
        <w:t>的</w:t>
      </w:r>
      <w:r w:rsidR="000F05AE">
        <w:rPr>
          <w:rStyle w:val="latexlinear"/>
          <w:rFonts w:ascii="Times New Roman" w:eastAsia="Times New Roman" w:hAnsi="Times New Roman" w:cs="Times New Roman"/>
          <w:i/>
          <w:iCs/>
          <w:kern w:val="0"/>
          <w:szCs w:val="21"/>
        </w:rPr>
        <w:t>U</w:t>
      </w:r>
      <w:r w:rsidR="000F05AE">
        <w:rPr>
          <w:rFonts w:ascii="宋体" w:cs="宋体"/>
          <w:kern w:val="0"/>
          <w:szCs w:val="21"/>
        </w:rPr>
        <w:t>形管内，装有密度为</w:t>
      </w:r>
      <m:oMath>
        <m:r>
          <w:rPr>
            <w:rFonts w:hAnsi="Cambria Math"/>
          </w:rPr>
          <m:t>ρ</m:t>
        </m:r>
      </m:oMath>
      <w:r w:rsidR="000F05AE">
        <w:rPr>
          <w:rFonts w:ascii="宋体" w:cs="宋体"/>
          <w:kern w:val="0"/>
          <w:szCs w:val="21"/>
        </w:rPr>
        <w:t>、总长度为</w:t>
      </w:r>
      <w:r w:rsidR="000F05AE">
        <w:rPr>
          <w:rStyle w:val="latexlinear"/>
          <w:rFonts w:ascii="Times New Roman" w:eastAsia="Times New Roman" w:hAnsi="Times New Roman" w:cs="Times New Roman"/>
          <w:kern w:val="0"/>
          <w:szCs w:val="21"/>
        </w:rPr>
        <w:t>4</w:t>
      </w:r>
      <w:r w:rsidR="000F05AE">
        <w:rPr>
          <w:rStyle w:val="latexlinear"/>
          <w:rFonts w:ascii="Times New Roman" w:eastAsia="Times New Roman" w:hAnsi="Times New Roman" w:cs="Times New Roman"/>
          <w:i/>
          <w:iCs/>
          <w:kern w:val="0"/>
          <w:szCs w:val="21"/>
        </w:rPr>
        <w:t>h</w:t>
      </w:r>
      <w:r w:rsidR="000F05AE">
        <w:rPr>
          <w:rFonts w:ascii="宋体" w:cs="宋体"/>
          <w:kern w:val="0"/>
          <w:szCs w:val="21"/>
        </w:rPr>
        <w:t>的液体，开始时左右两端液面的高度差为</w:t>
      </w:r>
      <w:r w:rsidR="000F05AE">
        <w:rPr>
          <w:rStyle w:val="latexlinear"/>
          <w:rFonts w:ascii="Times New Roman" w:eastAsia="Times New Roman" w:hAnsi="Times New Roman" w:cs="Times New Roman"/>
          <w:i/>
          <w:iCs/>
          <w:kern w:val="0"/>
          <w:szCs w:val="21"/>
        </w:rPr>
        <w:t>h</w:t>
      </w:r>
      <w:r w:rsidR="000F05AE">
        <w:rPr>
          <w:rFonts w:ascii="宋体" w:cs="宋体"/>
          <w:kern w:val="0"/>
          <w:szCs w:val="21"/>
        </w:rPr>
        <w:t>。现打开阀门</w:t>
      </w:r>
      <w:r w:rsidR="000F05AE">
        <w:rPr>
          <w:rStyle w:val="latexlinear"/>
          <w:rFonts w:ascii="Times New Roman" w:eastAsia="Times New Roman" w:hAnsi="Times New Roman" w:cs="Times New Roman"/>
          <w:i/>
          <w:iCs/>
          <w:kern w:val="0"/>
          <w:szCs w:val="21"/>
        </w:rPr>
        <w:t>C</w:t>
      </w:r>
      <w:r w:rsidR="000F05AE">
        <w:rPr>
          <w:rFonts w:ascii="宋体" w:cs="宋体"/>
          <w:kern w:val="0"/>
          <w:szCs w:val="21"/>
        </w:rPr>
        <w:t>，待液体运动到左右液面高度相等时，液体重力势能改变量为</w:t>
      </w:r>
      <w:r w:rsidR="000F05AE">
        <w:rPr>
          <w:rFonts w:ascii="Times New Roman" w:eastAsia="Times New Roman" w:hAnsi="Times New Roman" w:cs="Times New Roman"/>
          <w:kern w:val="0"/>
          <w:szCs w:val="21"/>
        </w:rPr>
        <w:t>______</w:t>
      </w:r>
      <w:r w:rsidR="000F05AE">
        <w:rPr>
          <w:rFonts w:ascii="宋体" w:cs="宋体"/>
          <w:kern w:val="0"/>
          <w:szCs w:val="21"/>
        </w:rPr>
        <w:t>，此时左侧液面下降的速度为</w:t>
      </w:r>
      <w:r w:rsidR="000F05AE">
        <w:rPr>
          <w:rFonts w:ascii="Times New Roman" w:eastAsia="Times New Roman" w:hAnsi="Times New Roman" w:cs="Times New Roman"/>
          <w:kern w:val="0"/>
          <w:szCs w:val="21"/>
        </w:rPr>
        <w:t>______</w:t>
      </w:r>
      <w:r w:rsidR="000F05AE">
        <w:rPr>
          <w:rFonts w:ascii="宋体" w:cs="宋体"/>
          <w:kern w:val="0"/>
          <w:szCs w:val="21"/>
        </w:rPr>
        <w:t>。</w:t>
      </w:r>
      <m:oMath>
        <m:r>
          <w:rPr>
            <w:rFonts w:hAnsi="Cambria Math"/>
          </w:rPr>
          <m:t>(</m:t>
        </m:r>
      </m:oMath>
      <w:r w:rsidR="000F05AE">
        <w:rPr>
          <w:rFonts w:ascii="宋体" w:cs="宋体"/>
          <w:kern w:val="0"/>
          <w:szCs w:val="21"/>
        </w:rPr>
        <w:t>重力加速度为</w:t>
      </w:r>
      <m:oMath>
        <m:r>
          <w:rPr>
            <w:rFonts w:hAnsi="Cambria Math"/>
          </w:rPr>
          <m:t>g</m:t>
        </m:r>
        <m:r>
          <w:rPr>
            <w:rFonts w:hAnsi="Cambria Math"/>
          </w:rPr>
          <m:t>)</m:t>
        </m:r>
      </m:oMath>
      <w:bookmarkEnd w:id="11"/>
    </w:p>
    <w:p w:rsidR="005130CF" w:rsidRPr="00E81558">
      <w:pPr>
        <w:numPr>
          <w:ilvl w:val="0"/>
          <w:numId w:val="1"/>
        </w:numPr>
        <w:textAlignment w:val="center"/>
      </w:pPr>
      <w:bookmarkStart w:id="12" w:name="topic_99bb7a3e-d6e6-427a-83a4-d398e3eb34"/>
      <w:r>
        <w:rPr>
          <w:rFonts w:ascii="宋体" w:cs="宋体"/>
          <w:kern w:val="0"/>
          <w:szCs w:val="21"/>
        </w:rPr>
        <w:t>如图所示，</w:t>
      </w:r>
      <w:r>
        <w:rPr>
          <w:rStyle w:val="latexlinear"/>
          <w:rFonts w:ascii="Times New Roman" w:eastAsia="Times New Roman" w:hAnsi="Times New Roman" w:cs="Times New Roman"/>
          <w:i/>
          <w:iCs/>
          <w:kern w:val="0"/>
          <w:szCs w:val="21"/>
        </w:rPr>
        <w:t>AB</w:t>
      </w:r>
      <w:r>
        <w:rPr>
          <w:rFonts w:ascii="宋体" w:cs="宋体"/>
          <w:kern w:val="0"/>
          <w:szCs w:val="21"/>
        </w:rPr>
        <w:t>是光滑的倾斜直轨道，</w:t>
      </w:r>
      <w:r>
        <w:rPr>
          <w:rStyle w:val="latexlinear"/>
          <w:rFonts w:ascii="Times New Roman" w:eastAsia="Times New Roman" w:hAnsi="Times New Roman" w:cs="Times New Roman"/>
          <w:i/>
          <w:iCs/>
          <w:kern w:val="0"/>
          <w:szCs w:val="21"/>
        </w:rPr>
        <w:t>BCD</w:t>
      </w:r>
      <w:r>
        <w:rPr>
          <w:rFonts w:ascii="宋体" w:cs="宋体"/>
          <w:kern w:val="0"/>
          <w:szCs w:val="21"/>
        </w:rPr>
        <w:t>是光滑的圆弧轨道，</w:t>
      </w:r>
      <w:r>
        <w:rPr>
          <w:rStyle w:val="latexlinear"/>
          <w:rFonts w:ascii="Times New Roman" w:eastAsia="Times New Roman" w:hAnsi="Times New Roman" w:cs="Times New Roman"/>
          <w:i/>
          <w:iCs/>
          <w:kern w:val="0"/>
          <w:szCs w:val="21"/>
        </w:rPr>
        <w:t>AB</w:t>
      </w:r>
      <w:r>
        <w:rPr>
          <w:rFonts w:ascii="宋体" w:cs="宋体"/>
          <w:kern w:val="0"/>
          <w:szCs w:val="21"/>
        </w:rPr>
        <w:t>恰好在</w:t>
      </w:r>
      <w:r>
        <w:rPr>
          <w:rStyle w:val="latexlinear"/>
          <w:rFonts w:ascii="Times New Roman" w:eastAsia="Times New Roman" w:hAnsi="Times New Roman" w:cs="Times New Roman"/>
          <w:i/>
          <w:iCs/>
          <w:kern w:val="0"/>
          <w:szCs w:val="21"/>
        </w:rPr>
        <w:t>B</w:t>
      </w:r>
      <w:r>
        <w:rPr>
          <w:rFonts w:ascii="宋体" w:cs="宋体"/>
          <w:kern w:val="0"/>
          <w:szCs w:val="21"/>
        </w:rPr>
        <w:t>点与圆弧相切，圆弧的半径为</w:t>
      </w:r>
      <m:oMath>
        <m:r>
          <w:rPr>
            <w:rFonts w:hAnsi="Cambria Math"/>
          </w:rPr>
          <m:t>R</m:t>
        </m:r>
        <m:r>
          <w:rPr>
            <w:rFonts w:hAnsi="Cambria Math"/>
          </w:rPr>
          <m:t>.</m:t>
        </m:r>
      </m:oMath>
      <w:r>
        <w:rPr>
          <w:rFonts w:ascii="宋体" w:cs="宋体"/>
          <w:kern w:val="0"/>
          <w:szCs w:val="21"/>
        </w:rPr>
        <w:t>一个质量为</w:t>
      </w:r>
      <w:r>
        <w:rPr>
          <w:rStyle w:val="latexlinear"/>
          <w:rFonts w:ascii="Times New Roman" w:eastAsia="Times New Roman" w:hAnsi="Times New Roman" w:cs="Times New Roman"/>
          <w:i/>
          <w:iCs/>
          <w:kern w:val="0"/>
          <w:szCs w:val="21"/>
        </w:rPr>
        <w:t>m</w:t>
      </w:r>
      <w:r>
        <w:rPr>
          <w:rFonts w:ascii="宋体" w:cs="宋体"/>
          <w:kern w:val="0"/>
          <w:szCs w:val="21"/>
        </w:rPr>
        <w:t>的小球在</w:t>
      </w:r>
      <w:r>
        <w:rPr>
          <w:rStyle w:val="latexlinear"/>
          <w:rFonts w:ascii="Times New Roman" w:eastAsia="Times New Roman" w:hAnsi="Times New Roman" w:cs="Times New Roman"/>
          <w:i/>
          <w:iCs/>
          <w:kern w:val="0"/>
          <w:szCs w:val="21"/>
        </w:rPr>
        <w:t>A</w:t>
      </w:r>
      <w:r>
        <w:rPr>
          <w:rFonts w:ascii="宋体" w:cs="宋体"/>
          <w:kern w:val="0"/>
          <w:szCs w:val="21"/>
        </w:rPr>
        <w:t>点由静止释放，设重力加速度为</w:t>
      </w:r>
      <w:r>
        <w:rPr>
          <w:rStyle w:val="latexlinear"/>
          <w:rFonts w:ascii="Times New Roman" w:eastAsia="Times New Roman" w:hAnsi="Times New Roman" w:cs="Times New Roman"/>
          <w:i/>
          <w:iCs/>
          <w:kern w:val="0"/>
          <w:szCs w:val="21"/>
        </w:rPr>
        <w:t>g</w:t>
      </w:r>
      <w:r>
        <w:rPr>
          <w:rFonts w:ascii="宋体" w:cs="宋体"/>
          <w:kern w:val="0"/>
          <w:szCs w:val="21"/>
        </w:rPr>
        <w:t>，若它恰能通过最高点</w:t>
      </w:r>
      <w:r>
        <w:rPr>
          <w:rStyle w:val="latexlinear"/>
          <w:rFonts w:ascii="Times New Roman" w:eastAsia="Times New Roman" w:hAnsi="Times New Roman" w:cs="Times New Roman"/>
          <w:i/>
          <w:iCs/>
          <w:kern w:val="0"/>
          <w:szCs w:val="21"/>
        </w:rPr>
        <w:t>D</w:t>
      </w:r>
      <w:r>
        <w:rPr>
          <w:rFonts w:ascii="宋体" w:cs="宋体"/>
          <w:kern w:val="0"/>
          <w:szCs w:val="21"/>
        </w:rPr>
        <w:t>，则小球在</w:t>
      </w:r>
      <w:r>
        <w:rPr>
          <w:rStyle w:val="latexlinear"/>
          <w:rFonts w:ascii="Times New Roman" w:eastAsia="Times New Roman" w:hAnsi="Times New Roman" w:cs="Times New Roman"/>
          <w:i/>
          <w:iCs/>
          <w:kern w:val="0"/>
          <w:szCs w:val="21"/>
        </w:rPr>
        <w:t>D</w:t>
      </w:r>
      <w:r>
        <w:rPr>
          <w:rFonts w:ascii="宋体" w:cs="宋体"/>
          <w:kern w:val="0"/>
          <w:szCs w:val="21"/>
        </w:rPr>
        <w:t>点的速度</w:t>
      </w:r>
      <m:oMath>
        <m:sSub>
          <m:sSubPr>
            <m:ctrlPr>
              <w:rPr>
                <w:rFonts w:hAnsi="Cambria Math"/>
              </w:rPr>
            </m:ctrlPr>
          </m:sSubPr>
          <m:e>
            <m:r>
              <w:rPr>
                <w:rFonts w:hAnsi="Cambria Math"/>
              </w:rPr>
              <m:t>V</m:t>
            </m:r>
          </m:e>
          <m:sub>
            <m:r>
              <w:rPr>
                <w:rFonts w:hAnsi="Cambria Math"/>
              </w:rPr>
              <m:t>D</m:t>
            </m:r>
          </m:sub>
        </m:sSub>
        <m:r>
          <w:rPr>
            <w:rFonts w:hAnsi="Cambria Math"/>
          </w:rPr>
          <m:t>=</m:t>
        </m:r>
      </m:oMath>
      <w:r>
        <w:rPr>
          <w:rFonts w:ascii="Times New Roman" w:eastAsia="Times New Roman" w:hAnsi="Times New Roman" w:cs="Times New Roman"/>
          <w:kern w:val="0"/>
          <w:szCs w:val="21"/>
        </w:rPr>
        <w:t>______</w:t>
      </w:r>
      <w:r>
        <w:rPr>
          <w:rFonts w:ascii="宋体" w:cs="宋体"/>
          <w:kern w:val="0"/>
          <w:szCs w:val="21"/>
        </w:rPr>
        <w:t>；</w:t>
      </w:r>
      <w:r>
        <w:rPr>
          <w:rStyle w:val="latexlinear"/>
          <w:rFonts w:ascii="Times New Roman" w:eastAsia="Times New Roman" w:hAnsi="Times New Roman" w:cs="Times New Roman"/>
          <w:i/>
          <w:iCs/>
          <w:kern w:val="0"/>
          <w:szCs w:val="21"/>
        </w:rPr>
        <w:t>A</w:t>
      </w:r>
      <w:r>
        <w:rPr>
          <w:rFonts w:ascii="宋体" w:cs="宋体"/>
          <w:kern w:val="0"/>
          <w:szCs w:val="21"/>
        </w:rPr>
        <w:t>点的高度</w:t>
      </w:r>
      <m:oMath>
        <m:r>
          <w:rPr>
            <w:rFonts w:hAnsi="Cambria Math"/>
          </w:rPr>
          <m:t>h</m:t>
        </m:r>
        <m:r>
          <w:rPr>
            <w:rFonts w:hAnsi="Cambria Math"/>
          </w:rPr>
          <m:t>=</m:t>
        </m:r>
      </m:oMath>
      <w:r>
        <w:rPr>
          <w:rFonts w:ascii="Times New Roman" w:eastAsia="Times New Roman" w:hAnsi="Times New Roman" w:cs="Times New Roman"/>
          <w:kern w:val="0"/>
          <w:szCs w:val="21"/>
        </w:rPr>
        <w:t>______</w:t>
      </w:r>
      <w:r>
        <w:rPr>
          <w:rFonts w:ascii="宋体" w:cs="宋体"/>
          <w:kern w:val="0"/>
          <w:szCs w:val="21"/>
        </w:rPr>
        <w:t>。</w:t>
      </w:r>
      <w:bookmarkEnd w:id="12"/>
    </w:p>
    <w:p w:rsidR="005130CF" w:rsidRPr="00E81558">
      <w:pPr>
        <w:textAlignment w:val="center"/>
      </w:pPr>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simplePos x="0" y="0"/>
            <wp:positionH relativeFrom="column">
              <wp:align>center</wp:align>
            </wp:positionH>
            <wp:positionV relativeFrom="line">
              <wp:posOffset>0</wp:posOffset>
            </wp:positionV>
            <wp:extent cx="1800225" cy="1228725"/>
            <wp:effectExtent l="0" t="0" r="0" b="0"/>
            <wp:wrapTopAndBottom/>
            <wp:docPr id="72" name="图片 72"/>
            <wp:cNvGraphicFramePr/>
            <a:graphic xmlns:a="http://schemas.openxmlformats.org/drawingml/2006/main">
              <a:graphicData uri="http://schemas.openxmlformats.org/drawingml/2006/picture">
                <pic:pic xmlns:pic="http://schemas.openxmlformats.org/drawingml/2006/picture">
                  <pic:nvPicPr>
                    <pic:cNvPr id="369610477" name="Picture 72"/>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0225" cy="1228725"/>
                    </a:xfrm>
                    <a:prstGeom prst="rect">
                      <a:avLst/>
                    </a:prstGeom>
                    <a:noFill/>
                  </pic:spPr>
                </pic:pic>
              </a:graphicData>
            </a:graphic>
            <wp14:sizeRelH relativeFrom="page">
              <wp14:pctWidth>0</wp14:pctWidth>
            </wp14:sizeRelH>
            <wp14:sizeRelV relativeFrom="page">
              <wp14:pctHeight>0</wp14:pctHeight>
            </wp14:sizeRelV>
          </wp:anchor>
        </w:drawing>
      </w:r>
    </w:p>
    <w:p w:rsidR="005130CF" w:rsidRPr="00E81558">
      <w:pPr>
        <w:numPr>
          <w:ilvl w:val="0"/>
          <w:numId w:val="1"/>
        </w:numPr>
        <w:textAlignment w:val="center"/>
      </w:pPr>
      <w:bookmarkStart w:id="13" w:name="topic_f02e16aa-7d4e-41be-9a6a-2a4b1f60a2"/>
      <w:r>
        <w:rPr>
          <w:rFonts w:ascii="宋体" w:cs="宋体"/>
          <w:kern w:val="0"/>
          <w:szCs w:val="21"/>
        </w:rPr>
        <w:t>物体在地面附近以</w:t>
      </w:r>
      <m:oMath>
        <m:r>
          <w:rPr>
            <w:rFonts w:hAnsi="Cambria Math"/>
          </w:rPr>
          <m:t>2</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的加速度匀减速竖直上升，则在上升过程中，物体的动能将</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，物体的机械能将</w:t>
      </w:r>
      <m:oMath>
        <m:r>
          <w:rPr>
            <w:rFonts w:hAnsi="Cambria Math"/>
          </w:rPr>
          <m:t>‍‍</m:t>
        </m:r>
      </m:oMath>
      <w:r>
        <w:rPr>
          <w:rFonts w:ascii="Times New Roman" w:eastAsia="Times New Roman" w:hAnsi="Times New Roman" w:cs="Times New Roman"/>
          <w:kern w:val="0"/>
          <w:szCs w:val="21"/>
        </w:rPr>
        <w:t>______</w:t>
      </w:r>
      <w:r>
        <w:rPr>
          <w:rFonts w:ascii="宋体" w:cs="宋体"/>
          <w:kern w:val="0"/>
          <w:szCs w:val="21"/>
        </w:rPr>
        <w:t>。</w:t>
      </w:r>
      <m:oMath>
        <m:r>
          <w:rPr>
            <w:rFonts w:hAnsi="Cambria Math"/>
          </w:rPr>
          <m:t>(</m:t>
        </m:r>
      </m:oMath>
      <w:r>
        <w:rPr>
          <w:rFonts w:ascii="宋体" w:cs="宋体"/>
          <w:kern w:val="0"/>
          <w:szCs w:val="21"/>
        </w:rPr>
        <w:t>选填增大、减小或不变</w:t>
      </w:r>
      <m:oMath>
        <m:r>
          <w:rPr>
            <w:rFonts w:hAnsi="Cambria Math"/>
          </w:rPr>
          <m:t>)</m:t>
        </m:r>
      </m:oMath>
      <w:bookmarkEnd w:id="13"/>
    </w:p>
    <w:p w:rsidR="005130CF" w:rsidRPr="00E81558">
      <w:pPr>
        <w:numPr>
          <w:ilvl w:val="0"/>
          <w:numId w:val="1"/>
        </w:numPr>
        <w:textAlignment w:val="center"/>
      </w:pPr>
      <w:bookmarkStart w:id="14" w:name="topic_2ecd76f2-ade2-401d-9dd3-96a70ac11b"/>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simplePos x="0" y="0"/>
            <wp:positionH relativeFrom="column">
              <wp:align>right</wp:align>
            </wp:positionH>
            <wp:positionV relativeFrom="line">
              <wp:posOffset>0</wp:posOffset>
            </wp:positionV>
            <wp:extent cx="1104900" cy="561975"/>
            <wp:effectExtent l="0" t="0" r="0" b="0"/>
            <wp:wrapSquare wrapText="left"/>
            <wp:docPr id="78" name="图片 78"/>
            <wp:cNvGraphicFramePr/>
            <a:graphic xmlns:a="http://schemas.openxmlformats.org/drawingml/2006/main">
              <a:graphicData uri="http://schemas.openxmlformats.org/drawingml/2006/picture">
                <pic:pic xmlns:pic="http://schemas.openxmlformats.org/drawingml/2006/picture">
                  <pic:nvPicPr>
                    <pic:cNvPr id="252809155" name="Picture 78"/>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56197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如图所示，质量均匀不可伸长的绳索，自然悬挂在天花板上</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w:t>
      </w:r>
      <w:r w:rsidR="000F05AE">
        <w:rPr>
          <w:rStyle w:val="latexlinear"/>
          <w:rFonts w:ascii="Times New Roman" w:eastAsia="Times New Roman" w:hAnsi="Times New Roman" w:cs="Times New Roman"/>
          <w:i/>
          <w:iCs/>
          <w:kern w:val="0"/>
          <w:szCs w:val="21"/>
        </w:rPr>
        <w:t>B</w:t>
      </w:r>
      <w:r w:rsidR="000F05AE">
        <w:rPr>
          <w:rFonts w:ascii="宋体" w:cs="宋体"/>
          <w:kern w:val="0"/>
          <w:szCs w:val="21"/>
        </w:rPr>
        <w:t>点间，现在最低点</w:t>
      </w:r>
      <w:r w:rsidR="000F05AE">
        <w:rPr>
          <w:rStyle w:val="latexlinear"/>
          <w:rFonts w:ascii="Times New Roman" w:eastAsia="Times New Roman" w:hAnsi="Times New Roman" w:cs="Times New Roman"/>
          <w:i/>
          <w:iCs/>
          <w:kern w:val="0"/>
          <w:szCs w:val="21"/>
        </w:rPr>
        <w:t>C</w:t>
      </w:r>
      <w:r w:rsidR="000F05AE">
        <w:rPr>
          <w:rFonts w:ascii="宋体" w:cs="宋体"/>
          <w:kern w:val="0"/>
          <w:szCs w:val="21"/>
        </w:rPr>
        <w:t>施加一竖直向下的外力</w:t>
      </w:r>
      <w:r w:rsidR="000F05AE">
        <w:rPr>
          <w:rStyle w:val="latexlinear"/>
          <w:rFonts w:ascii="Times New Roman" w:eastAsia="Times New Roman" w:hAnsi="Times New Roman" w:cs="Times New Roman"/>
          <w:i/>
          <w:iCs/>
          <w:kern w:val="0"/>
          <w:szCs w:val="21"/>
        </w:rPr>
        <w:t>F</w:t>
      </w:r>
      <w:r w:rsidR="000F05AE">
        <w:rPr>
          <w:rFonts w:ascii="宋体" w:cs="宋体"/>
          <w:kern w:val="0"/>
          <w:szCs w:val="21"/>
        </w:rPr>
        <w:t>，将绳索缓慢拉到</w:t>
      </w:r>
      <w:r w:rsidR="000F05AE">
        <w:rPr>
          <w:rStyle w:val="latexlinear"/>
          <w:rFonts w:ascii="Times New Roman" w:eastAsia="Times New Roman" w:hAnsi="Times New Roman" w:cs="Times New Roman"/>
          <w:i/>
          <w:iCs/>
          <w:kern w:val="0"/>
          <w:szCs w:val="21"/>
        </w:rPr>
        <w:t>D</w:t>
      </w:r>
      <w:r w:rsidR="000F05AE">
        <w:rPr>
          <w:rFonts w:ascii="宋体" w:cs="宋体"/>
          <w:kern w:val="0"/>
          <w:szCs w:val="21"/>
        </w:rPr>
        <w:t>点，在此缓慢过程中绳索的动能不变，则外力</w:t>
      </w:r>
      <w:r w:rsidR="000F05AE">
        <w:rPr>
          <w:rStyle w:val="latexlinear"/>
          <w:rFonts w:ascii="Times New Roman" w:eastAsia="Times New Roman" w:hAnsi="Times New Roman" w:cs="Times New Roman"/>
          <w:i/>
          <w:iCs/>
          <w:kern w:val="0"/>
          <w:szCs w:val="21"/>
        </w:rPr>
        <w:t>F</w:t>
      </w:r>
      <w:r w:rsidR="000F05AE">
        <w:rPr>
          <w:rFonts w:ascii="宋体" w:cs="宋体"/>
          <w:kern w:val="0"/>
          <w:szCs w:val="21"/>
        </w:rPr>
        <w:t>对绳索所做的功为</w:t>
      </w:r>
      <w:r w:rsidR="000F05AE">
        <w:rPr>
          <w:rFonts w:ascii="Times New Roman" w:eastAsia="Times New Roman" w:hAnsi="Times New Roman" w:cs="Times New Roman"/>
          <w:kern w:val="0"/>
          <w:szCs w:val="21"/>
        </w:rPr>
        <w:t>______</w:t>
      </w:r>
      <m:oMath>
        <m:r>
          <w:rPr>
            <w:rFonts w:hAnsi="Cambria Math"/>
          </w:rPr>
          <m:t>(</m:t>
        </m:r>
      </m:oMath>
      <w:r w:rsidR="000F05AE">
        <w:rPr>
          <w:rFonts w:ascii="宋体" w:cs="宋体"/>
          <w:kern w:val="0"/>
          <w:szCs w:val="21"/>
        </w:rPr>
        <w:t>选填</w:t>
      </w:r>
      <w:r w:rsidR="000F05AE">
        <w:rPr>
          <w:rFonts w:ascii="宋体" w:cs="宋体"/>
          <w:kern w:val="0"/>
          <w:szCs w:val="21"/>
        </w:rPr>
        <w:t>“</w:t>
      </w:r>
      <w:r w:rsidR="000F05AE">
        <w:rPr>
          <w:rFonts w:ascii="宋体" w:cs="宋体"/>
          <w:kern w:val="0"/>
          <w:szCs w:val="21"/>
        </w:rPr>
        <w:t>正功</w:t>
      </w:r>
      <w:r w:rsidR="000F05AE">
        <w:rPr>
          <w:rFonts w:ascii="宋体" w:cs="宋体"/>
          <w:kern w:val="0"/>
          <w:szCs w:val="21"/>
        </w:rPr>
        <w:t>”</w:t>
      </w:r>
      <w:r w:rsidR="000F05AE">
        <w:rPr>
          <w:rFonts w:ascii="宋体" w:cs="宋体"/>
          <w:kern w:val="0"/>
          <w:szCs w:val="21"/>
        </w:rPr>
        <w:t>、</w:t>
      </w:r>
      <w:r w:rsidR="000F05AE">
        <w:rPr>
          <w:rFonts w:ascii="宋体" w:cs="宋体"/>
          <w:kern w:val="0"/>
          <w:szCs w:val="21"/>
        </w:rPr>
        <w:t>“</w:t>
      </w:r>
      <w:r w:rsidR="000F05AE">
        <w:rPr>
          <w:rFonts w:ascii="宋体" w:cs="宋体"/>
          <w:kern w:val="0"/>
          <w:szCs w:val="21"/>
        </w:rPr>
        <w:t>负功</w:t>
      </w:r>
      <w:r w:rsidR="000F05AE">
        <w:rPr>
          <w:rFonts w:ascii="宋体" w:cs="宋体"/>
          <w:kern w:val="0"/>
          <w:szCs w:val="21"/>
        </w:rPr>
        <w:t>”</w:t>
      </w:r>
      <w:r w:rsidR="000F05AE">
        <w:rPr>
          <w:rFonts w:ascii="宋体" w:cs="宋体"/>
          <w:kern w:val="0"/>
          <w:szCs w:val="21"/>
        </w:rPr>
        <w:t>或</w:t>
      </w:r>
      <w:r w:rsidR="000F05AE">
        <w:rPr>
          <w:rFonts w:ascii="宋体" w:cs="宋体"/>
          <w:kern w:val="0"/>
          <w:szCs w:val="21"/>
        </w:rPr>
        <w:t>“</w:t>
      </w:r>
      <w:r w:rsidR="000F05AE">
        <w:rPr>
          <w:rFonts w:ascii="宋体" w:cs="宋体"/>
          <w:kern w:val="0"/>
          <w:szCs w:val="21"/>
        </w:rPr>
        <w:t>零</w:t>
      </w:r>
      <w:r w:rsidR="000F05AE">
        <w:rPr>
          <w:rFonts w:ascii="宋体" w:cs="宋体"/>
          <w:kern w:val="0"/>
          <w:szCs w:val="21"/>
        </w:rPr>
        <w:t>”</w:t>
      </w:r>
      <m:oMath>
        <m:r>
          <w:rPr>
            <w:rFonts w:hAnsi="Cambria Math"/>
          </w:rPr>
          <m:t>)</m:t>
        </m:r>
      </m:oMath>
      <w:r w:rsidR="000F05AE">
        <w:rPr>
          <w:rFonts w:ascii="宋体" w:cs="宋体"/>
          <w:kern w:val="0"/>
          <w:szCs w:val="21"/>
        </w:rPr>
        <w:t>，绳索的重力势能</w:t>
      </w:r>
      <w:r w:rsidR="000F05AE">
        <w:rPr>
          <w:rFonts w:ascii="Times New Roman" w:eastAsia="Times New Roman" w:hAnsi="Times New Roman" w:cs="Times New Roman"/>
          <w:kern w:val="0"/>
          <w:szCs w:val="21"/>
        </w:rPr>
        <w:t>______</w:t>
      </w:r>
      <m:oMath>
        <m:r>
          <w:rPr>
            <w:rFonts w:hAnsi="Cambria Math"/>
          </w:rPr>
          <m:t>(</m:t>
        </m:r>
      </m:oMath>
      <w:r w:rsidR="000F05AE">
        <w:rPr>
          <w:rFonts w:ascii="宋体" w:cs="宋体"/>
          <w:kern w:val="0"/>
          <w:szCs w:val="21"/>
        </w:rPr>
        <w:t>选</w:t>
      </w:r>
      <w:r w:rsidR="000F05AE">
        <w:rPr>
          <w:rFonts w:ascii="宋体" w:cs="宋体"/>
          <w:kern w:val="0"/>
          <w:szCs w:val="21"/>
        </w:rPr>
        <w:t>填</w:t>
      </w:r>
      <w:r w:rsidR="000F05AE">
        <w:rPr>
          <w:rFonts w:ascii="宋体" w:cs="宋体"/>
          <w:kern w:val="0"/>
          <w:szCs w:val="21"/>
        </w:rPr>
        <w:t>“</w:t>
      </w:r>
      <w:r w:rsidR="000F05AE">
        <w:rPr>
          <w:rFonts w:ascii="宋体" w:cs="宋体"/>
          <w:kern w:val="0"/>
          <w:szCs w:val="21"/>
        </w:rPr>
        <w:t>增大</w:t>
      </w:r>
      <w:r w:rsidR="000F05AE">
        <w:rPr>
          <w:rFonts w:ascii="宋体" w:cs="宋体"/>
          <w:kern w:val="0"/>
          <w:szCs w:val="21"/>
        </w:rPr>
        <w:t>”</w:t>
      </w:r>
      <w:r w:rsidR="000F05AE">
        <w:rPr>
          <w:rFonts w:ascii="宋体" w:cs="宋体"/>
          <w:kern w:val="0"/>
          <w:szCs w:val="21"/>
        </w:rPr>
        <w:t>、</w:t>
      </w:r>
      <w:r w:rsidR="000F05AE">
        <w:rPr>
          <w:rFonts w:ascii="宋体" w:cs="宋体"/>
          <w:kern w:val="0"/>
          <w:szCs w:val="21"/>
        </w:rPr>
        <w:t>“</w:t>
      </w:r>
      <w:r w:rsidR="000F05AE">
        <w:rPr>
          <w:rFonts w:ascii="宋体" w:cs="宋体"/>
          <w:kern w:val="0"/>
          <w:szCs w:val="21"/>
        </w:rPr>
        <w:t>减小</w:t>
      </w:r>
      <w:r w:rsidR="000F05AE">
        <w:rPr>
          <w:rFonts w:ascii="宋体" w:cs="宋体"/>
          <w:kern w:val="0"/>
          <w:szCs w:val="21"/>
        </w:rPr>
        <w:t>”</w:t>
      </w:r>
      <w:r w:rsidR="000F05AE">
        <w:rPr>
          <w:rFonts w:ascii="宋体" w:cs="宋体"/>
          <w:kern w:val="0"/>
          <w:szCs w:val="21"/>
        </w:rPr>
        <w:t>或</w:t>
      </w:r>
      <w:r w:rsidR="000F05AE">
        <w:rPr>
          <w:rFonts w:ascii="宋体" w:cs="宋体"/>
          <w:kern w:val="0"/>
          <w:szCs w:val="21"/>
        </w:rPr>
        <w:t>“</w:t>
      </w:r>
      <w:r w:rsidR="000F05AE">
        <w:rPr>
          <w:rFonts w:ascii="宋体" w:cs="宋体"/>
          <w:kern w:val="0"/>
          <w:szCs w:val="21"/>
        </w:rPr>
        <w:t>不变</w:t>
      </w:r>
      <w:r w:rsidR="000F05AE">
        <w:rPr>
          <w:rFonts w:ascii="宋体" w:cs="宋体"/>
          <w:kern w:val="0"/>
          <w:szCs w:val="21"/>
        </w:rPr>
        <w:t>”</w:t>
      </w:r>
      <m:oMath>
        <m:r>
          <w:rPr>
            <w:rFonts w:hAnsi="Cambria Math"/>
          </w:rPr>
          <m:t>)</m:t>
        </m:r>
      </m:oMath>
      <w:r w:rsidR="000F05AE">
        <w:rPr>
          <w:rFonts w:ascii="宋体" w:cs="宋体"/>
          <w:kern w:val="0"/>
          <w:szCs w:val="21"/>
        </w:rPr>
        <w:t>。</w:t>
      </w:r>
      <w:bookmarkEnd w:id="14"/>
    </w:p>
    <w:p w:rsidR="005130CF" w:rsidRPr="00E81558">
      <w:pPr>
        <w:textAlignment w:val="center"/>
        <w:rPr>
          <w:rFonts w:hint="eastAsia"/>
        </w:rPr>
      </w:pPr>
      <w:r>
        <w:rPr>
          <w:rFonts w:ascii="黑体" w:eastAsia="黑体" w:hAnsi="黑体" w:cs="黑体"/>
        </w:rPr>
        <w:t>三、计算题</w:t>
      </w:r>
      <w:bookmarkStart w:id="15" w:name="_GoBack"/>
      <w:bookmarkEnd w:id="15"/>
    </w:p>
    <w:p w:rsidR="005130CF" w:rsidRPr="00E81558">
      <w:pPr>
        <w:numPr>
          <w:ilvl w:val="0"/>
          <w:numId w:val="1"/>
        </w:numPr>
        <w:textAlignment w:val="center"/>
      </w:pPr>
      <w:bookmarkStart w:id="16" w:name="topic_15e46bdc-f104-4760-9576-e6f573f5c9"/>
      <w:r>
        <w:rPr>
          <w:rFonts w:ascii="Times New Roman" w:eastAsia="Times New Roman" w:hAnsi="Times New Roman" w:cs="Times New Roman"/>
          <w:noProof/>
          <w:kern w:val="0"/>
          <w:sz w:val="24"/>
          <w:szCs w:val="24"/>
        </w:rPr>
        <w:drawing>
          <wp:anchor distT="0" distB="0" distL="114300" distR="114300" simplePos="0" relativeHeight="251672576" behindDoc="0" locked="0" layoutInCell="1" allowOverlap="0">
            <wp:simplePos x="0" y="0"/>
            <wp:positionH relativeFrom="column">
              <wp:align>right</wp:align>
            </wp:positionH>
            <wp:positionV relativeFrom="line">
              <wp:posOffset>0</wp:posOffset>
            </wp:positionV>
            <wp:extent cx="1552575" cy="904875"/>
            <wp:effectExtent l="0" t="0" r="0" b="0"/>
            <wp:wrapSquare wrapText="left"/>
            <wp:docPr id="83" name="图片 83"/>
            <wp:cNvGraphicFramePr/>
            <a:graphic xmlns:a="http://schemas.openxmlformats.org/drawingml/2006/main">
              <a:graphicData uri="http://schemas.openxmlformats.org/drawingml/2006/picture">
                <pic:pic xmlns:pic="http://schemas.openxmlformats.org/drawingml/2006/picture">
                  <pic:nvPicPr>
                    <pic:cNvPr id="375649289" name="Picture 83"/>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2575" cy="90487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如图所示，半径为</w:t>
      </w:r>
      <m:oMath>
        <m:r>
          <w:rPr>
            <w:rFonts w:hAnsi="Cambria Math"/>
          </w:rPr>
          <m:t>R</m:t>
        </m:r>
        <m:r>
          <w:rPr>
            <w:rFonts w:hAnsi="Cambria Math"/>
          </w:rPr>
          <m:t>=1</m:t>
        </m:r>
        <m:r>
          <w:rPr>
            <w:rFonts w:hAnsi="Cambria Math"/>
          </w:rPr>
          <m:t>m</m:t>
        </m:r>
      </m:oMath>
      <w:r w:rsidR="000F05AE">
        <w:rPr>
          <w:rFonts w:ascii="宋体" w:cs="宋体"/>
          <w:kern w:val="0"/>
          <w:szCs w:val="21"/>
        </w:rPr>
        <w:t>的光滑圆弧轨道</w:t>
      </w:r>
      <w:r w:rsidR="000F05AE">
        <w:rPr>
          <w:rStyle w:val="latexlinear"/>
          <w:rFonts w:ascii="Times New Roman" w:eastAsia="Times New Roman" w:hAnsi="Times New Roman" w:cs="Times New Roman"/>
          <w:i/>
          <w:iCs/>
          <w:kern w:val="0"/>
          <w:szCs w:val="21"/>
        </w:rPr>
        <w:t>ABC</w:t>
      </w:r>
      <w:r w:rsidR="000F05AE">
        <w:rPr>
          <w:rFonts w:ascii="宋体" w:cs="宋体"/>
          <w:kern w:val="0"/>
          <w:szCs w:val="21"/>
        </w:rPr>
        <w:t>固定在竖直面内，在</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点与水平面平滑相切，</w:t>
      </w:r>
      <w:r w:rsidR="000F05AE">
        <w:rPr>
          <w:rStyle w:val="latexlinear"/>
          <w:rFonts w:ascii="Times New Roman" w:eastAsia="Times New Roman" w:hAnsi="Times New Roman" w:cs="Times New Roman"/>
          <w:i/>
          <w:iCs/>
          <w:kern w:val="0"/>
          <w:szCs w:val="21"/>
        </w:rPr>
        <w:t>BC</w:t>
      </w:r>
      <w:r w:rsidR="000F05AE">
        <w:rPr>
          <w:rFonts w:ascii="宋体" w:cs="宋体"/>
          <w:kern w:val="0"/>
          <w:szCs w:val="21"/>
        </w:rPr>
        <w:t>为圆弧的直径，与竖直方向的夹角</w:t>
      </w:r>
      <m:oMath>
        <m:r>
          <w:rPr>
            <w:rFonts w:hAnsi="Cambria Math"/>
          </w:rPr>
          <m:t>α</m:t>
        </m:r>
        <m:r>
          <w:rPr>
            <w:rFonts w:hAnsi="Cambria Math"/>
          </w:rPr>
          <m:t>=37°</m:t>
        </m:r>
      </m:oMath>
      <w:r w:rsidR="000F05AE">
        <w:rPr>
          <w:rFonts w:ascii="宋体" w:cs="宋体"/>
          <w:kern w:val="0"/>
          <w:szCs w:val="21"/>
        </w:rPr>
        <w:t>，质量</w:t>
      </w:r>
      <m:oMath>
        <m:r>
          <w:rPr>
            <w:rFonts w:hAnsi="Cambria Math"/>
          </w:rPr>
          <m:t>m</m:t>
        </m:r>
        <m:r>
          <w:rPr>
            <w:rFonts w:hAnsi="Cambria Math"/>
          </w:rPr>
          <m:t>=1</m:t>
        </m:r>
        <m:r>
          <w:rPr>
            <w:rFonts w:hAnsi="Cambria Math"/>
          </w:rPr>
          <m:t>kg</m:t>
        </m:r>
      </m:oMath>
      <w:r w:rsidR="000F05AE">
        <w:rPr>
          <w:rFonts w:ascii="宋体" w:cs="宋体"/>
          <w:kern w:val="0"/>
          <w:szCs w:val="21"/>
        </w:rPr>
        <w:t>的物块放在水平面上的</w:t>
      </w:r>
      <w:r w:rsidR="000F05AE">
        <w:rPr>
          <w:rStyle w:val="latexlinear"/>
          <w:rFonts w:ascii="Times New Roman" w:eastAsia="Times New Roman" w:hAnsi="Times New Roman" w:cs="Times New Roman"/>
          <w:i/>
          <w:iCs/>
          <w:kern w:val="0"/>
          <w:szCs w:val="21"/>
        </w:rPr>
        <w:t>P</w:t>
      </w:r>
      <w:r w:rsidR="000F05AE">
        <w:rPr>
          <w:rFonts w:ascii="宋体" w:cs="宋体"/>
          <w:kern w:val="0"/>
          <w:szCs w:val="21"/>
        </w:rPr>
        <w:t>点，</w:t>
      </w:r>
      <w:r w:rsidR="000F05AE">
        <w:rPr>
          <w:rStyle w:val="latexlinear"/>
          <w:rFonts w:ascii="Times New Roman" w:eastAsia="Times New Roman" w:hAnsi="Times New Roman" w:cs="Times New Roman"/>
          <w:i/>
          <w:iCs/>
          <w:kern w:val="0"/>
          <w:szCs w:val="21"/>
        </w:rPr>
        <w:t>P</w:t>
      </w:r>
      <w:r w:rsidR="000F05AE">
        <w:rPr>
          <w:rFonts w:ascii="宋体" w:cs="宋体"/>
          <w:kern w:val="0"/>
          <w:szCs w:val="21"/>
        </w:rPr>
        <w:t>、</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间的距离</w:t>
      </w:r>
      <m:oMath>
        <m:r>
          <w:rPr>
            <w:rFonts w:hAnsi="Cambria Math"/>
          </w:rPr>
          <m:t>l</m:t>
        </m:r>
        <m:r>
          <w:rPr>
            <w:rFonts w:hAnsi="Cambria Math"/>
          </w:rPr>
          <m:t>=3</m:t>
        </m:r>
        <m:r>
          <w:rPr>
            <w:rFonts w:hAnsi="Cambria Math"/>
          </w:rPr>
          <m:t>m</m:t>
        </m:r>
      </m:oMath>
      <w:r w:rsidR="000F05AE">
        <w:rPr>
          <w:rFonts w:ascii="宋体" w:cs="宋体"/>
          <w:kern w:val="0"/>
          <w:szCs w:val="21"/>
        </w:rPr>
        <w:t>，对物块施加一个水平恒力</w:t>
      </w:r>
      <w:r w:rsidR="000F05AE">
        <w:rPr>
          <w:rStyle w:val="latexlinear"/>
          <w:rFonts w:ascii="Times New Roman" w:eastAsia="Times New Roman" w:hAnsi="Times New Roman" w:cs="Times New Roman"/>
          <w:i/>
          <w:iCs/>
          <w:kern w:val="0"/>
          <w:szCs w:val="21"/>
        </w:rPr>
        <w:t>F</w:t>
      </w:r>
      <w:r w:rsidR="000F05AE">
        <w:rPr>
          <w:rFonts w:ascii="宋体" w:cs="宋体"/>
          <w:kern w:val="0"/>
          <w:szCs w:val="21"/>
        </w:rPr>
        <w:t>，使物块向右滑动，当物块运动至</w:t>
      </w:r>
      <w:r w:rsidR="000F05AE">
        <w:rPr>
          <w:rStyle w:val="latexlinear"/>
          <w:rFonts w:ascii="Times New Roman" w:eastAsia="Times New Roman" w:hAnsi="Times New Roman" w:cs="Times New Roman"/>
          <w:i/>
          <w:iCs/>
          <w:kern w:val="0"/>
          <w:szCs w:val="21"/>
        </w:rPr>
        <w:t>A</w:t>
      </w:r>
      <w:r w:rsidR="000F05AE">
        <w:rPr>
          <w:rFonts w:ascii="宋体" w:cs="宋体"/>
          <w:kern w:val="0"/>
          <w:szCs w:val="21"/>
        </w:rPr>
        <w:t>点时，撤去恒力</w:t>
      </w:r>
      <w:r w:rsidR="000F05AE">
        <w:rPr>
          <w:rStyle w:val="latexlinear"/>
          <w:rFonts w:ascii="Times New Roman" w:eastAsia="Times New Roman" w:hAnsi="Times New Roman" w:cs="Times New Roman"/>
          <w:i/>
          <w:iCs/>
          <w:kern w:val="0"/>
          <w:szCs w:val="21"/>
        </w:rPr>
        <w:t>F</w:t>
      </w:r>
      <w:r w:rsidR="000F05AE">
        <w:rPr>
          <w:rFonts w:ascii="宋体" w:cs="宋体"/>
          <w:kern w:val="0"/>
          <w:szCs w:val="21"/>
        </w:rPr>
        <w:t>，物块能通过圆弧的最高点，重力加速度</w:t>
      </w:r>
      <m:oMath>
        <m:r>
          <w:rPr>
            <w:rFonts w:hAnsi="Cambria Math"/>
          </w:rPr>
          <m:t>g</m:t>
        </m:r>
        <m:r>
          <w:rPr>
            <w:rFonts w:hAnsi="Cambria Math"/>
          </w:rPr>
          <m:t>=10</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sidR="000F05AE">
        <w:rPr>
          <w:rFonts w:ascii="宋体" w:cs="宋体"/>
          <w:kern w:val="0"/>
          <w:szCs w:val="21"/>
        </w:rPr>
        <w:t>，物块与水平面间的动摩擦因数</w:t>
      </w:r>
      <m:oMath>
        <m:r>
          <w:rPr>
            <w:rFonts w:hAnsi="Cambria Math"/>
          </w:rPr>
          <m:t>μ</m:t>
        </m:r>
        <m:r>
          <w:rPr>
            <w:rFonts w:hAnsi="Cambria Math"/>
          </w:rPr>
          <m:t>=0.2</m:t>
        </m:r>
      </m:oMath>
      <w:r w:rsidR="000F05AE">
        <w:rPr>
          <w:rFonts w:ascii="宋体" w:cs="宋体"/>
          <w:kern w:val="0"/>
          <w:szCs w:val="21"/>
        </w:rPr>
        <w:t>，</w:t>
      </w:r>
      <m:oMath>
        <m:r>
          <w:rPr>
            <w:rFonts w:hAnsi="Cambria Math"/>
          </w:rPr>
          <m:t>sin</m:t>
        </m:r>
        <m:r>
          <w:rPr>
            <w:rFonts w:hAnsi="Cambria Math"/>
          </w:rPr>
          <m:t>37°=0.6</m:t>
        </m:r>
      </m:oMath>
      <w:r w:rsidR="000F05AE">
        <w:rPr>
          <w:rFonts w:ascii="宋体" w:cs="宋体"/>
          <w:kern w:val="0"/>
          <w:szCs w:val="21"/>
        </w:rPr>
        <w:t>，</w:t>
      </w:r>
      <m:oMath>
        <m:r>
          <w:rPr>
            <w:rFonts w:hAnsi="Cambria Math"/>
          </w:rPr>
          <m:t>cos</m:t>
        </m:r>
        <m:r>
          <w:rPr>
            <w:rFonts w:hAnsi="Cambria Math"/>
          </w:rPr>
          <m:t>37=</m:t>
        </m:r>
        <m:r>
          <w:rPr>
            <w:rFonts w:hAnsi="Cambria Math"/>
          </w:rPr>
          <m:t>0.8</m:t>
        </m:r>
      </m:oMath>
      <w:r w:rsidR="000F05AE">
        <w:rPr>
          <w:rFonts w:ascii="宋体" w:cs="宋体"/>
          <w:kern w:val="0"/>
          <w:szCs w:val="21"/>
        </w:rPr>
        <w:t>，求：</w:t>
      </w:r>
      <w:r w:rsidR="000F05AE">
        <w:rPr>
          <w:rFonts w:ascii="宋体" w:cs="宋体"/>
          <w:kern w:val="0"/>
          <w:szCs w:val="21"/>
        </w:rPr>
        <w:br/>
      </w:r>
      <m:oMath>
        <m:r>
          <w:rPr>
            <w:rFonts w:hAnsi="Cambria Math"/>
          </w:rPr>
          <m:t>(1)</m:t>
        </m:r>
      </m:oMath>
      <w:r w:rsidR="000F05AE">
        <w:rPr>
          <w:rFonts w:ascii="宋体" w:cs="宋体"/>
          <w:kern w:val="0"/>
          <w:szCs w:val="21"/>
        </w:rPr>
        <w:t>恒力</w:t>
      </w:r>
      <w:r w:rsidR="000F05AE">
        <w:rPr>
          <w:rStyle w:val="latexlinear"/>
          <w:rFonts w:ascii="Times New Roman" w:eastAsia="Times New Roman" w:hAnsi="Times New Roman" w:cs="Times New Roman"/>
          <w:i/>
          <w:iCs/>
          <w:kern w:val="0"/>
          <w:szCs w:val="21"/>
        </w:rPr>
        <w:t>F</w:t>
      </w:r>
      <w:r w:rsidR="000F05AE">
        <w:rPr>
          <w:rFonts w:ascii="宋体" w:cs="宋体"/>
          <w:kern w:val="0"/>
          <w:szCs w:val="21"/>
        </w:rPr>
        <w:t>的最小值；</w:t>
      </w:r>
      <w:r w:rsidR="000F05AE">
        <w:rPr>
          <w:rFonts w:ascii="宋体" w:cs="宋体"/>
          <w:kern w:val="0"/>
          <w:szCs w:val="21"/>
        </w:rPr>
        <w:br/>
      </w:r>
      <m:oMath>
        <m:r>
          <w:rPr>
            <w:rFonts w:hAnsi="Cambria Math"/>
          </w:rPr>
          <m:t>(2)</m:t>
        </m:r>
        <m:r>
          <w:rPr>
            <w:rFonts w:hAnsi="Cambria Math"/>
          </w:rPr>
          <m:t>F</m:t>
        </m:r>
      </m:oMath>
      <w:r w:rsidR="000F05AE">
        <w:rPr>
          <w:rFonts w:ascii="宋体" w:cs="宋体"/>
          <w:kern w:val="0"/>
          <w:szCs w:val="21"/>
        </w:rPr>
        <w:t>取最小值，物块运动至</w:t>
      </w:r>
      <w:r w:rsidR="000F05AE">
        <w:rPr>
          <w:rStyle w:val="latexlinear"/>
          <w:rFonts w:ascii="Times New Roman" w:eastAsia="Times New Roman" w:hAnsi="Times New Roman" w:cs="Times New Roman"/>
          <w:i/>
          <w:iCs/>
          <w:kern w:val="0"/>
          <w:szCs w:val="21"/>
        </w:rPr>
        <w:t>C</w:t>
      </w:r>
      <w:r w:rsidR="000F05AE">
        <w:rPr>
          <w:rFonts w:ascii="宋体" w:cs="宋体"/>
          <w:kern w:val="0"/>
          <w:szCs w:val="21"/>
        </w:rPr>
        <w:t>点时，对圆弧轨道的压力</w:t>
      </w:r>
      <m:oMath>
        <m:sSub>
          <m:sSubPr>
            <m:ctrlPr>
              <w:rPr>
                <w:rFonts w:hAnsi="Cambria Math"/>
              </w:rPr>
            </m:ctrlPr>
          </m:sSubPr>
          <m:e>
            <m:r>
              <w:rPr>
                <w:rFonts w:hAnsi="Cambria Math"/>
              </w:rPr>
              <m:t>F</m:t>
            </m:r>
          </m:e>
          <m:sub>
            <m:r>
              <w:rPr>
                <w:rFonts w:hAnsi="Cambria Math"/>
              </w:rPr>
              <m:t>N</m:t>
            </m:r>
          </m:sub>
        </m:sSub>
      </m:oMath>
      <w:r w:rsidR="000F05AE">
        <w:rPr>
          <w:rFonts w:ascii="宋体" w:cs="宋体"/>
          <w:kern w:val="0"/>
          <w:szCs w:val="21"/>
        </w:rPr>
        <w:t>。</w:t>
      </w:r>
      <w:bookmarkEnd w:id="16"/>
      <w:r w:rsidRPr="00E81558" w:rsidR="000F05AE">
        <w:br/>
      </w:r>
      <w:r w:rsidRPr="00E81558" w:rsidR="000F05AE">
        <w:br/>
      </w:r>
      <w:r w:rsidRPr="00E81558" w:rsidR="000F05AE">
        <w:br/>
      </w:r>
      <w:r w:rsidRPr="00E81558" w:rsidR="000F05AE">
        <w:br/>
      </w:r>
      <w:r w:rsidRPr="00E81558" w:rsidR="000F05AE">
        <w:br/>
      </w:r>
      <w:r w:rsidRPr="00E81558" w:rsidR="000F05AE">
        <w:br/>
      </w:r>
      <w:r w:rsidRPr="00E81558" w:rsidR="000F05AE">
        <w:br/>
      </w:r>
    </w:p>
    <w:p w:rsidR="005130CF" w:rsidRPr="00E81558">
      <w:pPr>
        <w:numPr>
          <w:ilvl w:val="0"/>
          <w:numId w:val="1"/>
        </w:numPr>
        <w:textAlignment w:val="center"/>
      </w:pPr>
      <w:bookmarkStart w:id="17" w:name="topic_c7cd75aa-42a8-4e90-9a9f-41a2fd7163"/>
      <w:r>
        <w:rPr>
          <w:rFonts w:ascii="Times New Roman" w:eastAsia="Times New Roman" w:hAnsi="Times New Roman" w:cs="Times New Roman"/>
          <w:noProof/>
          <w:kern w:val="0"/>
          <w:sz w:val="24"/>
          <w:szCs w:val="24"/>
        </w:rPr>
        <w:drawing>
          <wp:anchor distT="0" distB="0" distL="114300" distR="114300" simplePos="0" relativeHeight="251673600" behindDoc="0" locked="0" layoutInCell="1" allowOverlap="0">
            <wp:simplePos x="0" y="0"/>
            <wp:positionH relativeFrom="column">
              <wp:align>right</wp:align>
            </wp:positionH>
            <wp:positionV relativeFrom="line">
              <wp:posOffset>0</wp:posOffset>
            </wp:positionV>
            <wp:extent cx="1076325" cy="1323975"/>
            <wp:effectExtent l="0" t="0" r="0" b="0"/>
            <wp:wrapSquare wrapText="left"/>
            <wp:docPr id="95" name="图片 95"/>
            <wp:cNvGraphicFramePr/>
            <a:graphic xmlns:a="http://schemas.openxmlformats.org/drawingml/2006/main">
              <a:graphicData uri="http://schemas.openxmlformats.org/drawingml/2006/picture">
                <pic:pic xmlns:pic="http://schemas.openxmlformats.org/drawingml/2006/picture">
                  <pic:nvPicPr>
                    <pic:cNvPr id="2057704420" name="Picture 95"/>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6325" cy="1323975"/>
                    </a:xfrm>
                    <a:prstGeom prst="rect">
                      <a:avLst/>
                    </a:prstGeom>
                    <a:noFill/>
                  </pic:spPr>
                </pic:pic>
              </a:graphicData>
            </a:graphic>
            <wp14:sizeRelH relativeFrom="page">
              <wp14:pctWidth>0</wp14:pctWidth>
            </wp14:sizeRelH>
            <wp14:sizeRelV relativeFrom="page">
              <wp14:pctHeight>0</wp14:pctHeight>
            </wp14:sizeRelV>
          </wp:anchor>
        </w:drawing>
      </w:r>
      <w:r w:rsidR="000F05AE">
        <w:rPr>
          <w:rFonts w:ascii="宋体" w:cs="宋体"/>
          <w:kern w:val="0"/>
          <w:szCs w:val="21"/>
        </w:rPr>
        <w:t>质量不计的</w:t>
      </w:r>
      <w:r w:rsidR="000F05AE">
        <w:rPr>
          <w:rStyle w:val="latexlinear"/>
          <w:rFonts w:ascii="Times New Roman" w:eastAsia="Times New Roman" w:hAnsi="Times New Roman" w:cs="Times New Roman"/>
          <w:i/>
          <w:iCs/>
          <w:kern w:val="0"/>
          <w:szCs w:val="21"/>
        </w:rPr>
        <w:t>V</w:t>
      </w:r>
      <w:r w:rsidR="000F05AE">
        <w:rPr>
          <w:rFonts w:ascii="宋体" w:cs="宋体"/>
          <w:kern w:val="0"/>
          <w:szCs w:val="21"/>
        </w:rPr>
        <w:t>形轻杆可以绕</w:t>
      </w:r>
      <w:r w:rsidR="000F05AE">
        <w:rPr>
          <w:rStyle w:val="latexlinear"/>
          <w:rFonts w:ascii="Times New Roman" w:eastAsia="Times New Roman" w:hAnsi="Times New Roman" w:cs="Times New Roman"/>
          <w:i/>
          <w:iCs/>
          <w:kern w:val="0"/>
          <w:szCs w:val="21"/>
        </w:rPr>
        <w:t>O</w:t>
      </w:r>
      <w:r w:rsidR="000F05AE">
        <w:rPr>
          <w:rFonts w:ascii="宋体" w:cs="宋体"/>
          <w:kern w:val="0"/>
          <w:szCs w:val="21"/>
        </w:rPr>
        <w:t>点在竖直面内转动，</w:t>
      </w:r>
      <w:r w:rsidR="000F05AE">
        <w:rPr>
          <w:rStyle w:val="latexlinear"/>
          <w:rFonts w:ascii="Times New Roman" w:eastAsia="Times New Roman" w:hAnsi="Times New Roman" w:cs="Times New Roman"/>
          <w:i/>
          <w:iCs/>
          <w:kern w:val="0"/>
          <w:szCs w:val="21"/>
        </w:rPr>
        <w:t>AO</w:t>
      </w:r>
      <w:r w:rsidR="000F05AE">
        <w:rPr>
          <w:rFonts w:ascii="宋体" w:cs="宋体"/>
          <w:kern w:val="0"/>
          <w:szCs w:val="21"/>
        </w:rPr>
        <w:t>和</w:t>
      </w:r>
      <w:r w:rsidR="000F05AE">
        <w:rPr>
          <w:rStyle w:val="latexlinear"/>
          <w:rFonts w:ascii="Times New Roman" w:eastAsia="Times New Roman" w:hAnsi="Times New Roman" w:cs="Times New Roman"/>
          <w:i/>
          <w:iCs/>
          <w:kern w:val="0"/>
          <w:szCs w:val="21"/>
        </w:rPr>
        <w:t>BO</w:t>
      </w:r>
      <w:r w:rsidR="000F05AE">
        <w:rPr>
          <w:rFonts w:ascii="宋体" w:cs="宋体"/>
          <w:kern w:val="0"/>
          <w:szCs w:val="21"/>
        </w:rPr>
        <w:t>之间的夹角为</w:t>
      </w:r>
      <m:oMath>
        <m:r>
          <w:rPr>
            <w:rFonts w:hAnsi="Cambria Math"/>
          </w:rPr>
          <m:t>53°</m:t>
        </m:r>
      </m:oMath>
      <w:r w:rsidR="000F05AE">
        <w:rPr>
          <w:rFonts w:ascii="宋体" w:cs="宋体"/>
          <w:kern w:val="0"/>
          <w:szCs w:val="21"/>
        </w:rPr>
        <w:t>，</w:t>
      </w:r>
      <w:r w:rsidR="000F05AE">
        <w:rPr>
          <w:rStyle w:val="latexlinear"/>
          <w:rFonts w:ascii="Times New Roman" w:eastAsia="Times New Roman" w:hAnsi="Times New Roman" w:cs="Times New Roman"/>
          <w:i/>
          <w:iCs/>
          <w:kern w:val="0"/>
          <w:szCs w:val="21"/>
        </w:rPr>
        <w:t>OA</w:t>
      </w:r>
      <w:r w:rsidR="000F05AE">
        <w:rPr>
          <w:rFonts w:ascii="宋体" w:cs="宋体"/>
          <w:kern w:val="0"/>
          <w:szCs w:val="21"/>
        </w:rPr>
        <w:t>长为</w:t>
      </w:r>
      <m:oMath>
        <m:sSub>
          <m:sSubPr>
            <m:ctrlPr>
              <w:rPr>
                <w:rFonts w:hAnsi="Cambria Math"/>
              </w:rPr>
            </m:ctrlPr>
          </m:sSubPr>
          <m:e>
            <m:r>
              <w:rPr>
                <w:rFonts w:hAnsi="Cambria Math"/>
              </w:rPr>
              <m:t>L</m:t>
            </m:r>
          </m:e>
          <m:sub>
            <m:r>
              <w:rPr>
                <w:rFonts w:hAnsi="Cambria Math"/>
              </w:rPr>
              <m:t>1</m:t>
            </m:r>
          </m:sub>
        </m:sSub>
        <m:r>
          <w:rPr>
            <w:rFonts w:hAnsi="Cambria Math"/>
          </w:rPr>
          <m:t>=0.3</m:t>
        </m:r>
        <m:r>
          <w:rPr>
            <w:rFonts w:hAnsi="Cambria Math"/>
          </w:rPr>
          <m:t>m</m:t>
        </m:r>
      </m:oMath>
      <w:r w:rsidR="000F05AE">
        <w:rPr>
          <w:rFonts w:ascii="宋体" w:cs="宋体"/>
          <w:kern w:val="0"/>
          <w:szCs w:val="21"/>
        </w:rPr>
        <w:t>，</w:t>
      </w:r>
      <w:r w:rsidR="000F05AE">
        <w:rPr>
          <w:rStyle w:val="latexlinear"/>
          <w:rFonts w:ascii="Times New Roman" w:eastAsia="Times New Roman" w:hAnsi="Times New Roman" w:cs="Times New Roman"/>
          <w:i/>
          <w:iCs/>
          <w:kern w:val="0"/>
          <w:szCs w:val="21"/>
        </w:rPr>
        <w:t>OB</w:t>
      </w:r>
      <w:r w:rsidR="000F05AE">
        <w:rPr>
          <w:rFonts w:ascii="宋体" w:cs="宋体"/>
          <w:kern w:val="0"/>
          <w:szCs w:val="21"/>
        </w:rPr>
        <w:t>长为</w:t>
      </w:r>
      <m:oMath>
        <m:sSub>
          <m:sSubPr>
            <m:ctrlPr>
              <w:rPr>
                <w:rFonts w:hAnsi="Cambria Math"/>
              </w:rPr>
            </m:ctrlPr>
          </m:sSubPr>
          <m:e>
            <m:r>
              <w:rPr>
                <w:rFonts w:hAnsi="Cambria Math"/>
              </w:rPr>
              <m:t>L</m:t>
            </m:r>
          </m:e>
          <m:sub>
            <m:r>
              <w:rPr>
                <w:rFonts w:hAnsi="Cambria Math"/>
              </w:rPr>
              <m:t>2</m:t>
            </m:r>
          </m:sub>
        </m:sSub>
        <m:r>
          <w:rPr>
            <w:rFonts w:hAnsi="Cambria Math"/>
          </w:rPr>
          <m:t>=0.6</m:t>
        </m:r>
        <m:r>
          <w:rPr>
            <w:rFonts w:hAnsi="Cambria Math"/>
          </w:rPr>
          <m:t>m</m:t>
        </m:r>
      </m:oMath>
      <w:r w:rsidR="000F05AE">
        <w:rPr>
          <w:rFonts w:ascii="宋体" w:cs="宋体"/>
          <w:kern w:val="0"/>
          <w:szCs w:val="21"/>
        </w:rPr>
        <w:t>，在轻杆的</w:t>
      </w:r>
      <w:r w:rsidR="000F05AE">
        <w:rPr>
          <w:rStyle w:val="latexlinear"/>
          <w:rFonts w:ascii="Times New Roman" w:eastAsia="Times New Roman" w:hAnsi="Times New Roman" w:cs="Times New Roman"/>
          <w:i/>
          <w:iCs/>
          <w:kern w:val="0"/>
          <w:szCs w:val="21"/>
        </w:rPr>
        <w:t>AB</w:t>
      </w:r>
      <w:r w:rsidR="000F05AE">
        <w:rPr>
          <w:rFonts w:ascii="宋体" w:cs="宋体"/>
          <w:kern w:val="0"/>
          <w:szCs w:val="21"/>
        </w:rPr>
        <w:t>两点各固定一个可视为质点的小球</w:t>
      </w:r>
      <w:r w:rsidR="000F05AE">
        <w:rPr>
          <w:rStyle w:val="latexlinear"/>
          <w:rFonts w:ascii="Times New Roman" w:eastAsia="Times New Roman" w:hAnsi="Times New Roman" w:cs="Times New Roman"/>
          <w:i/>
          <w:iCs/>
          <w:kern w:val="0"/>
          <w:szCs w:val="21"/>
        </w:rPr>
        <w:t>P</w:t>
      </w:r>
      <w:r w:rsidR="000F05AE">
        <w:rPr>
          <w:rFonts w:ascii="宋体" w:cs="宋体"/>
          <w:kern w:val="0"/>
          <w:szCs w:val="21"/>
        </w:rPr>
        <w:t>和</w:t>
      </w:r>
      <w:r w:rsidR="000F05AE">
        <w:rPr>
          <w:rStyle w:val="latexlinear"/>
          <w:rFonts w:ascii="Times New Roman" w:eastAsia="Times New Roman" w:hAnsi="Times New Roman" w:cs="Times New Roman"/>
          <w:i/>
          <w:iCs/>
          <w:kern w:val="0"/>
          <w:szCs w:val="21"/>
        </w:rPr>
        <w:t>Q</w:t>
      </w:r>
      <w:r w:rsidR="000F05AE">
        <w:rPr>
          <w:rFonts w:ascii="宋体" w:cs="宋体"/>
          <w:kern w:val="0"/>
          <w:szCs w:val="21"/>
        </w:rPr>
        <w:t>，小球</w:t>
      </w:r>
      <w:r w:rsidR="000F05AE">
        <w:rPr>
          <w:rStyle w:val="latexlinear"/>
          <w:rFonts w:ascii="Times New Roman" w:eastAsia="Times New Roman" w:hAnsi="Times New Roman" w:cs="Times New Roman"/>
          <w:i/>
          <w:iCs/>
          <w:kern w:val="0"/>
          <w:szCs w:val="21"/>
        </w:rPr>
        <w:t>P</w:t>
      </w:r>
      <w:r w:rsidR="000F05AE">
        <w:rPr>
          <w:rFonts w:ascii="宋体" w:cs="宋体"/>
          <w:kern w:val="0"/>
          <w:szCs w:val="21"/>
        </w:rPr>
        <w:t>的质量为</w:t>
      </w:r>
      <m:oMath>
        <m:r>
          <w:rPr>
            <w:rFonts w:hAnsi="Cambria Math"/>
          </w:rPr>
          <m:t>m</m:t>
        </m:r>
        <m:r>
          <w:rPr>
            <w:rFonts w:hAnsi="Cambria Math"/>
          </w:rPr>
          <m:t>=1</m:t>
        </m:r>
        <m:r>
          <w:rPr>
            <w:rFonts w:hAnsi="Cambria Math"/>
          </w:rPr>
          <m:t>kg</m:t>
        </m:r>
      </m:oMath>
      <w:r w:rsidR="000F05AE">
        <w:rPr>
          <w:rFonts w:ascii="宋体" w:cs="宋体"/>
          <w:kern w:val="0"/>
          <w:szCs w:val="21"/>
        </w:rPr>
        <w:t>，如图所示，将</w:t>
      </w:r>
      <w:r w:rsidR="000F05AE">
        <w:rPr>
          <w:rStyle w:val="latexlinear"/>
          <w:rFonts w:ascii="Times New Roman" w:eastAsia="Times New Roman" w:hAnsi="Times New Roman" w:cs="Times New Roman"/>
          <w:i/>
          <w:iCs/>
          <w:kern w:val="0"/>
          <w:szCs w:val="21"/>
        </w:rPr>
        <w:t>OA</w:t>
      </w:r>
      <w:r w:rsidR="000F05AE">
        <w:rPr>
          <w:rFonts w:ascii="宋体" w:cs="宋体"/>
          <w:kern w:val="0"/>
          <w:szCs w:val="21"/>
        </w:rPr>
        <w:t>杆拉至</w:t>
      </w:r>
      <w:r w:rsidR="000F05AE">
        <w:rPr>
          <w:rStyle w:val="latexlinear"/>
          <w:rFonts w:ascii="Times New Roman" w:eastAsia="Times New Roman" w:hAnsi="Times New Roman" w:cs="Times New Roman"/>
          <w:i/>
          <w:iCs/>
          <w:kern w:val="0"/>
          <w:szCs w:val="21"/>
        </w:rPr>
        <w:t>O</w:t>
      </w:r>
      <w:r w:rsidR="000F05AE">
        <w:rPr>
          <w:rFonts w:ascii="宋体" w:cs="宋体"/>
          <w:kern w:val="0"/>
          <w:szCs w:val="21"/>
        </w:rPr>
        <w:t>点右侧水平位置由静止释放，</w:t>
      </w:r>
      <w:r w:rsidR="000F05AE">
        <w:rPr>
          <w:rStyle w:val="latexlinear"/>
          <w:rFonts w:ascii="Times New Roman" w:eastAsia="Times New Roman" w:hAnsi="Times New Roman" w:cs="Times New Roman"/>
          <w:i/>
          <w:iCs/>
          <w:kern w:val="0"/>
          <w:szCs w:val="21"/>
        </w:rPr>
        <w:t>OB</w:t>
      </w:r>
      <w:r w:rsidR="000F05AE">
        <w:rPr>
          <w:rFonts w:ascii="宋体" w:cs="宋体"/>
          <w:kern w:val="0"/>
          <w:szCs w:val="21"/>
        </w:rPr>
        <w:t>杆恰能转到</w:t>
      </w:r>
      <w:r w:rsidR="000F05AE">
        <w:rPr>
          <w:rStyle w:val="latexlinear"/>
          <w:rFonts w:ascii="Times New Roman" w:eastAsia="Times New Roman" w:hAnsi="Times New Roman" w:cs="Times New Roman"/>
          <w:i/>
          <w:iCs/>
          <w:kern w:val="0"/>
          <w:szCs w:val="21"/>
        </w:rPr>
        <w:t>O</w:t>
      </w:r>
      <w:r w:rsidR="000F05AE">
        <w:rPr>
          <w:rFonts w:ascii="宋体" w:cs="宋体"/>
          <w:kern w:val="0"/>
          <w:szCs w:val="21"/>
        </w:rPr>
        <w:t>点左侧水平位置，已知</w:t>
      </w:r>
      <m:oMath>
        <m:r>
          <w:rPr>
            <w:rFonts w:hAnsi="Cambria Math"/>
          </w:rPr>
          <m:t>sin</m:t>
        </m:r>
        <m:r>
          <w:rPr>
            <w:rFonts w:hAnsi="Cambria Math"/>
          </w:rPr>
          <m:t>53°=0.8</m:t>
        </m:r>
      </m:oMath>
      <w:r w:rsidR="000F05AE">
        <w:rPr>
          <w:rFonts w:ascii="宋体" w:cs="宋体"/>
          <w:kern w:val="0"/>
          <w:szCs w:val="21"/>
        </w:rPr>
        <w:t>，</w:t>
      </w:r>
      <m:oMath>
        <m:r>
          <w:rPr>
            <w:rFonts w:hAnsi="Cambria Math"/>
          </w:rPr>
          <m:t>cos</m:t>
        </m:r>
        <m:r>
          <w:rPr>
            <w:rFonts w:hAnsi="Cambria Math"/>
          </w:rPr>
          <m:t>53°=0.6</m:t>
        </m:r>
      </m:oMath>
      <w:r w:rsidR="000F05AE">
        <w:rPr>
          <w:rFonts w:ascii="宋体" w:cs="宋体"/>
          <w:kern w:val="0"/>
          <w:szCs w:val="21"/>
        </w:rPr>
        <w:t>，</w:t>
      </w:r>
      <w:r w:rsidR="000F05AE">
        <w:rPr>
          <w:rStyle w:val="latexlinear"/>
          <w:rFonts w:ascii="Times New Roman" w:eastAsia="Times New Roman" w:hAnsi="Times New Roman" w:cs="Times New Roman"/>
          <w:i/>
          <w:iCs/>
          <w:kern w:val="0"/>
          <w:szCs w:val="21"/>
        </w:rPr>
        <w:t>g</w:t>
      </w:r>
      <w:r w:rsidR="000F05AE">
        <w:rPr>
          <w:rFonts w:ascii="宋体" w:cs="宋体"/>
          <w:kern w:val="0"/>
          <w:szCs w:val="21"/>
        </w:rPr>
        <w:t>取</w:t>
      </w:r>
      <m:oMath>
        <m:r>
          <w:rPr>
            <w:rFonts w:hAnsi="Cambria Math"/>
          </w:rPr>
          <m:t>10</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sidR="000F05AE">
        <w:rPr>
          <w:rFonts w:ascii="宋体" w:cs="宋体"/>
          <w:kern w:val="0"/>
          <w:szCs w:val="21"/>
        </w:rPr>
        <w:t>，求：</w:t>
      </w:r>
      <w:r w:rsidR="000F05AE">
        <w:rPr>
          <w:rFonts w:ascii="宋体" w:cs="宋体"/>
          <w:kern w:val="0"/>
          <w:szCs w:val="21"/>
        </w:rPr>
        <w:br/>
      </w:r>
      <m:oMath>
        <m:r>
          <w:rPr>
            <w:rFonts w:hAnsi="Cambria Math"/>
          </w:rPr>
          <m:t>(1)</m:t>
        </m:r>
      </m:oMath>
      <w:r w:rsidR="000F05AE">
        <w:rPr>
          <w:rFonts w:ascii="宋体" w:cs="宋体"/>
          <w:kern w:val="0"/>
          <w:szCs w:val="21"/>
        </w:rPr>
        <w:t>小球</w:t>
      </w:r>
      <w:r w:rsidR="000F05AE">
        <w:rPr>
          <w:rStyle w:val="latexlinear"/>
          <w:rFonts w:ascii="Times New Roman" w:eastAsia="Times New Roman" w:hAnsi="Times New Roman" w:cs="Times New Roman"/>
          <w:i/>
          <w:iCs/>
          <w:kern w:val="0"/>
          <w:szCs w:val="21"/>
        </w:rPr>
        <w:t>Q</w:t>
      </w:r>
      <w:r w:rsidR="000F05AE">
        <w:rPr>
          <w:rFonts w:ascii="宋体" w:cs="宋体"/>
          <w:kern w:val="0"/>
          <w:szCs w:val="21"/>
        </w:rPr>
        <w:t>的质量</w:t>
      </w:r>
      <w:r w:rsidR="000F05AE">
        <w:rPr>
          <w:rStyle w:val="latexlinear"/>
          <w:rFonts w:ascii="Times New Roman" w:eastAsia="Times New Roman" w:hAnsi="Times New Roman" w:cs="Times New Roman"/>
          <w:i/>
          <w:iCs/>
          <w:kern w:val="0"/>
          <w:szCs w:val="21"/>
        </w:rPr>
        <w:t>M</w:t>
      </w:r>
      <w:r w:rsidR="000F05AE">
        <w:rPr>
          <w:rFonts w:ascii="宋体" w:cs="宋体"/>
          <w:kern w:val="0"/>
          <w:szCs w:val="21"/>
        </w:rPr>
        <w:t>；</w:t>
      </w:r>
      <w:r w:rsidR="000F05AE">
        <w:rPr>
          <w:rFonts w:ascii="宋体" w:cs="宋体"/>
          <w:kern w:val="0"/>
          <w:szCs w:val="21"/>
        </w:rPr>
        <w:br/>
      </w:r>
      <m:oMath>
        <m:r>
          <w:rPr>
            <w:rFonts w:hAnsi="Cambria Math"/>
          </w:rPr>
          <m:t>(2)</m:t>
        </m:r>
      </m:oMath>
      <w:r w:rsidR="000F05AE">
        <w:rPr>
          <w:rFonts w:ascii="宋体" w:cs="宋体"/>
          <w:kern w:val="0"/>
          <w:szCs w:val="21"/>
        </w:rPr>
        <w:t>小球</w:t>
      </w:r>
      <w:r w:rsidR="000F05AE">
        <w:rPr>
          <w:rStyle w:val="latexlinear"/>
          <w:rFonts w:ascii="Times New Roman" w:eastAsia="Times New Roman" w:hAnsi="Times New Roman" w:cs="Times New Roman"/>
          <w:i/>
          <w:iCs/>
          <w:kern w:val="0"/>
          <w:szCs w:val="21"/>
        </w:rPr>
        <w:t>Q</w:t>
      </w:r>
      <w:r w:rsidR="000F05AE">
        <w:rPr>
          <w:rFonts w:ascii="宋体" w:cs="宋体"/>
          <w:kern w:val="0"/>
          <w:szCs w:val="21"/>
        </w:rPr>
        <w:t>运动到最低点时，</w:t>
      </w:r>
      <w:r w:rsidR="000F05AE">
        <w:rPr>
          <w:rStyle w:val="latexlinear"/>
          <w:rFonts w:ascii="Times New Roman" w:eastAsia="Times New Roman" w:hAnsi="Times New Roman" w:cs="Times New Roman"/>
          <w:i/>
          <w:iCs/>
          <w:kern w:val="0"/>
          <w:szCs w:val="21"/>
        </w:rPr>
        <w:t>BO</w:t>
      </w:r>
      <w:r w:rsidR="000F05AE">
        <w:rPr>
          <w:rFonts w:ascii="宋体" w:cs="宋体"/>
          <w:kern w:val="0"/>
          <w:szCs w:val="21"/>
        </w:rPr>
        <w:t>杆对小球</w:t>
      </w:r>
      <w:r w:rsidR="000F05AE">
        <w:rPr>
          <w:rStyle w:val="latexlinear"/>
          <w:rFonts w:ascii="Times New Roman" w:eastAsia="Times New Roman" w:hAnsi="Times New Roman" w:cs="Times New Roman"/>
          <w:i/>
          <w:iCs/>
          <w:kern w:val="0"/>
          <w:szCs w:val="21"/>
        </w:rPr>
        <w:t>Q</w:t>
      </w:r>
      <w:r w:rsidR="000F05AE">
        <w:rPr>
          <w:rFonts w:ascii="宋体" w:cs="宋体"/>
          <w:kern w:val="0"/>
          <w:szCs w:val="21"/>
        </w:rPr>
        <w:t>的作用力。</w:t>
      </w:r>
      <w:bookmarkEnd w:id="17"/>
      <w:r w:rsidRPr="00E81558" w:rsidR="000F05AE">
        <w:br/>
      </w:r>
      <w:r w:rsidRPr="00E81558" w:rsidR="000F05AE">
        <w:br/>
      </w:r>
      <w:r w:rsidRPr="00E81558" w:rsidR="000F05AE">
        <w:br/>
      </w:r>
      <w:r w:rsidRPr="00E81558" w:rsidR="000F05AE">
        <w:br/>
      </w:r>
      <w:r w:rsidRPr="00E81558" w:rsidR="000F05AE">
        <w:br/>
      </w:r>
      <w:r w:rsidRPr="00E81558" w:rsidR="000F05AE">
        <w:br/>
      </w:r>
      <w:r w:rsidRPr="00E81558" w:rsidR="000F05AE">
        <w:br/>
      </w:r>
    </w:p>
    <w:p w:rsidR="005130CF" w:rsidRPr="00E81558">
      <w:pPr>
        <w:numPr>
          <w:ilvl w:val="0"/>
          <w:numId w:val="1"/>
        </w:numPr>
        <w:textAlignment w:val="center"/>
      </w:pPr>
      <w:bookmarkStart w:id="18" w:name="topic_e1877f1e-0dd1-4202-97ee-f685456505"/>
      <w:r>
        <w:rPr>
          <w:rFonts w:ascii="宋体" w:cs="宋体"/>
          <w:kern w:val="0"/>
          <w:szCs w:val="21"/>
        </w:rPr>
        <w:t>如图所示，在国庆</w:t>
      </w:r>
      <w:r>
        <w:rPr>
          <w:rStyle w:val="latexlinear"/>
          <w:rFonts w:ascii="Times New Roman" w:eastAsia="Times New Roman" w:hAnsi="Times New Roman" w:cs="Times New Roman"/>
          <w:kern w:val="0"/>
          <w:szCs w:val="21"/>
        </w:rPr>
        <w:t>70</w:t>
      </w:r>
      <w:r>
        <w:rPr>
          <w:rFonts w:ascii="宋体" w:cs="宋体"/>
          <w:kern w:val="0"/>
          <w:szCs w:val="21"/>
        </w:rPr>
        <w:t>周年联欢活动上有精彩的烟花表演，通过高空、中空、低空烟花燃放和特殊烟花装置表演，分波次、多新意地展现烟花艺术的魅力。某同学注意到，很多烟花炸开后，形成漂亮的礼花球，一边扩大，一边下落。</w:t>
      </w:r>
      <w:r>
        <w:rPr>
          <w:rFonts w:ascii="宋体" w:cs="宋体"/>
          <w:kern w:val="0"/>
          <w:szCs w:val="21"/>
        </w:rPr>
        <w:br/>
      </w:r>
      <w:r>
        <w:rPr>
          <w:rFonts w:ascii="宋体" w:cs="宋体"/>
          <w:kern w:val="0"/>
          <w:szCs w:val="21"/>
        </w:rPr>
        <w:t>假设某种型号的礼花弹从专用炮筒中沿竖直方向射出，到达最高点时炸开。已知礼花弹从炮筒射出的速度为</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，忽略空气阻力。</w:t>
      </w:r>
      <w:r>
        <w:rPr>
          <w:rFonts w:ascii="宋体" w:cs="宋体"/>
          <w:kern w:val="0"/>
          <w:szCs w:val="21"/>
        </w:rPr>
        <w:br/>
      </w:r>
      <w:r w:rsidR="00796504">
        <w:rPr>
          <w:rFonts w:ascii="Times New Roman" w:eastAsia="Times New Roman" w:hAnsi="Times New Roman" w:cs="Times New Roman"/>
          <w:noProof/>
          <w:kern w:val="0"/>
          <w:sz w:val="24"/>
          <w:szCs w:val="24"/>
        </w:rPr>
        <w:drawing>
          <wp:inline distT="0" distB="0" distL="0" distR="0">
            <wp:extent cx="4017645" cy="188722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873154245" name="Picture 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7645" cy="188722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求礼花弹从专用炮筒中射出后，上升的最大高度</w:t>
      </w:r>
      <w:r>
        <w:rPr>
          <w:rStyle w:val="latexlinear"/>
          <w:rFonts w:ascii="Times New Roman" w:eastAsia="Times New Roman" w:hAnsi="Times New Roman" w:cs="Times New Roman"/>
          <w:i/>
          <w:iCs/>
          <w:kern w:val="0"/>
          <w:szCs w:val="21"/>
        </w:rPr>
        <w:t>h</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礼花弹在最高点炸开后，其中一小块水平向</w:t>
      </w:r>
      <w:r>
        <w:rPr>
          <w:rFonts w:ascii="宋体" w:cs="宋体"/>
          <w:kern w:val="0"/>
          <w:szCs w:val="21"/>
        </w:rPr>
        <w:t>右飞出，以最高点为坐标原点，以水平向右为</w:t>
      </w:r>
      <w:r>
        <w:rPr>
          <w:rStyle w:val="latexlinear"/>
          <w:rFonts w:ascii="Times New Roman" w:eastAsia="Times New Roman" w:hAnsi="Times New Roman" w:cs="Times New Roman"/>
          <w:i/>
          <w:iCs/>
          <w:kern w:val="0"/>
          <w:szCs w:val="21"/>
        </w:rPr>
        <w:t>x</w:t>
      </w:r>
      <w:r>
        <w:rPr>
          <w:rFonts w:ascii="宋体" w:cs="宋体"/>
          <w:kern w:val="0"/>
          <w:szCs w:val="21"/>
        </w:rPr>
        <w:t>轴正方向，竖直向下为</w:t>
      </w:r>
      <w:r>
        <w:rPr>
          <w:rStyle w:val="latexlinear"/>
          <w:rFonts w:ascii="Times New Roman" w:eastAsia="Times New Roman" w:hAnsi="Times New Roman" w:cs="Times New Roman"/>
          <w:i/>
          <w:iCs/>
          <w:kern w:val="0"/>
          <w:szCs w:val="21"/>
        </w:rPr>
        <w:t>y</w:t>
      </w:r>
      <w:r>
        <w:rPr>
          <w:rFonts w:ascii="宋体" w:cs="宋体"/>
          <w:kern w:val="0"/>
          <w:szCs w:val="21"/>
        </w:rPr>
        <w:t>轴正方向，建立坐标系，请通过分析说明它的运动轨迹是一条抛物线。</w:t>
      </w:r>
      <w:r>
        <w:rPr>
          <w:rFonts w:ascii="宋体" w:cs="宋体"/>
          <w:kern w:val="0"/>
          <w:szCs w:val="21"/>
        </w:rPr>
        <w:br/>
      </w:r>
      <m:oMath>
        <m:r>
          <w:rPr>
            <w:rFonts w:hAnsi="Cambria Math"/>
          </w:rPr>
          <m:t>(3)</m:t>
        </m:r>
      </m:oMath>
      <w:r>
        <w:rPr>
          <w:rFonts w:ascii="宋体" w:cs="宋体"/>
          <w:kern w:val="0"/>
          <w:szCs w:val="21"/>
        </w:rPr>
        <w:t>若</w:t>
      </w:r>
      <m:oMath>
        <m:r>
          <w:rPr>
            <w:rFonts w:hAnsi="Cambria Math"/>
          </w:rPr>
          <m:t>(2)</m:t>
        </m:r>
      </m:oMath>
      <w:r>
        <w:rPr>
          <w:rFonts w:ascii="宋体" w:cs="宋体"/>
          <w:kern w:val="0"/>
          <w:szCs w:val="21"/>
        </w:rPr>
        <w:t>中小块水平向右飞出的同时，坐标系做自由落体运动，请分析说明该小块相对于坐标原点的运动情况。</w:t>
      </w:r>
      <w:r>
        <w:rPr>
          <w:rFonts w:ascii="宋体" w:cs="宋体"/>
          <w:kern w:val="0"/>
          <w:szCs w:val="21"/>
        </w:rPr>
        <w:br/>
      </w:r>
      <m:oMath>
        <m:r>
          <w:rPr>
            <w:rFonts w:hAnsi="Cambria Math"/>
          </w:rPr>
          <m:t>(4)</m:t>
        </m:r>
      </m:oMath>
      <w:r>
        <w:rPr>
          <w:rFonts w:ascii="宋体" w:cs="宋体"/>
          <w:kern w:val="0"/>
          <w:szCs w:val="21"/>
        </w:rPr>
        <w:t>假设礼花弹在最高点炸开后产生大量的小块，每个小块抛出的速度</w:t>
      </w:r>
      <w:r>
        <w:rPr>
          <w:rStyle w:val="latexlinear"/>
          <w:rFonts w:ascii="Times New Roman" w:eastAsia="Times New Roman" w:hAnsi="Times New Roman" w:cs="Times New Roman"/>
          <w:i/>
          <w:iCs/>
          <w:kern w:val="0"/>
          <w:szCs w:val="21"/>
        </w:rPr>
        <w:t>v</w:t>
      </w:r>
      <w:r>
        <w:rPr>
          <w:rFonts w:ascii="宋体" w:cs="宋体"/>
          <w:kern w:val="0"/>
          <w:szCs w:val="21"/>
        </w:rPr>
        <w:t>大小相等，方向不同，有的向上减速运动，有的向下加速运动，有的做平抛运动，有的做斜抛运动。请论证说明礼花弹炸开后所产生的大量小块会形成一个随时间不断扩大的球面。</w:t>
      </w:r>
      <w:bookmarkEnd w:id="18"/>
      <w:r w:rsidRPr="00E81558">
        <w:br/>
      </w:r>
      <w:r w:rsidRPr="00E81558">
        <w:br/>
      </w:r>
      <w:r w:rsidRPr="00E81558">
        <w:br/>
      </w:r>
      <w:r w:rsidRPr="00E81558">
        <w:br/>
      </w:r>
      <w:r w:rsidRPr="00E81558">
        <w:br/>
      </w:r>
      <w:r w:rsidRPr="00E81558">
        <w:br/>
      </w:r>
      <w:r w:rsidRPr="00E81558">
        <w:br/>
      </w:r>
    </w:p>
    <w:sectPr w:rsidSect="004E4038">
      <w:footerReference w:type="even" r:id="rId22"/>
      <w:footerReference w:type="default" r:id="rId23"/>
      <w:pgSz w:w="11906" w:h="16838"/>
      <w:pgMar w:top="900" w:right="1997" w:bottom="900" w:left="1997" w:header="500" w:footer="500" w:gutter="0"/>
      <w:cols w:sep="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796504">
      <w:rPr>
        <w:noProof/>
      </w:rPr>
      <w:instrText>4</w:instrText>
    </w:r>
    <w:r>
      <w:rPr>
        <w:noProof/>
      </w:rPr>
      <w:fldChar w:fldCharType="end"/>
    </w:r>
    <w:r>
      <w:instrText xml:space="preserve"> </w:instrText>
    </w:r>
    <w:r>
      <w:fldChar w:fldCharType="separate"/>
    </w:r>
    <w:r w:rsidR="00796504">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96504">
      <w:rPr>
        <w:noProof/>
      </w:rPr>
      <w:instrText>5</w:instrText>
    </w:r>
    <w:r>
      <w:rPr>
        <w:noProof/>
      </w:rPr>
      <w:fldChar w:fldCharType="end"/>
    </w:r>
    <w:r>
      <w:instrText xml:space="preserve"> </w:instrText>
    </w:r>
    <w:r>
      <w:fldChar w:fldCharType="separate"/>
    </w:r>
    <w:r w:rsidR="00796504">
      <w:rPr>
        <w:noProof/>
      </w:rPr>
      <w:t>5</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796504">
      <w:rPr>
        <w:noProof/>
      </w:rPr>
      <w:instrText>3</w:instrText>
    </w:r>
    <w:r>
      <w:rPr>
        <w:noProof/>
      </w:rPr>
      <w:fldChar w:fldCharType="end"/>
    </w:r>
    <w:r>
      <w:instrText xml:space="preserve"> </w:instrText>
    </w:r>
    <w:r>
      <w:fldChar w:fldCharType="separate"/>
    </w:r>
    <w:r w:rsidR="00796504">
      <w:rPr>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96504">
      <w:rPr>
        <w:noProof/>
      </w:rPr>
      <w:instrText>5</w:instrText>
    </w:r>
    <w:r>
      <w:rPr>
        <w:noProof/>
      </w:rPr>
      <w:fldChar w:fldCharType="end"/>
    </w:r>
    <w:r>
      <w:instrText xml:space="preserve"> </w:instrText>
    </w:r>
    <w:r>
      <w:fldChar w:fldCharType="separate"/>
    </w:r>
    <w:r w:rsidR="00796504">
      <w:rPr>
        <w:noProof/>
      </w:rPr>
      <w:t>5</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hybridMultilevel"/>
    <w:tmpl w:val="0D689B9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CC205D6"/>
    <w:multiLevelType w:val="hybridMultilevel"/>
    <w:tmpl w:val="409644A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F802985"/>
    <w:multiLevelType w:val="hybridMultilevel"/>
    <w:tmpl w:val="37B6C0DC"/>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nsid w:val="36B86C49"/>
    <w:multiLevelType w:val="hybridMultilevel"/>
    <w:tmpl w:val="D4B8112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94964B8"/>
    <w:multiLevelType w:val="hybridMultilevel"/>
    <w:tmpl w:val="5F58070C"/>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proofState w:spelling="clean" w:grammar="clean"/>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C9"/>
    <w:rsid w:val="000F05AE"/>
    <w:rsid w:val="005130CF"/>
    <w:rsid w:val="00796504"/>
    <w:rsid w:val="00855687"/>
    <w:rsid w:val="00A45FC9"/>
    <w:rsid w:val="00BC62FB"/>
    <w:rsid w:val="00E81558"/>
    <w:rsid w:val="00FA2F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149F4A7-F61A-2B4A-AD0A-9A8B0028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86"/>
    <w:rPr>
      <w:rFonts w:ascii="Cambria Math" w:hAnsi="宋体" w:cs="Cambria Ma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D3992"/>
    <w:rPr>
      <w:rFonts w:ascii="Cambria Math" w:eastAsia="宋体" w:hAnsi="宋体" w:cs="Cambria Math"/>
      <w:sz w:val="18"/>
      <w:szCs w:val="18"/>
    </w:rPr>
  </w:style>
  <w:style w:type="paragraph" w:styleId="Footer">
    <w:name w:val="footer"/>
    <w:basedOn w:val="Normal"/>
    <w:link w:val="a0"/>
    <w:uiPriority w:val="99"/>
    <w:unhideWhenUsed/>
    <w:rsid w:val="00AD3992"/>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AD3992"/>
    <w:rPr>
      <w:rFonts w:ascii="Cambria Math" w:eastAsia="宋体" w:hAnsi="宋体" w:cs="Cambria Math"/>
      <w:sz w:val="18"/>
      <w:szCs w:val="18"/>
    </w:rPr>
  </w:style>
  <w:style w:type="paragraph" w:styleId="BalloonText">
    <w:name w:val="Balloon Text"/>
    <w:basedOn w:val="Normal"/>
    <w:link w:val="a1"/>
    <w:uiPriority w:val="99"/>
    <w:semiHidden/>
    <w:unhideWhenUsed/>
    <w:rsid w:val="00AD3992"/>
    <w:rPr>
      <w:sz w:val="18"/>
      <w:szCs w:val="18"/>
    </w:rPr>
  </w:style>
  <w:style w:type="character" w:customStyle="1" w:styleId="a1">
    <w:name w:val="批注框文本 字符"/>
    <w:basedOn w:val="DefaultParagraphFont"/>
    <w:link w:val="BalloonText"/>
    <w:uiPriority w:val="99"/>
    <w:semiHidden/>
    <w:rsid w:val="00AD3992"/>
    <w:rPr>
      <w:rFonts w:ascii="Cambria Math" w:eastAsia="宋体" w:hAnsi="宋体" w:cs="Cambria Math"/>
      <w:sz w:val="18"/>
      <w:szCs w:val="18"/>
    </w:rPr>
  </w:style>
  <w:style w:type="paragraph" w:styleId="NoSpacing">
    <w:name w:val="No Spacing"/>
    <w:link w:val="a2"/>
    <w:uiPriority w:val="1"/>
    <w:qFormat/>
    <w:rsid w:val="00AD3992"/>
    <w:rPr>
      <w:rFonts w:ascii="Cambria Math" w:hAnsi="宋体" w:cs="Cambria Math"/>
      <w:kern w:val="0"/>
      <w:sz w:val="22"/>
    </w:rPr>
  </w:style>
  <w:style w:type="character" w:customStyle="1" w:styleId="a2">
    <w:name w:val="无间隔 字符"/>
    <w:basedOn w:val="DefaultParagraphFont"/>
    <w:link w:val="NoSpacing"/>
    <w:uiPriority w:val="1"/>
    <w:rsid w:val="00AD3992"/>
    <w:rPr>
      <w:rFonts w:ascii="Cambria Math" w:eastAsia="宋体" w:hAnsi="宋体" w:cs="Cambria Math"/>
      <w:kern w:val="0"/>
      <w:sz w:val="22"/>
    </w:rPr>
  </w:style>
  <w:style w:type="paragraph" w:styleId="ListParagraph">
    <w:name w:val="List Paragraph"/>
    <w:basedOn w:val="Normal"/>
    <w:uiPriority w:val="34"/>
    <w:qFormat/>
    <w:rsid w:val="00CF19F6"/>
    <w:pPr>
      <w:ind w:firstLine="420" w:firstLineChars="200"/>
    </w:pPr>
  </w:style>
  <w:style w:type="character" w:styleId="SubtleEmphasis">
    <w:name w:val="Subtle Emphasis"/>
    <w:basedOn w:val="DefaultParagraphFont"/>
    <w:uiPriority w:val="19"/>
    <w:qFormat/>
    <w:rsid w:val="00BE7B57"/>
    <w:rPr>
      <w:rFonts w:ascii="Cambria Math" w:eastAsia="宋体" w:hAnsi="宋体" w:cs="Cambria Math"/>
      <w:i/>
      <w:iCs/>
      <w:color w:val="808080" w:themeColor="text1" w:themeTint="7F"/>
    </w:rPr>
  </w:style>
  <w:style w:type="table" w:styleId="TableGrid">
    <w:name w:val="Table Grid"/>
    <w:basedOn w:val="TableNormal"/>
    <w:uiPriority w:val="59"/>
    <w:rsid w:val="004E2D48"/>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texlinear">
    <w:name w:val="latex_line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3A80-76B5-F240-B0FB-ED4013AF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546</Words>
  <Characters>3114</Characters>
  <Application>Microsoft Office Word</Application>
  <DocSecurity>0</DocSecurity>
  <Lines>25</Lines>
  <Paragraphs>7</Paragraphs>
  <ScaleCrop>false</ScaleCrop>
  <Company>iflytek</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limit37</cp:lastModifiedBy>
  <cp:revision>2</cp:revision>
  <dcterms:created xsi:type="dcterms:W3CDTF">2020-03-03T16:39:00Z</dcterms:created>
  <dcterms:modified xsi:type="dcterms:W3CDTF">2020-03-03T16:39:00Z</dcterms:modified>
</cp:coreProperties>
</file>