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FE6AFE" w:rsidRPr="00225367" w:rsidP="00225367">
      <w:pPr>
        <w:pStyle w:val="Heading2"/>
        <w:spacing w:before="0" w:after="0" w:line="360" w:lineRule="auto"/>
        <w:jc w:val="center"/>
        <w:rPr>
          <w:rFonts w:ascii="Times New Roman" w:eastAsia="宋体" w:hAnsi="Times New Roman" w:cs="Times New Roman"/>
        </w:rPr>
      </w:pPr>
      <w:r w:rsidRPr="00225367">
        <w:rPr>
          <w:rFonts w:ascii="Times New Roman" w:eastAsia="宋体" w:hAnsi="Times New Roman" w:cs="Times New Roma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12230100</wp:posOffset>
            </wp:positionV>
            <wp:extent cx="292100" cy="457200"/>
            <wp:wrapNone/>
            <wp:docPr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66535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367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10274300</wp:posOffset>
            </wp:positionH>
            <wp:positionV relativeFrom="topMargin">
              <wp:posOffset>10998200</wp:posOffset>
            </wp:positionV>
            <wp:extent cx="254000" cy="330200"/>
            <wp:effectExtent l="0" t="0" r="12700" b="12700"/>
            <wp:wrapNone/>
            <wp:docPr id="100007" name="图片 10000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85514" name="图片 1000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367">
        <w:rPr>
          <w:rFonts w:ascii="Times New Roman" w:eastAsia="宋体" w:hAnsi="Times New Roman" w:cs="Times New Roman"/>
        </w:rPr>
        <w:t>第十</w:t>
      </w:r>
      <w:r w:rsidRPr="00225367">
        <w:rPr>
          <w:rFonts w:ascii="Times New Roman" w:eastAsia="宋体" w:hAnsi="Times New Roman" w:cs="Times New Roman" w:hint="eastAsia"/>
        </w:rPr>
        <w:t>一</w:t>
      </w:r>
      <w:r w:rsidRPr="00225367">
        <w:rPr>
          <w:rFonts w:ascii="Times New Roman" w:eastAsia="宋体" w:hAnsi="Times New Roman" w:cs="Times New Roman"/>
        </w:rPr>
        <w:t>章</w:t>
      </w:r>
      <w:r w:rsidRPr="00225367">
        <w:rPr>
          <w:rFonts w:ascii="Times New Roman" w:eastAsia="宋体" w:hAnsi="Times New Roman" w:cs="Times New Roman"/>
        </w:rPr>
        <w:t xml:space="preserve">  </w:t>
      </w:r>
      <w:r w:rsidRPr="00225367">
        <w:rPr>
          <w:rFonts w:ascii="Times New Roman" w:eastAsia="宋体" w:hAnsi="Times New Roman" w:cs="Times New Roman"/>
        </w:rPr>
        <w:t>电路及其应用</w:t>
      </w:r>
      <w:r w:rsidRPr="00225367">
        <w:rPr>
          <w:rFonts w:ascii="Times New Roman" w:eastAsia="宋体" w:hAnsi="Times New Roman" w:cs="Times New Roman"/>
        </w:rPr>
        <w:t xml:space="preserve"> </w:t>
      </w:r>
    </w:p>
    <w:p w:rsidR="00FE6AFE" w:rsidRPr="00225367" w:rsidP="0022536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225367">
        <w:rPr>
          <w:rFonts w:ascii="Times New Roman" w:eastAsia="宋体" w:hAnsi="Times New Roman" w:cs="Times New Roman"/>
          <w:b/>
          <w:bCs/>
          <w:sz w:val="32"/>
          <w:szCs w:val="32"/>
        </w:rPr>
        <w:t>章末检测</w:t>
      </w:r>
    </w:p>
    <w:p w:rsidR="00FE6AFE" w:rsidP="00225367">
      <w:pPr>
        <w:pStyle w:val="PlainText"/>
        <w:tabs>
          <w:tab w:val="left" w:pos="3828"/>
        </w:tabs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bCs/>
        </w:rPr>
        <w:t>一、单项选择题</w:t>
      </w:r>
      <w:r>
        <w:rPr>
          <w:rFonts w:ascii="Times New Roman" w:eastAsia="宋体" w:hAnsi="Times New Roman" w:cs="Times New Roman"/>
          <w:b/>
          <w:bCs/>
        </w:rPr>
        <w:t>(</w:t>
      </w:r>
      <w:r>
        <w:rPr>
          <w:rFonts w:ascii="Times New Roman" w:eastAsia="宋体" w:hAnsi="Times New Roman" w:cs="Times New Roman"/>
          <w:b/>
          <w:bCs/>
        </w:rPr>
        <w:t>本题共</w:t>
      </w:r>
      <w:r>
        <w:rPr>
          <w:rFonts w:ascii="Times New Roman" w:eastAsia="宋体" w:hAnsi="Times New Roman" w:cs="Times New Roman"/>
          <w:b/>
          <w:bCs/>
        </w:rPr>
        <w:t>10</w:t>
      </w:r>
      <w:r>
        <w:rPr>
          <w:rFonts w:ascii="Times New Roman" w:eastAsia="宋体" w:hAnsi="Times New Roman" w:cs="Times New Roman"/>
          <w:b/>
          <w:bCs/>
        </w:rPr>
        <w:t>小题，每小题</w:t>
      </w:r>
      <w:r>
        <w:rPr>
          <w:rFonts w:ascii="Times New Roman" w:eastAsia="宋体" w:hAnsi="Times New Roman" w:cs="Times New Roman"/>
          <w:b/>
          <w:bCs/>
        </w:rPr>
        <w:t>4</w:t>
      </w:r>
      <w:r>
        <w:rPr>
          <w:rFonts w:ascii="Times New Roman" w:eastAsia="宋体" w:hAnsi="Times New Roman" w:cs="Times New Roman"/>
          <w:b/>
          <w:bCs/>
        </w:rPr>
        <w:t>分，共</w:t>
      </w:r>
      <w:r>
        <w:rPr>
          <w:rFonts w:ascii="Times New Roman" w:eastAsia="宋体" w:hAnsi="Times New Roman" w:cs="Times New Roman"/>
          <w:b/>
          <w:bCs/>
        </w:rPr>
        <w:t>40</w:t>
      </w:r>
      <w:r>
        <w:rPr>
          <w:rFonts w:ascii="Times New Roman" w:eastAsia="宋体" w:hAnsi="Times New Roman" w:cs="Times New Roman"/>
          <w:b/>
          <w:bCs/>
        </w:rPr>
        <w:t>分．每小题</w:t>
      </w:r>
      <w:bookmarkStart w:id="0" w:name="_GoBack"/>
      <w:bookmarkEnd w:id="0"/>
      <w:r>
        <w:rPr>
          <w:rFonts w:ascii="Times New Roman" w:eastAsia="宋体" w:hAnsi="Times New Roman" w:cs="Times New Roman"/>
          <w:b/>
          <w:bCs/>
        </w:rPr>
        <w:t>列出的四个备选项中只有一个是符合题目要求的，不选、多选、错选均不得分</w:t>
      </w:r>
      <w:r>
        <w:rPr>
          <w:rFonts w:ascii="Times New Roman" w:eastAsia="宋体" w:hAnsi="Times New Roman" w:cs="Times New Roman"/>
          <w:b/>
          <w:bCs/>
        </w:rPr>
        <w:t>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关于电流，下列说法中正确的是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通过导体横截面的电荷量越多，电流越大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电子运动的速率越大，电流越大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单位时间内通过导体横截面的电荷量越多，导体中的电流越大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因为电流有方向，所以电流是矢量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>两根用同种材料制成的电阻丝甲和乙，甲电阻丝的长度和直径分别为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；乙电阻丝的长度和直径分别为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将甲、乙两根电阻丝分别接入电路时，如果两电阻丝消耗的电功率相等，则加在两根电阻丝上的电压的比值应满足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  <w:i/>
        </w:rPr>
        <w:instrText>U</w:instrText>
      </w:r>
      <w:r>
        <w:rPr>
          <w:rFonts w:ascii="Times New Roman" w:eastAsia="宋体" w:hAnsi="Times New Roman" w:cs="Times New Roman"/>
          <w:vertAlign w:val="subscript"/>
        </w:rPr>
        <w:instrText>甲</w:instrText>
      </w:r>
      <w:r>
        <w:rPr>
          <w:rFonts w:ascii="Times New Roman" w:eastAsia="宋体" w:hAnsi="Times New Roman" w:cs="Times New Roman"/>
          <w:i/>
        </w:rPr>
        <w:instrText>,U</w:instrText>
      </w:r>
      <w:r>
        <w:rPr>
          <w:rFonts w:ascii="Times New Roman" w:eastAsia="宋体" w:hAnsi="Times New Roman" w:cs="Times New Roman"/>
          <w:vertAlign w:val="subscript"/>
        </w:rPr>
        <w:instrText>乙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 xml:space="preserve">1  </w:t>
      </w:r>
      <w:r>
        <w:rPr>
          <w:rFonts w:ascii="Times New Roman" w:eastAsia="宋体" w:hAnsi="Times New Roman" w:cs="Times New Roman"/>
        </w:rPr>
        <w:tab/>
        <w:t>B.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  <w:i/>
        </w:rPr>
        <w:instrText>U</w:instrText>
      </w:r>
      <w:r>
        <w:rPr>
          <w:rFonts w:ascii="Times New Roman" w:eastAsia="宋体" w:hAnsi="Times New Roman" w:cs="Times New Roman"/>
          <w:vertAlign w:val="subscript"/>
        </w:rPr>
        <w:instrText>甲</w:instrText>
      </w:r>
      <w:r>
        <w:rPr>
          <w:rFonts w:ascii="Times New Roman" w:eastAsia="宋体" w:hAnsi="Times New Roman" w:cs="Times New Roman"/>
          <w:i/>
        </w:rPr>
        <w:instrText>,U</w:instrText>
      </w:r>
      <w:r>
        <w:rPr>
          <w:rFonts w:ascii="Times New Roman" w:eastAsia="宋体" w:hAnsi="Times New Roman" w:cs="Times New Roman"/>
          <w:vertAlign w:val="subscript"/>
        </w:rPr>
        <w:instrText>乙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\f(\r(2)</w:instrText>
      </w:r>
      <w:r>
        <w:rPr>
          <w:rFonts w:ascii="Times New Roman" w:eastAsia="宋体" w:hAnsi="Times New Roman" w:cs="Times New Roman"/>
          <w:i/>
        </w:rPr>
        <w:instrText>,</w:instrText>
      </w:r>
      <w:r>
        <w:rPr>
          <w:rFonts w:ascii="Times New Roman" w:eastAsia="宋体" w:hAnsi="Times New Roman" w:cs="Times New Roman"/>
        </w:rPr>
        <w:instrText>2)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  <w:i/>
        </w:rPr>
        <w:instrText>U</w:instrText>
      </w:r>
      <w:r>
        <w:rPr>
          <w:rFonts w:ascii="Times New Roman" w:eastAsia="宋体" w:hAnsi="Times New Roman" w:cs="Times New Roman"/>
          <w:vertAlign w:val="subscript"/>
        </w:rPr>
        <w:instrText>甲</w:instrText>
      </w:r>
      <w:r>
        <w:rPr>
          <w:rFonts w:ascii="Times New Roman" w:eastAsia="宋体" w:hAnsi="Times New Roman" w:cs="Times New Roman"/>
          <w:i/>
        </w:rPr>
        <w:instrText>,U</w:instrText>
      </w:r>
      <w:r>
        <w:rPr>
          <w:rFonts w:ascii="Times New Roman" w:eastAsia="宋体" w:hAnsi="Times New Roman" w:cs="Times New Roman"/>
          <w:vertAlign w:val="subscript"/>
        </w:rPr>
        <w:instrText>乙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\r(2)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ab/>
        <w:t>D.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  <w:i/>
        </w:rPr>
        <w:instrText>U</w:instrText>
      </w:r>
      <w:r>
        <w:rPr>
          <w:rFonts w:ascii="Times New Roman" w:eastAsia="宋体" w:hAnsi="Times New Roman" w:cs="Times New Roman"/>
          <w:vertAlign w:val="subscript"/>
        </w:rPr>
        <w:instrText>甲</w:instrText>
      </w:r>
      <w:r>
        <w:rPr>
          <w:rFonts w:ascii="Times New Roman" w:eastAsia="宋体" w:hAnsi="Times New Roman" w:cs="Times New Roman"/>
          <w:i/>
        </w:rPr>
        <w:instrText>,U</w:instrText>
      </w:r>
      <w:r>
        <w:rPr>
          <w:rFonts w:ascii="Times New Roman" w:eastAsia="宋体" w:hAnsi="Times New Roman" w:cs="Times New Roman"/>
          <w:vertAlign w:val="subscript"/>
        </w:rPr>
        <w:instrText>乙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2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>如图所示的电解池接入电路后，在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秒内有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个一价正离子通过溶液内某截面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</w:rPr>
        <w:t>，有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个一价负离子通过溶液内某截面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</w:rPr>
        <w:t>，设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为元电荷，以下说法正确的是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009650" cy="902335"/>
            <wp:effectExtent l="0" t="0" r="0" b="12065"/>
            <wp:docPr id="5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91849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当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时，电流为零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当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&gt;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时，溶液中电流方向从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，电流为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</w:rPr>
        <w:sym w:font="Times New Roman" w:char="F028"/>
      </w:r>
      <w:r>
        <w:rPr>
          <w:rFonts w:ascii="Times New Roman" w:eastAsia="宋体" w:hAnsi="Times New Roman" w:cs="Times New Roman"/>
          <w:i/>
        </w:rPr>
        <w:instrText>n</w:instrText>
      </w:r>
      <w:r>
        <w:rPr>
          <w:rFonts w:ascii="Times New Roman" w:eastAsia="宋体" w:hAnsi="Times New Roman" w:cs="Times New Roman"/>
          <w:vertAlign w:val="subscript"/>
        </w:rPr>
        <w:instrText>1</w:instrText>
      </w:r>
      <w:r>
        <w:rPr>
          <w:rFonts w:ascii="Times New Roman" w:eastAsia="宋体" w:hAnsi="Times New Roman" w:cs="Times New Roman"/>
        </w:rPr>
        <w:instrText>－</w:instrText>
      </w:r>
      <w:r>
        <w:rPr>
          <w:rFonts w:ascii="Times New Roman" w:eastAsia="宋体" w:hAnsi="Times New Roman" w:cs="Times New Roman"/>
          <w:i/>
        </w:rPr>
        <w:instrText>n</w:instrText>
      </w:r>
      <w:r>
        <w:rPr>
          <w:rFonts w:ascii="Times New Roman" w:eastAsia="宋体" w:hAnsi="Times New Roman" w:cs="Times New Roman"/>
          <w:vertAlign w:val="subscript"/>
        </w:rPr>
        <w:instrText>2</w:instrText>
      </w:r>
      <w:r>
        <w:rPr>
          <w:rFonts w:ascii="Times New Roman" w:eastAsia="宋体" w:hAnsi="Times New Roman" w:cs="Times New Roman"/>
        </w:rPr>
        <w:sym w:font="Times New Roman" w:char="F029"/>
      </w:r>
      <w:r>
        <w:rPr>
          <w:rFonts w:ascii="Times New Roman" w:eastAsia="宋体" w:hAnsi="Times New Roman" w:cs="Times New Roman"/>
          <w:i/>
        </w:rPr>
        <w:instrText>e,t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当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&lt;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时，溶液中电流方向从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，电流为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</w:rPr>
        <w:sym w:font="Times New Roman" w:char="F028"/>
      </w:r>
      <w:r>
        <w:rPr>
          <w:rFonts w:ascii="Times New Roman" w:eastAsia="宋体" w:hAnsi="Times New Roman" w:cs="Times New Roman"/>
          <w:i/>
        </w:rPr>
        <w:instrText>n</w:instrText>
      </w:r>
      <w:r>
        <w:rPr>
          <w:rFonts w:ascii="Times New Roman" w:eastAsia="宋体" w:hAnsi="Times New Roman" w:cs="Times New Roman"/>
          <w:vertAlign w:val="subscript"/>
        </w:rPr>
        <w:instrText>2</w:instrText>
      </w:r>
      <w:r>
        <w:rPr>
          <w:rFonts w:ascii="Times New Roman" w:eastAsia="宋体" w:hAnsi="Times New Roman" w:cs="Times New Roman"/>
        </w:rPr>
        <w:instrText>－</w:instrText>
      </w:r>
      <w:r>
        <w:rPr>
          <w:rFonts w:ascii="Times New Roman" w:eastAsia="宋体" w:hAnsi="Times New Roman" w:cs="Times New Roman"/>
          <w:i/>
        </w:rPr>
        <w:instrText>n</w:instrText>
      </w:r>
      <w:r>
        <w:rPr>
          <w:rFonts w:ascii="Times New Roman" w:eastAsia="宋体" w:hAnsi="Times New Roman" w:cs="Times New Roman"/>
          <w:vertAlign w:val="subscript"/>
        </w:rPr>
        <w:instrText>1</w:instrText>
      </w:r>
      <w:r>
        <w:rPr>
          <w:rFonts w:ascii="Times New Roman" w:eastAsia="宋体" w:hAnsi="Times New Roman" w:cs="Times New Roman"/>
        </w:rPr>
        <w:sym w:font="Times New Roman" w:char="F029"/>
      </w:r>
      <w:r>
        <w:rPr>
          <w:rFonts w:ascii="Times New Roman" w:eastAsia="宋体" w:hAnsi="Times New Roman" w:cs="Times New Roman"/>
          <w:i/>
        </w:rPr>
        <w:instrText>e,t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溶液中电流方向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，电流为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</w:rPr>
        <w:sym w:font="Times New Roman" w:char="F028"/>
      </w:r>
      <w:r>
        <w:rPr>
          <w:rFonts w:ascii="Times New Roman" w:eastAsia="宋体" w:hAnsi="Times New Roman" w:cs="Times New Roman"/>
          <w:i/>
        </w:rPr>
        <w:instrText>n</w:instrText>
      </w:r>
      <w:r>
        <w:rPr>
          <w:rFonts w:ascii="Times New Roman" w:eastAsia="宋体" w:hAnsi="Times New Roman" w:cs="Times New Roman"/>
          <w:vertAlign w:val="subscript"/>
        </w:rPr>
        <w:instrText>2</w:instrText>
      </w:r>
      <w:r>
        <w:rPr>
          <w:rFonts w:ascii="Times New Roman" w:eastAsia="宋体" w:hAnsi="Times New Roman" w:cs="Times New Roman"/>
        </w:rPr>
        <w:instrText>＋</w:instrText>
      </w:r>
      <w:r>
        <w:rPr>
          <w:rFonts w:ascii="Times New Roman" w:eastAsia="宋体" w:hAnsi="Times New Roman" w:cs="Times New Roman"/>
          <w:i/>
        </w:rPr>
        <w:instrText>n</w:instrText>
      </w:r>
      <w:r>
        <w:rPr>
          <w:rFonts w:ascii="Times New Roman" w:eastAsia="宋体" w:hAnsi="Times New Roman" w:cs="Times New Roman"/>
          <w:vertAlign w:val="subscript"/>
        </w:rPr>
        <w:instrText>1</w:instrText>
      </w:r>
      <w:r>
        <w:rPr>
          <w:rFonts w:ascii="Times New Roman" w:eastAsia="宋体" w:hAnsi="Times New Roman" w:cs="Times New Roman"/>
        </w:rPr>
        <w:sym w:font="Times New Roman" w:char="F029"/>
      </w:r>
      <w:r>
        <w:rPr>
          <w:rFonts w:ascii="Times New Roman" w:eastAsia="宋体" w:hAnsi="Times New Roman" w:cs="Times New Roman"/>
          <w:i/>
        </w:rPr>
        <w:instrText>e,t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</w:t>
      </w:r>
      <w:r>
        <w:rPr>
          <w:rFonts w:ascii="Times New Roman" w:eastAsia="宋体" w:hAnsi="Times New Roman" w:cs="Times New Roman"/>
        </w:rPr>
        <w:t>在显像管的电子枪中，从炽热的金属丝不断放出的电子进入电压为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的加速电场，设其初速度为零，经加速后形成横截面积为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</w:rPr>
        <w:t>、电流为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的电子束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已知电子的电荷量为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、质量为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，则在刚射出加速电场时，一小段长为</w:t>
      </w:r>
      <w:r>
        <w:rPr>
          <w:rFonts w:ascii="Times New Roman" w:eastAsia="宋体" w:hAnsi="Times New Roman" w:cs="Times New Roman"/>
        </w:rPr>
        <w:t>Δ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的电子束内的电子个数是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  <w:i/>
        </w:rPr>
        <w:instrText>I</w:instrText>
      </w:r>
      <w:r>
        <w:rPr>
          <w:rFonts w:ascii="Times New Roman" w:eastAsia="宋体" w:hAnsi="Times New Roman" w:cs="Times New Roman"/>
        </w:rPr>
        <w:instrText>Δ</w:instrText>
      </w:r>
      <w:r>
        <w:rPr>
          <w:rFonts w:ascii="Times New Roman" w:eastAsia="宋体" w:hAnsi="Times New Roman" w:cs="Times New Roman"/>
          <w:i/>
        </w:rPr>
        <w:instrText>l,eS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\r(\f(</w:instrText>
      </w:r>
      <w:r>
        <w:rPr>
          <w:rFonts w:ascii="Times New Roman" w:eastAsia="宋体" w:hAnsi="Times New Roman" w:cs="Times New Roman"/>
          <w:i/>
        </w:rPr>
        <w:instrText>m,</w:instrText>
      </w:r>
      <w:r>
        <w:rPr>
          <w:rFonts w:ascii="Times New Roman" w:eastAsia="宋体" w:hAnsi="Times New Roman" w:cs="Times New Roman"/>
        </w:rPr>
        <w:instrText>2</w:instrText>
      </w:r>
      <w:r>
        <w:rPr>
          <w:rFonts w:ascii="Times New Roman" w:eastAsia="宋体" w:hAnsi="Times New Roman" w:cs="Times New Roman"/>
          <w:i/>
        </w:rPr>
        <w:instrText>eU</w:instrText>
      </w:r>
      <w:r>
        <w:rPr>
          <w:rFonts w:ascii="Times New Roman" w:eastAsia="宋体" w:hAnsi="Times New Roman" w:cs="Times New Roman"/>
        </w:rPr>
        <w:instrText>))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ab/>
        <w:t>B.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  <w:i/>
        </w:rPr>
        <w:instrText>I</w:instrText>
      </w:r>
      <w:r>
        <w:rPr>
          <w:rFonts w:ascii="Times New Roman" w:eastAsia="宋体" w:hAnsi="Times New Roman" w:cs="Times New Roman"/>
        </w:rPr>
        <w:instrText>Δ</w:instrText>
      </w:r>
      <w:r>
        <w:rPr>
          <w:rFonts w:ascii="Times New Roman" w:eastAsia="宋体" w:hAnsi="Times New Roman" w:cs="Times New Roman"/>
          <w:i/>
        </w:rPr>
        <w:instrText>l,e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\r(\f(</w:instrText>
      </w:r>
      <w:r>
        <w:rPr>
          <w:rFonts w:ascii="Times New Roman" w:eastAsia="宋体" w:hAnsi="Times New Roman" w:cs="Times New Roman"/>
          <w:i/>
        </w:rPr>
        <w:instrText>m,</w:instrText>
      </w:r>
      <w:r>
        <w:rPr>
          <w:rFonts w:ascii="Times New Roman" w:eastAsia="宋体" w:hAnsi="Times New Roman" w:cs="Times New Roman"/>
        </w:rPr>
        <w:instrText>2</w:instrText>
      </w:r>
      <w:r>
        <w:rPr>
          <w:rFonts w:ascii="Times New Roman" w:eastAsia="宋体" w:hAnsi="Times New Roman" w:cs="Times New Roman"/>
          <w:i/>
        </w:rPr>
        <w:instrText>eU</w:instrText>
      </w:r>
      <w:r>
        <w:rPr>
          <w:rFonts w:ascii="Times New Roman" w:eastAsia="宋体" w:hAnsi="Times New Roman" w:cs="Times New Roman"/>
        </w:rPr>
        <w:instrText>))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  <w:i/>
        </w:rPr>
        <w:instrText>I,eS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\r(\f(</w:instrText>
      </w:r>
      <w:r>
        <w:rPr>
          <w:rFonts w:ascii="Times New Roman" w:eastAsia="宋体" w:hAnsi="Times New Roman" w:cs="Times New Roman"/>
          <w:i/>
        </w:rPr>
        <w:instrText>m,</w:instrText>
      </w:r>
      <w:r>
        <w:rPr>
          <w:rFonts w:ascii="Times New Roman" w:eastAsia="宋体" w:hAnsi="Times New Roman" w:cs="Times New Roman"/>
        </w:rPr>
        <w:instrText>2</w:instrText>
      </w:r>
      <w:r>
        <w:rPr>
          <w:rFonts w:ascii="Times New Roman" w:eastAsia="宋体" w:hAnsi="Times New Roman" w:cs="Times New Roman"/>
          <w:i/>
        </w:rPr>
        <w:instrText>eU</w:instrText>
      </w:r>
      <w:r>
        <w:rPr>
          <w:rFonts w:ascii="Times New Roman" w:eastAsia="宋体" w:hAnsi="Times New Roman" w:cs="Times New Roman"/>
        </w:rPr>
        <w:instrText>))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ab/>
        <w:t>D.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</w:instrText>
      </w:r>
      <w:r>
        <w:rPr>
          <w:rFonts w:ascii="Times New Roman" w:eastAsia="宋体" w:hAnsi="Times New Roman" w:cs="Times New Roman"/>
          <w:i/>
        </w:rPr>
        <w:instrText>IS</w:instrText>
      </w:r>
      <w:r>
        <w:rPr>
          <w:rFonts w:ascii="Times New Roman" w:eastAsia="宋体" w:hAnsi="Times New Roman" w:cs="Times New Roman"/>
        </w:rPr>
        <w:instrText>Δ</w:instrText>
      </w:r>
      <w:r>
        <w:rPr>
          <w:rFonts w:ascii="Times New Roman" w:eastAsia="宋体" w:hAnsi="Times New Roman" w:cs="Times New Roman"/>
          <w:i/>
        </w:rPr>
        <w:instrText>l,e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\r(\f(</w:instrText>
      </w:r>
      <w:r>
        <w:rPr>
          <w:rFonts w:ascii="Times New Roman" w:eastAsia="宋体" w:hAnsi="Times New Roman" w:cs="Times New Roman"/>
          <w:i/>
        </w:rPr>
        <w:instrText>m,</w:instrText>
      </w:r>
      <w:r>
        <w:rPr>
          <w:rFonts w:ascii="Times New Roman" w:eastAsia="宋体" w:hAnsi="Times New Roman" w:cs="Times New Roman"/>
        </w:rPr>
        <w:instrText>2</w:instrText>
      </w:r>
      <w:r>
        <w:rPr>
          <w:rFonts w:ascii="Times New Roman" w:eastAsia="宋体" w:hAnsi="Times New Roman" w:cs="Times New Roman"/>
          <w:i/>
        </w:rPr>
        <w:instrText>eU</w:instrText>
      </w:r>
      <w:r>
        <w:rPr>
          <w:rFonts w:ascii="Times New Roman" w:eastAsia="宋体" w:hAnsi="Times New Roman" w:cs="Times New Roman"/>
        </w:rPr>
        <w:instrText>))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</w:t>
      </w:r>
      <w:r>
        <w:rPr>
          <w:rFonts w:ascii="Times New Roman" w:eastAsia="宋体" w:hAnsi="Times New Roman" w:cs="Times New Roman"/>
        </w:rPr>
        <w:t>将四个定值电阻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分别接入电路，测得相应的电流、电压值如图所示．其中阻值最接近的两个电阻是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249045" cy="970915"/>
            <wp:effectExtent l="0" t="0" r="8255" b="635"/>
            <wp:docPr id="23" name="图片 2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40565" name="图片 21" descr="W7-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d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d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</w:t>
      </w:r>
      <w:r>
        <w:rPr>
          <w:rFonts w:ascii="Times New Roman" w:eastAsia="宋体" w:hAnsi="Times New Roman" w:cs="Times New Roman"/>
        </w:rPr>
        <w:t>某导体中的电流随其两端电压的变化如图所示，则下列说法中正确的是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176655" cy="874395"/>
            <wp:effectExtent l="0" t="0" r="4445" b="1905"/>
            <wp:docPr id="28" name="图片 2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80276" name="图片 26" descr="8A-1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．加</w:t>
      </w:r>
      <w:r>
        <w:rPr>
          <w:rFonts w:ascii="Times New Roman" w:eastAsia="宋体" w:hAnsi="Times New Roman" w:cs="Times New Roman"/>
        </w:rPr>
        <w:t>5 V</w:t>
      </w:r>
      <w:r>
        <w:rPr>
          <w:rFonts w:ascii="Times New Roman" w:eastAsia="宋体" w:hAnsi="Times New Roman" w:cs="Times New Roman"/>
        </w:rPr>
        <w:t>电压时，导体的电阻约是</w:t>
      </w:r>
      <w:r>
        <w:rPr>
          <w:rFonts w:ascii="Times New Roman" w:eastAsia="宋体" w:hAnsi="Times New Roman" w:cs="Times New Roman"/>
        </w:rPr>
        <w:t>5 Ω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．加</w:t>
      </w:r>
      <w:r>
        <w:rPr>
          <w:rFonts w:ascii="Times New Roman" w:eastAsia="宋体" w:hAnsi="Times New Roman" w:cs="Times New Roman"/>
        </w:rPr>
        <w:t>11 V</w:t>
      </w:r>
      <w:r>
        <w:rPr>
          <w:rFonts w:ascii="Times New Roman" w:eastAsia="宋体" w:hAnsi="Times New Roman" w:cs="Times New Roman"/>
        </w:rPr>
        <w:t>电压时，导体的电阻约是</w:t>
      </w:r>
      <w:r>
        <w:rPr>
          <w:rFonts w:ascii="Times New Roman" w:eastAsia="宋体" w:hAnsi="Times New Roman" w:cs="Times New Roman"/>
        </w:rPr>
        <w:t>1.4 Ω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．由图可知，随着电压的增大，导体的电阻不断减小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．此导体为线性元件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</w:t>
      </w:r>
      <w:r>
        <w:rPr>
          <w:rFonts w:ascii="Times New Roman" w:eastAsia="宋体" w:hAnsi="Times New Roman" w:cs="Times New Roman"/>
        </w:rPr>
        <w:t>如图所示，厚薄均匀的矩形金属薄片边长为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10 cm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5 cm</w:t>
      </w:r>
      <w:r>
        <w:rPr>
          <w:rFonts w:ascii="Times New Roman" w:eastAsia="宋体" w:hAnsi="Times New Roman" w:cs="Times New Roman"/>
        </w:rPr>
        <w:t>，当将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接入电压恒为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的电路时，电流强度为</w:t>
      </w:r>
      <w:r>
        <w:rPr>
          <w:rFonts w:ascii="Times New Roman" w:eastAsia="宋体" w:hAnsi="Times New Roman" w:cs="Times New Roman"/>
        </w:rPr>
        <w:t>2 A</w:t>
      </w:r>
      <w:r>
        <w:rPr>
          <w:rFonts w:ascii="Times New Roman" w:eastAsia="宋体" w:hAnsi="Times New Roman" w:cs="Times New Roman"/>
        </w:rPr>
        <w:t>，若将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接入电压恒为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的电路中，则电流为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086485" cy="801370"/>
            <wp:effectExtent l="0" t="0" r="18415" b="17780"/>
            <wp:docPr id="3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82670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A.0.5 A  B.1 A  C.2 A  D.4 A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</w:t>
      </w:r>
      <w:r>
        <w:rPr>
          <w:rFonts w:ascii="Times New Roman" w:eastAsia="宋体" w:hAnsi="Times New Roman" w:cs="Times New Roman"/>
        </w:rPr>
        <w:t>一根粗细均匀，阻值为</w:t>
      </w:r>
      <w:r>
        <w:rPr>
          <w:rFonts w:ascii="Times New Roman" w:eastAsia="宋体" w:hAnsi="Times New Roman" w:cs="Times New Roman"/>
        </w:rPr>
        <w:t>8 Ω</w:t>
      </w:r>
      <w:r>
        <w:rPr>
          <w:rFonts w:ascii="Times New Roman" w:eastAsia="宋体" w:hAnsi="Times New Roman" w:cs="Times New Roman"/>
        </w:rPr>
        <w:t>的电阻丝，在温度不变的情况下，先将它沿长度方向等分成四段，每段电阻为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；再将这四段电阻丝并联，并联后总电阻为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的大小依次为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 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 xml:space="preserve">0.5 Ω  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4 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1 Ω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 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 xml:space="preserve">0.5 Ω  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 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1 Ω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</w:t>
      </w:r>
      <w:r>
        <w:rPr>
          <w:rFonts w:ascii="Times New Roman" w:eastAsia="宋体" w:hAnsi="Times New Roman" w:cs="Times New Roman"/>
        </w:rPr>
        <w:t>在如图所示的电路中，开关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闭合后，由于电阻元件发生短路或断路故障，理想电压表和理想电流表的读数都增大，则可能出现了下列哪种故障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057275" cy="742950"/>
            <wp:effectExtent l="0" t="0" r="9525" b="0"/>
            <wp:docPr id="26" name="图片 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18799" name="图片 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短路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短路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短路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断路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</w:t>
      </w:r>
      <w:r>
        <w:rPr>
          <w:rFonts w:ascii="Times New Roman" w:eastAsia="宋体" w:hAnsi="Times New Roman" w:cs="Times New Roman"/>
        </w:rPr>
        <w:t>阻值相等的四个电阻、电容器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及电池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内阻可忽略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连接成如图所示电路．开关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断开且电流稳定时，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所带的电荷量为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；闭合开关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，电流再次稳定后，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所带的电荷量为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的比值为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542415" cy="842645"/>
            <wp:effectExtent l="0" t="0" r="635" b="14605"/>
            <wp:docPr id="24" name="图片 2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96126" name="图片 22" descr="18cr24z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\f(2,5)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>　　　　　　　　　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\f(1,2)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\f(3,5)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\f(2,3)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</w:p>
    <w:p w:rsidR="00FE6AFE" w:rsidP="00225367">
      <w:pPr>
        <w:pStyle w:val="PlainText"/>
        <w:tabs>
          <w:tab w:val="left" w:pos="3828"/>
        </w:tabs>
        <w:spacing w:line="360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二、多项选择题</w:t>
      </w:r>
      <w:r>
        <w:rPr>
          <w:rFonts w:ascii="Times New Roman" w:eastAsia="宋体" w:hAnsi="Times New Roman" w:cs="Times New Roman"/>
          <w:b/>
          <w:bCs/>
        </w:rPr>
        <w:t>(</w:t>
      </w:r>
      <w:r>
        <w:rPr>
          <w:rFonts w:ascii="Times New Roman" w:eastAsia="宋体" w:hAnsi="Times New Roman" w:cs="Times New Roman"/>
          <w:b/>
          <w:bCs/>
        </w:rPr>
        <w:t>本题共</w:t>
      </w:r>
      <w:r>
        <w:rPr>
          <w:rFonts w:ascii="Times New Roman" w:eastAsia="宋体" w:hAnsi="Times New Roman" w:cs="Times New Roman" w:hint="eastAsia"/>
          <w:b/>
          <w:bCs/>
        </w:rPr>
        <w:t>3</w:t>
      </w:r>
      <w:r>
        <w:rPr>
          <w:rFonts w:ascii="Times New Roman" w:eastAsia="宋体" w:hAnsi="Times New Roman" w:cs="Times New Roman"/>
          <w:b/>
          <w:bCs/>
        </w:rPr>
        <w:t>小题，每小题</w:t>
      </w:r>
      <w:r>
        <w:rPr>
          <w:rFonts w:ascii="Times New Roman" w:eastAsia="宋体" w:hAnsi="Times New Roman" w:cs="Times New Roman" w:hint="eastAsia"/>
          <w:b/>
          <w:bCs/>
        </w:rPr>
        <w:t>4</w:t>
      </w:r>
      <w:r>
        <w:rPr>
          <w:rFonts w:ascii="Times New Roman" w:eastAsia="宋体" w:hAnsi="Times New Roman" w:cs="Times New Roman"/>
          <w:b/>
          <w:bCs/>
        </w:rPr>
        <w:t>分，共</w:t>
      </w:r>
      <w:r>
        <w:rPr>
          <w:rFonts w:ascii="Times New Roman" w:eastAsia="宋体" w:hAnsi="Times New Roman" w:cs="Times New Roman" w:hint="eastAsia"/>
          <w:b/>
          <w:bCs/>
        </w:rPr>
        <w:t>12</w:t>
      </w:r>
      <w:r>
        <w:rPr>
          <w:rFonts w:ascii="Times New Roman" w:eastAsia="宋体" w:hAnsi="Times New Roman" w:cs="Times New Roman"/>
          <w:b/>
          <w:bCs/>
        </w:rPr>
        <w:t>分．每小题列出的四个备选项中至少有一个是符合题目要求的，全部选对的得</w:t>
      </w:r>
      <w:r>
        <w:rPr>
          <w:rFonts w:ascii="Times New Roman" w:eastAsia="宋体" w:hAnsi="Times New Roman" w:cs="Times New Roman" w:hint="eastAsia"/>
          <w:b/>
          <w:bCs/>
        </w:rPr>
        <w:t>4</w:t>
      </w:r>
      <w:r>
        <w:rPr>
          <w:rFonts w:ascii="Times New Roman" w:eastAsia="宋体" w:hAnsi="Times New Roman" w:cs="Times New Roman"/>
          <w:b/>
          <w:bCs/>
        </w:rPr>
        <w:t>分，选对但不全的得</w:t>
      </w:r>
      <w:r>
        <w:rPr>
          <w:rFonts w:ascii="Times New Roman" w:eastAsia="宋体" w:hAnsi="Times New Roman" w:cs="Times New Roman" w:hint="eastAsia"/>
          <w:b/>
          <w:bCs/>
        </w:rPr>
        <w:t>2</w:t>
      </w:r>
      <w:r>
        <w:rPr>
          <w:rFonts w:ascii="Times New Roman" w:eastAsia="宋体" w:hAnsi="Times New Roman" w:cs="Times New Roman"/>
          <w:b/>
          <w:bCs/>
        </w:rPr>
        <w:t>分，有选错的得</w:t>
      </w:r>
      <w:r>
        <w:rPr>
          <w:rFonts w:ascii="Times New Roman" w:eastAsia="宋体" w:hAnsi="Times New Roman" w:cs="Times New Roman"/>
          <w:b/>
          <w:bCs/>
        </w:rPr>
        <w:t>0</w:t>
      </w:r>
      <w:r>
        <w:rPr>
          <w:rFonts w:ascii="Times New Roman" w:eastAsia="宋体" w:hAnsi="Times New Roman" w:cs="Times New Roman"/>
          <w:b/>
          <w:bCs/>
        </w:rPr>
        <w:t>分</w:t>
      </w:r>
      <w:r>
        <w:rPr>
          <w:rFonts w:ascii="Times New Roman" w:eastAsia="宋体" w:hAnsi="Times New Roman" w:cs="Times New Roman"/>
          <w:b/>
          <w:bCs/>
        </w:rPr>
        <w:t>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</w:t>
      </w:r>
      <w:r>
        <w:rPr>
          <w:rFonts w:ascii="Times New Roman" w:eastAsia="宋体" w:hAnsi="Times New Roman" w:cs="Times New Roman"/>
        </w:rPr>
        <w:t>两电阻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的伏安特性曲线如图所示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从图线可判断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991870" cy="878840"/>
            <wp:effectExtent l="0" t="0" r="17780" b="16510"/>
            <wp:docPr id="4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2492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两电阻阻值的关系是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＞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电阻一定时，电流随着电压的增大而减小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电压相同时，通过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的电流较大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两电阻串联接入电路时，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消耗的功率小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12.</w:t>
      </w:r>
      <w:r>
        <w:rPr>
          <w:rFonts w:ascii="Times New Roman" w:eastAsia="宋体" w:hAnsi="Times New Roman" w:cs="Times New Roman"/>
        </w:rPr>
        <w:t>小灯泡通电后其电流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随所加电压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变化的图线如图所示，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为图线上一点，</w:t>
      </w:r>
      <w:r>
        <w:rPr>
          <w:rFonts w:ascii="Times New Roman" w:eastAsia="宋体" w:hAnsi="Times New Roman" w:cs="Times New Roman"/>
          <w:i/>
        </w:rPr>
        <w:t>PN</w:t>
      </w:r>
      <w:r>
        <w:rPr>
          <w:rFonts w:ascii="Times New Roman" w:eastAsia="宋体" w:hAnsi="Times New Roman" w:cs="Times New Roman"/>
        </w:rPr>
        <w:t>为图线在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点的切线，</w:t>
      </w:r>
      <w:r>
        <w:rPr>
          <w:rFonts w:ascii="Times New Roman" w:eastAsia="宋体" w:hAnsi="Times New Roman" w:cs="Times New Roman"/>
          <w:i/>
        </w:rPr>
        <w:t>PQ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轴的垂线，</w:t>
      </w:r>
      <w:r>
        <w:rPr>
          <w:rFonts w:ascii="Times New Roman" w:eastAsia="宋体" w:hAnsi="Times New Roman" w:cs="Times New Roman"/>
          <w:i/>
        </w:rPr>
        <w:t>PM</w:t>
      </w:r>
      <w:r>
        <w:rPr>
          <w:rFonts w:ascii="Times New Roman" w:eastAsia="宋体" w:hAnsi="Times New Roman" w:cs="Times New Roman"/>
        </w:rPr>
        <w:t>为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轴的垂线，则下列说法中正确的是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255395" cy="946785"/>
            <wp:effectExtent l="0" t="0" r="1905" b="5715"/>
            <wp:docPr id="20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66900" name="图片 18" descr="8A-15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．随着所加电压的增大，小灯泡的电阻增大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．对应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点，小灯泡的电阻为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fldChar w:fldCharType="begin"/>
      </w:r>
      <w:r>
        <w:rPr>
          <w:rFonts w:ascii="Times New Roman" w:eastAsia="宋体" w:hAnsi="Times New Roman" w:cs="Times New Roman"/>
          <w:i/>
        </w:rPr>
        <w:instrText>eq \f</w:instrText>
      </w:r>
      <w:r>
        <w:rPr>
          <w:rFonts w:ascii="Times New Roman" w:eastAsia="宋体" w:hAnsi="Times New Roman" w:cs="Times New Roman"/>
        </w:rPr>
        <w:instrText>(</w:instrText>
      </w:r>
      <w:r>
        <w:rPr>
          <w:rFonts w:ascii="Times New Roman" w:eastAsia="宋体" w:hAnsi="Times New Roman" w:cs="Times New Roman"/>
          <w:i/>
        </w:rPr>
        <w:instrText>U</w:instrText>
      </w:r>
      <w:r>
        <w:rPr>
          <w:rFonts w:ascii="Times New Roman" w:eastAsia="宋体" w:hAnsi="Times New Roman" w:cs="Times New Roman"/>
          <w:vertAlign w:val="subscript"/>
        </w:rPr>
        <w:instrText>1</w:instrText>
      </w:r>
      <w:r>
        <w:rPr>
          <w:rFonts w:ascii="Times New Roman" w:eastAsia="宋体" w:hAnsi="Times New Roman" w:cs="Times New Roman"/>
          <w:i/>
        </w:rPr>
        <w:instrText>,I</w:instrText>
      </w:r>
      <w:r>
        <w:rPr>
          <w:rFonts w:ascii="Times New Roman" w:eastAsia="宋体" w:hAnsi="Times New Roman" w:cs="Times New Roman"/>
          <w:vertAlign w:val="subscript"/>
        </w:rPr>
        <w:instrText>2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  <w:i/>
        </w:rPr>
        <w:fldChar w:fldCharType="separate"/>
      </w:r>
      <w:r>
        <w:rPr>
          <w:rFonts w:ascii="Times New Roman" w:eastAsia="宋体" w:hAnsi="Times New Roman" w:cs="Times New Roman"/>
          <w:i/>
        </w:rPr>
        <w:fldChar w:fldCharType="end"/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．对应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点，小灯泡的电阻为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fldChar w:fldCharType="begin"/>
      </w:r>
      <w:r>
        <w:rPr>
          <w:rFonts w:ascii="Times New Roman" w:eastAsia="宋体" w:hAnsi="Times New Roman" w:cs="Times New Roman"/>
          <w:i/>
        </w:rPr>
        <w:instrText>eq \f</w:instrText>
      </w:r>
      <w:r>
        <w:rPr>
          <w:rFonts w:ascii="Times New Roman" w:eastAsia="宋体" w:hAnsi="Times New Roman" w:cs="Times New Roman"/>
        </w:rPr>
        <w:instrText>(</w:instrText>
      </w:r>
      <w:r>
        <w:rPr>
          <w:rFonts w:ascii="Times New Roman" w:eastAsia="宋体" w:hAnsi="Times New Roman" w:cs="Times New Roman"/>
          <w:i/>
        </w:rPr>
        <w:instrText>U</w:instrText>
      </w:r>
      <w:r>
        <w:rPr>
          <w:rFonts w:ascii="Times New Roman" w:eastAsia="宋体" w:hAnsi="Times New Roman" w:cs="Times New Roman"/>
          <w:vertAlign w:val="subscript"/>
        </w:rPr>
        <w:instrText>1</w:instrText>
      </w:r>
      <w:r>
        <w:rPr>
          <w:rFonts w:ascii="Times New Roman" w:eastAsia="宋体" w:hAnsi="Times New Roman" w:cs="Times New Roman"/>
          <w:i/>
        </w:rPr>
        <w:instrText>,I</w:instrText>
      </w:r>
      <w:r>
        <w:rPr>
          <w:rFonts w:ascii="Times New Roman" w:eastAsia="宋体" w:hAnsi="Times New Roman" w:cs="Times New Roman"/>
          <w:vertAlign w:val="subscript"/>
        </w:rPr>
        <w:instrText>2</w:instrText>
      </w:r>
      <w:r>
        <w:rPr>
          <w:rFonts w:ascii="Times New Roman" w:eastAsia="宋体" w:hAnsi="Times New Roman" w:cs="Times New Roman"/>
        </w:rPr>
        <w:instrText>－</w:instrText>
      </w:r>
      <w:r>
        <w:rPr>
          <w:rFonts w:ascii="Times New Roman" w:eastAsia="宋体" w:hAnsi="Times New Roman" w:cs="Times New Roman"/>
          <w:i/>
        </w:rPr>
        <w:instrText>I</w:instrText>
      </w:r>
      <w:r>
        <w:rPr>
          <w:rFonts w:ascii="Times New Roman" w:eastAsia="宋体" w:hAnsi="Times New Roman" w:cs="Times New Roman"/>
          <w:vertAlign w:val="subscript"/>
        </w:rPr>
        <w:instrText>1</w:instrText>
      </w:r>
      <w:r>
        <w:rPr>
          <w:rFonts w:ascii="Times New Roman" w:eastAsia="宋体" w:hAnsi="Times New Roman" w:cs="Times New Roman"/>
        </w:rPr>
        <w:instrText>)</w:instrText>
      </w:r>
      <w:r>
        <w:rPr>
          <w:rFonts w:ascii="Times New Roman" w:eastAsia="宋体" w:hAnsi="Times New Roman" w:cs="Times New Roman"/>
          <w:i/>
        </w:rPr>
        <w:fldChar w:fldCharType="separate"/>
      </w:r>
      <w:r>
        <w:rPr>
          <w:rFonts w:ascii="Times New Roman" w:eastAsia="宋体" w:hAnsi="Times New Roman" w:cs="Times New Roman"/>
          <w:i/>
        </w:rPr>
        <w:fldChar w:fldCharType="end"/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．对应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点，小灯泡的功率为图中矩形</w:t>
      </w:r>
      <w:r>
        <w:rPr>
          <w:rFonts w:ascii="Times New Roman" w:eastAsia="宋体" w:hAnsi="Times New Roman" w:cs="Times New Roman"/>
          <w:i/>
        </w:rPr>
        <w:t>PQOM</w:t>
      </w:r>
      <w:r>
        <w:rPr>
          <w:rFonts w:ascii="Times New Roman" w:eastAsia="宋体" w:hAnsi="Times New Roman" w:cs="Times New Roman"/>
        </w:rPr>
        <w:t>所围面积大小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13.</w:t>
      </w:r>
      <w:r>
        <w:rPr>
          <w:rFonts w:ascii="Times New Roman" w:eastAsia="宋体" w:hAnsi="Times New Roman" w:cs="Times New Roman"/>
        </w:rPr>
        <w:t>如图所示，电源的电动势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2 V</w:t>
      </w:r>
      <w:r>
        <w:rPr>
          <w:rFonts w:ascii="Times New Roman" w:eastAsia="宋体" w:hAnsi="Times New Roman" w:cs="Times New Roman"/>
        </w:rPr>
        <w:t>，内阻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2 Ω</w:t>
      </w:r>
      <w:r>
        <w:rPr>
          <w:rFonts w:ascii="Times New Roman" w:eastAsia="宋体" w:hAnsi="Times New Roman" w:cs="Times New Roman"/>
        </w:rPr>
        <w:t>，两个定值电阻均为</w:t>
      </w:r>
      <w:r>
        <w:rPr>
          <w:rFonts w:ascii="Times New Roman" w:eastAsia="宋体" w:hAnsi="Times New Roman" w:cs="Times New Roman"/>
        </w:rPr>
        <w:t>8 Ω</w:t>
      </w:r>
      <w:r>
        <w:rPr>
          <w:rFonts w:ascii="Times New Roman" w:eastAsia="宋体" w:hAnsi="Times New Roman" w:cs="Times New Roman"/>
        </w:rPr>
        <w:t>，平行板电容器的电容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3×10</w:t>
      </w:r>
      <w:r>
        <w:rPr>
          <w:rFonts w:ascii="Times New Roman" w:eastAsia="宋体" w:hAnsi="Times New Roman" w:cs="Times New Roman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6</w:t>
      </w:r>
      <w:r>
        <w:rPr>
          <w:rFonts w:ascii="Times New Roman" w:eastAsia="宋体" w:hAnsi="Times New Roman" w:cs="Times New Roman"/>
        </w:rPr>
        <w:t xml:space="preserve"> F</w:t>
      </w:r>
      <w:r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　　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238250" cy="809625"/>
            <wp:effectExtent l="0" t="0" r="0" b="9525"/>
            <wp:docPr id="27" name="图片 2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12302" name="图片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．开关断开时两极板间的电压为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\f(4</w:instrText>
      </w:r>
      <w:r>
        <w:rPr>
          <w:rFonts w:ascii="Times New Roman" w:eastAsia="宋体" w:hAnsi="Times New Roman" w:cs="Times New Roman"/>
          <w:i/>
        </w:rPr>
        <w:instrText>,</w:instrText>
      </w:r>
      <w:r>
        <w:rPr>
          <w:rFonts w:ascii="Times New Roman" w:eastAsia="宋体" w:hAnsi="Times New Roman" w:cs="Times New Roman"/>
        </w:rPr>
        <w:instrText>3)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 xml:space="preserve"> V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．开关断开时电容器所带电荷量为</w:t>
      </w:r>
      <w:r>
        <w:rPr>
          <w:rFonts w:ascii="Times New Roman" w:eastAsia="宋体" w:hAnsi="Times New Roman" w:cs="Times New Roman"/>
        </w:rPr>
        <w:t>4×10</w:t>
      </w:r>
      <w:r>
        <w:rPr>
          <w:rFonts w:ascii="Times New Roman" w:eastAsia="宋体" w:hAnsi="Times New Roman" w:cs="Times New Roman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6</w:t>
      </w:r>
      <w:r>
        <w:rPr>
          <w:rFonts w:ascii="Times New Roman" w:eastAsia="宋体" w:hAnsi="Times New Roman" w:cs="Times New Roman"/>
        </w:rPr>
        <w:t xml:space="preserve"> C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．开关接通时两极板间的电压为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>eq \f(4</w:instrText>
      </w:r>
      <w:r>
        <w:rPr>
          <w:rFonts w:ascii="Times New Roman" w:eastAsia="宋体" w:hAnsi="Times New Roman" w:cs="Times New Roman"/>
          <w:i/>
        </w:rPr>
        <w:instrText>,</w:instrText>
      </w:r>
      <w:r>
        <w:rPr>
          <w:rFonts w:ascii="Times New Roman" w:eastAsia="宋体" w:hAnsi="Times New Roman" w:cs="Times New Roman"/>
        </w:rPr>
        <w:instrText>3)</w:instrText>
      </w:r>
      <w:r>
        <w:rPr>
          <w:rFonts w:ascii="Times New Roman" w:eastAsia="宋体" w:hAnsi="Times New Roman" w:cs="Times New Roman"/>
        </w:rPr>
        <w:fldChar w:fldCharType="separate"/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 xml:space="preserve"> V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．开关接通时电容器所带电荷量为</w:t>
      </w:r>
      <w:r>
        <w:rPr>
          <w:rFonts w:ascii="Times New Roman" w:eastAsia="宋体" w:hAnsi="Times New Roman" w:cs="Times New Roman"/>
        </w:rPr>
        <w:t>4×10</w:t>
      </w:r>
      <w:r>
        <w:rPr>
          <w:rFonts w:ascii="Times New Roman" w:eastAsia="宋体" w:hAnsi="Times New Roman" w:cs="Times New Roman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6</w:t>
      </w:r>
      <w:r>
        <w:rPr>
          <w:rFonts w:ascii="Times New Roman" w:eastAsia="宋体" w:hAnsi="Times New Roman" w:cs="Times New Roman"/>
        </w:rPr>
        <w:t xml:space="preserve"> C</w:t>
      </w:r>
    </w:p>
    <w:p w:rsidR="00FE6AFE" w:rsidP="00225367">
      <w:pPr>
        <w:pStyle w:val="PlainText"/>
        <w:tabs>
          <w:tab w:val="left" w:pos="3828"/>
        </w:tabs>
        <w:spacing w:line="360" w:lineRule="auto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/>
          <w:b/>
          <w:bCs/>
        </w:rPr>
        <w:t>三、非选择题</w:t>
      </w:r>
      <w:r>
        <w:rPr>
          <w:rFonts w:ascii="Times New Roman" w:eastAsia="宋体" w:hAnsi="Times New Roman" w:cs="Times New Roman"/>
          <w:b/>
          <w:bCs/>
        </w:rPr>
        <w:t>(</w:t>
      </w:r>
      <w:r>
        <w:rPr>
          <w:rFonts w:ascii="Times New Roman" w:eastAsia="宋体" w:hAnsi="Times New Roman" w:cs="Times New Roman"/>
          <w:b/>
          <w:bCs/>
        </w:rPr>
        <w:t>本题共</w:t>
      </w:r>
      <w:r>
        <w:rPr>
          <w:rFonts w:ascii="Times New Roman" w:eastAsia="宋体" w:hAnsi="Times New Roman" w:cs="Times New Roman" w:hint="eastAsia"/>
          <w:b/>
          <w:bCs/>
        </w:rPr>
        <w:t>4</w:t>
      </w:r>
      <w:r>
        <w:rPr>
          <w:rFonts w:ascii="Times New Roman" w:eastAsia="宋体" w:hAnsi="Times New Roman" w:cs="Times New Roman"/>
          <w:b/>
          <w:bCs/>
        </w:rPr>
        <w:t>小题，共</w:t>
      </w:r>
      <w:r>
        <w:rPr>
          <w:rFonts w:ascii="Times New Roman" w:eastAsia="宋体" w:hAnsi="Times New Roman" w:cs="Times New Roman"/>
          <w:b/>
          <w:bCs/>
        </w:rPr>
        <w:t>4</w:t>
      </w:r>
      <w:r>
        <w:rPr>
          <w:rFonts w:ascii="Times New Roman" w:eastAsia="宋体" w:hAnsi="Times New Roman" w:cs="Times New Roman" w:hint="eastAsia"/>
          <w:b/>
          <w:bCs/>
        </w:rPr>
        <w:t>8</w:t>
      </w:r>
      <w:r>
        <w:rPr>
          <w:rFonts w:ascii="Times New Roman" w:eastAsia="宋体" w:hAnsi="Times New Roman" w:cs="Times New Roman"/>
          <w:b/>
          <w:bCs/>
        </w:rPr>
        <w:t>分</w:t>
      </w:r>
      <w:r>
        <w:rPr>
          <w:rFonts w:ascii="Times New Roman" w:eastAsia="宋体" w:hAnsi="Times New Roman" w:cs="Times New Roman"/>
          <w:b/>
          <w:bCs/>
        </w:rPr>
        <w:t>)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4.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/>
        </w:rPr>
        <w:t>分）现有一合金制成的圆柱体．为测量该合金的电阻率，现用伏安法测量圆柱体两端之间的电阻，用螺旋测微器测量该圆柱体的直径，用游标卡尺测量该圆柱体的长度．螺旋测微器和游标卡尺的示数如图甲和图乙所示．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812925" cy="787400"/>
            <wp:effectExtent l="0" t="0" r="15875" b="12700"/>
            <wp:docPr id="29" name="图片 2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99619" name="图片 27" descr="18CR89A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由甲、乙两图读得圆柱体的直径为</w:t>
      </w:r>
      <w:r>
        <w:rPr>
          <w:rFonts w:ascii="Times New Roman" w:eastAsia="宋体" w:hAnsi="Times New Roman" w:cs="Times New Roman"/>
        </w:rPr>
        <w:t>__________mm</w:t>
      </w:r>
      <w:r>
        <w:rPr>
          <w:rFonts w:ascii="Times New Roman" w:eastAsia="宋体" w:hAnsi="Times New Roman" w:cs="Times New Roman"/>
        </w:rPr>
        <w:t>，长度为</w:t>
      </w:r>
      <w:r>
        <w:rPr>
          <w:rFonts w:ascii="Times New Roman" w:eastAsia="宋体" w:hAnsi="Times New Roman" w:cs="Times New Roman"/>
        </w:rPr>
        <w:t>__________cm.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若流经圆柱体的电流为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，圆柱体两端之间的电压为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，圆柱体的直径和长度分别用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表示，则用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表示的电阻率的关系式为</w:t>
      </w:r>
      <w:r>
        <w:rPr>
          <w:rFonts w:ascii="Times New Roman" w:eastAsia="宋体" w:hAnsi="Times New Roman" w:cs="Times New Roman"/>
          <w:i/>
        </w:rPr>
        <w:t>ρ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______________</w:t>
      </w:r>
      <w:r>
        <w:rPr>
          <w:rFonts w:ascii="Times New Roman" w:eastAsia="宋体" w:hAnsi="Times New Roman" w:cs="Times New Roman"/>
        </w:rPr>
        <w:t>．</w:t>
      </w:r>
    </w:p>
    <w:p w:rsidR="00FE6AFE" w:rsidP="00225367">
      <w:pPr>
        <w:pStyle w:val="PlainText"/>
        <w:tabs>
          <w:tab w:val="left" w:pos="3828"/>
        </w:tabs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15.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测定金属的电阻率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实验中，所用测量仪器均已校准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待测金属丝接入电路部分的长度约为</w:t>
      </w:r>
      <w:r>
        <w:rPr>
          <w:rFonts w:ascii="Times New Roman" w:eastAsia="宋体" w:hAnsi="Times New Roman" w:cs="Times New Roman"/>
        </w:rPr>
        <w:t>50 cm.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用螺旋测微器测量金属丝的直径，其中某一次测量结果如图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所示，其读数应为</w:t>
      </w:r>
      <w:r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/>
        </w:rPr>
        <w:t xml:space="preserve"> mm(</w:t>
      </w:r>
      <w:r>
        <w:rPr>
          <w:rFonts w:ascii="Times New Roman" w:eastAsia="宋体" w:hAnsi="Times New Roman" w:cs="Times New Roman"/>
        </w:rPr>
        <w:t>该值接近多次测量的平均值</w:t>
      </w:r>
      <w:r>
        <w:rPr>
          <w:rFonts w:ascii="Times New Roman" w:eastAsia="宋体" w:hAnsi="Times New Roman" w:cs="Times New Roman"/>
        </w:rPr>
        <w:t>).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715770" cy="724535"/>
            <wp:effectExtent l="0" t="0" r="17780" b="18415"/>
            <wp:docPr id="7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418247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用伏安法测金属丝的电阻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i/>
          <w:vertAlign w:val="subscript"/>
        </w:rPr>
        <w:t>x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实验所用器材为：电池组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电动势</w:t>
      </w:r>
      <w:r>
        <w:rPr>
          <w:rFonts w:ascii="Times New Roman" w:eastAsia="宋体" w:hAnsi="Times New Roman" w:cs="Times New Roman"/>
        </w:rPr>
        <w:t>3 V</w:t>
      </w:r>
      <w:r>
        <w:rPr>
          <w:rFonts w:ascii="Times New Roman" w:eastAsia="宋体" w:hAnsi="Times New Roman" w:cs="Times New Roman"/>
        </w:rPr>
        <w:t>，内阻约</w:t>
      </w:r>
      <w:r>
        <w:rPr>
          <w:rFonts w:ascii="Times New Roman" w:eastAsia="宋体" w:hAnsi="Times New Roman" w:cs="Times New Roman"/>
        </w:rPr>
        <w:t>1 Ω)</w:t>
      </w:r>
      <w:r>
        <w:rPr>
          <w:rFonts w:ascii="Times New Roman" w:eastAsia="宋体" w:hAnsi="Times New Roman" w:cs="Times New Roman"/>
        </w:rPr>
        <w:t>、电流表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内阻约</w:t>
      </w:r>
      <w:r>
        <w:rPr>
          <w:rFonts w:ascii="Times New Roman" w:eastAsia="宋体" w:hAnsi="Times New Roman" w:cs="Times New Roman"/>
        </w:rPr>
        <w:t>0.1 Ω)</w:t>
      </w:r>
      <w:r>
        <w:rPr>
          <w:rFonts w:ascii="Times New Roman" w:eastAsia="宋体" w:hAnsi="Times New Roman" w:cs="Times New Roman"/>
        </w:rPr>
        <w:t>、电压表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内阻约</w:t>
      </w:r>
      <w:r>
        <w:rPr>
          <w:rFonts w:ascii="Times New Roman" w:eastAsia="宋体" w:hAnsi="Times New Roman" w:cs="Times New Roman"/>
        </w:rPr>
        <w:t>3 kΩ)</w:t>
      </w:r>
      <w:r>
        <w:rPr>
          <w:rFonts w:ascii="Times New Roman" w:eastAsia="宋体" w:hAnsi="Times New Roman" w:cs="Times New Roman"/>
        </w:rPr>
        <w:t>、滑动变阻器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(0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20 Ω</w:t>
      </w:r>
      <w:r>
        <w:rPr>
          <w:rFonts w:ascii="Times New Roman" w:eastAsia="宋体" w:hAnsi="Times New Roman" w:cs="Times New Roman"/>
        </w:rPr>
        <w:t>，额定电流</w:t>
      </w:r>
      <w:r>
        <w:rPr>
          <w:rFonts w:ascii="Times New Roman" w:eastAsia="宋体" w:hAnsi="Times New Roman" w:cs="Times New Roman"/>
        </w:rPr>
        <w:t>2 A)</w:t>
      </w:r>
      <w:r>
        <w:rPr>
          <w:rFonts w:ascii="Times New Roman" w:eastAsia="宋体" w:hAnsi="Times New Roman" w:cs="Times New Roman"/>
        </w:rPr>
        <w:t>、开关、导线若干</w:t>
      </w:r>
      <w:r>
        <w:rPr>
          <w:rFonts w:ascii="Times New Roman" w:eastAsia="宋体" w:hAnsi="Times New Roman" w:cs="Times New Roman"/>
        </w:rPr>
        <w:t>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某小组同学利用以上器材正确连接好电路，进行实验测量，记录数据如下：</w:t>
      </w:r>
    </w:p>
    <w:tbl>
      <w:tblPr>
        <w:tblW w:w="6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869"/>
        <w:gridCol w:w="869"/>
        <w:gridCol w:w="869"/>
        <w:gridCol w:w="869"/>
        <w:gridCol w:w="869"/>
        <w:gridCol w:w="869"/>
        <w:gridCol w:w="869"/>
      </w:tblGrid>
      <w:tr>
        <w:tblPrEx>
          <w:tblW w:w="689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次数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7</w:t>
            </w:r>
          </w:p>
        </w:tc>
      </w:tr>
      <w:tr>
        <w:tblPrEx>
          <w:tblW w:w="6899" w:type="dxa"/>
          <w:jc w:val="center"/>
          <w:tblLayout w:type="fixed"/>
          <w:tblLook w:val="04A0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  <w:i/>
              </w:rPr>
              <w:t>U</w:t>
            </w:r>
            <w:r>
              <w:rPr>
                <w:rFonts w:ascii="Times New Roman" w:eastAsia="宋体" w:hAnsi="Times New Roman" w:cs="Times New Roman"/>
              </w:rPr>
              <w:t>/V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0.30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0.70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1.00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1.50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1.70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2.30</w:t>
            </w:r>
          </w:p>
        </w:tc>
      </w:tr>
      <w:tr>
        <w:tblPrEx>
          <w:tblW w:w="6899" w:type="dxa"/>
          <w:jc w:val="center"/>
          <w:tblLayout w:type="fixed"/>
          <w:tblLook w:val="04A0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  <w:i/>
              </w:rPr>
              <w:t>I</w:t>
            </w:r>
            <w:r>
              <w:rPr>
                <w:rFonts w:ascii="Times New Roman" w:eastAsia="宋体" w:hAnsi="Times New Roman" w:cs="Times New Roman"/>
              </w:rPr>
              <w:t>/A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0.020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0.060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0.160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0.220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0.340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0.460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0.520</w:t>
            </w:r>
          </w:p>
        </w:tc>
      </w:tr>
    </w:tbl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由以上实验数据可知，他们测量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i/>
          <w:vertAlign w:val="subscript"/>
        </w:rPr>
        <w:t>x</w:t>
      </w:r>
      <w:r>
        <w:rPr>
          <w:rFonts w:ascii="Times New Roman" w:eastAsia="宋体" w:hAnsi="Times New Roman" w:cs="Times New Roman"/>
        </w:rPr>
        <w:t>是采用图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中的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图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甲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乙</w:t>
      </w:r>
      <w:r>
        <w:rPr>
          <w:rFonts w:ascii="Times New Roman" w:eastAsia="宋体" w:hAnsi="Times New Roman" w:cs="Times New Roman"/>
        </w:rPr>
        <w:t>”).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983105" cy="944245"/>
            <wp:effectExtent l="0" t="0" r="17145" b="8255"/>
            <wp:docPr id="8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07440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图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是测量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i/>
          <w:vertAlign w:val="subscript"/>
        </w:rPr>
        <w:t>x</w:t>
      </w:r>
      <w:r>
        <w:rPr>
          <w:rFonts w:ascii="Times New Roman" w:eastAsia="宋体" w:hAnsi="Times New Roman" w:cs="Times New Roman"/>
        </w:rPr>
        <w:t>的实验器材实物图，图中已连接了部分导线，滑动变阻器的滑片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置于变阻器的一端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请根据</w:t>
      </w: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所选的电路图，补充完成图中实物间的连线，并使闭合开关的瞬间，电压表或电流表不至于被烧坏</w:t>
      </w:r>
      <w:r>
        <w:rPr>
          <w:rFonts w:ascii="Times New Roman" w:eastAsia="宋体" w:hAnsi="Times New Roman" w:cs="Times New Roman"/>
        </w:rPr>
        <w:t>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288415" cy="878840"/>
            <wp:effectExtent l="0" t="0" r="6985" b="16510"/>
            <wp:docPr id="9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00483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294130" cy="962025"/>
            <wp:effectExtent l="0" t="0" r="1270" b="9525"/>
            <wp:docPr id="10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28238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</w:t>
      </w:r>
      <w:r>
        <w:rPr>
          <w:rFonts w:ascii="Times New Roman" w:eastAsia="宋体" w:hAnsi="Times New Roman" w:cs="Times New Roman"/>
        </w:rPr>
        <w:t>这个小组的同学在坐标纸上建立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坐标系，如图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所示，图中已标出了与测量数据对应的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个坐标点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请在图中标出第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次测量数据的坐标点，并描绘出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－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图线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由图线得到金属丝的阻值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i/>
          <w:vertAlign w:val="subscript"/>
        </w:rPr>
        <w:t>x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 xml:space="preserve"> Ω(</w:t>
      </w:r>
      <w:r>
        <w:rPr>
          <w:rFonts w:ascii="Times New Roman" w:eastAsia="宋体" w:hAnsi="Times New Roman" w:cs="Times New Roman"/>
        </w:rPr>
        <w:t>保留两位有效数字</w:t>
      </w:r>
      <w:r>
        <w:rPr>
          <w:rFonts w:ascii="Times New Roman" w:eastAsia="宋体" w:hAnsi="Times New Roman" w:cs="Times New Roman"/>
        </w:rPr>
        <w:t>).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</w:t>
      </w:r>
      <w:r>
        <w:rPr>
          <w:rFonts w:ascii="Times New Roman" w:eastAsia="宋体" w:hAnsi="Times New Roman" w:cs="Times New Roman"/>
        </w:rPr>
        <w:t>根据以上数据可以估算出金属丝的电阻率约为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填选项前的符号</w:t>
      </w:r>
      <w:r>
        <w:rPr>
          <w:rFonts w:ascii="Times New Roman" w:eastAsia="宋体" w:hAnsi="Times New Roman" w:cs="Times New Roman"/>
        </w:rPr>
        <w:t>).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A.1×10</w:t>
      </w:r>
      <w:r>
        <w:rPr>
          <w:rFonts w:ascii="Times New Roman" w:eastAsia="宋体" w:hAnsi="Times New Roman" w:cs="Times New Roman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 xml:space="preserve"> Ω·m </w:t>
      </w:r>
      <w:r>
        <w:rPr>
          <w:rFonts w:ascii="Times New Roman" w:eastAsia="宋体" w:hAnsi="Times New Roman" w:cs="Times New Roman"/>
        </w:rPr>
        <w:tab/>
        <w:t>B.1×10</w:t>
      </w:r>
      <w:r>
        <w:rPr>
          <w:rFonts w:ascii="Times New Roman" w:eastAsia="宋体" w:hAnsi="Times New Roman" w:cs="Times New Roman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 xml:space="preserve"> Ω·m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C.1×10</w:t>
      </w:r>
      <w:r>
        <w:rPr>
          <w:rFonts w:ascii="Times New Roman" w:eastAsia="宋体" w:hAnsi="Times New Roman" w:cs="Times New Roman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6</w:t>
      </w:r>
      <w:r>
        <w:rPr>
          <w:rFonts w:ascii="Times New Roman" w:eastAsia="宋体" w:hAnsi="Times New Roman" w:cs="Times New Roman"/>
        </w:rPr>
        <w:t xml:space="preserve"> Ω·m  </w:t>
      </w:r>
      <w:r>
        <w:rPr>
          <w:rFonts w:ascii="Times New Roman" w:eastAsia="宋体" w:hAnsi="Times New Roman" w:cs="Times New Roman"/>
        </w:rPr>
        <w:tab/>
        <w:t>D.1×10</w:t>
      </w:r>
      <w:r>
        <w:rPr>
          <w:rFonts w:ascii="Times New Roman" w:eastAsia="宋体" w:hAnsi="Times New Roman" w:cs="Times New Roman"/>
          <w:vertAlign w:val="superscript"/>
        </w:rPr>
        <w:t>－</w:t>
      </w:r>
      <w:r>
        <w:rPr>
          <w:rFonts w:ascii="Times New Roman" w:eastAsia="宋体" w:hAnsi="Times New Roman" w:cs="Times New Roman"/>
          <w:vertAlign w:val="superscript"/>
        </w:rPr>
        <w:t>8</w:t>
      </w:r>
      <w:r>
        <w:rPr>
          <w:rFonts w:ascii="Times New Roman" w:eastAsia="宋体" w:hAnsi="Times New Roman" w:cs="Times New Roman"/>
        </w:rPr>
        <w:t xml:space="preserve"> Ω·m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(6)</w:t>
      </w:r>
      <w:r>
        <w:rPr>
          <w:rFonts w:ascii="Times New Roman" w:eastAsia="宋体" w:hAnsi="Times New Roman" w:cs="Times New Roman"/>
        </w:rPr>
        <w:t>任何实验测量都存在误差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本实验所用测量仪器均已校准，下列关于误差的说法中正确的选项是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用螺旋测微器测量金属丝直径时，由于读数引起的误差属于系统误差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由电流表和电压表的内阻引起的误差属于偶然误差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若将电流表和电压表的内阻计算在内，可以消除由测量仪表引起的系统误差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</w:t>
      </w:r>
      <w:r>
        <w:rPr>
          <w:rFonts w:ascii="Times New Roman" w:eastAsia="宋体" w:hAnsi="Times New Roman" w:cs="Times New Roman"/>
        </w:rPr>
        <w:t>用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－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图象处理数据求金属丝电阻可以减小偶然误差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16.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小华和小明在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描绘小灯泡伏安特性曲线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的实验中，将实验数据记录在下表中：</w:t>
      </w:r>
    </w:p>
    <w:tbl>
      <w:tblPr>
        <w:tblW w:w="8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1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W w:w="81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电压</w:t>
            </w:r>
            <w:r>
              <w:rPr>
                <w:rFonts w:ascii="Times New Roman" w:eastAsia="宋体" w:hAnsi="Times New Roman" w:cs="Times New Roman"/>
                <w:i/>
              </w:rPr>
              <w:t>U</w:t>
            </w:r>
            <w:r>
              <w:rPr>
                <w:rFonts w:ascii="Times New Roman" w:eastAsia="宋体" w:hAnsi="Times New Roman" w:cs="Times New Roman"/>
              </w:rPr>
              <w:t>/V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0.20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0.40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0.70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1.00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1.30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1.70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2.10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2.50</w:t>
            </w:r>
          </w:p>
        </w:tc>
      </w:tr>
      <w:tr>
        <w:tblPrEx>
          <w:tblW w:w="8107" w:type="dxa"/>
          <w:jc w:val="center"/>
          <w:tblLayout w:type="fixed"/>
          <w:tblLook w:val="04A0"/>
        </w:tblPrEx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电流</w:t>
            </w:r>
            <w:r>
              <w:rPr>
                <w:rFonts w:ascii="Times New Roman" w:eastAsia="宋体" w:hAnsi="Times New Roman" w:cs="Times New Roman"/>
                <w:i/>
              </w:rPr>
              <w:t>I</w:t>
            </w:r>
            <w:r>
              <w:rPr>
                <w:rFonts w:ascii="Times New Roman" w:eastAsia="宋体" w:hAnsi="Times New Roman" w:cs="Times New Roman"/>
              </w:rPr>
              <w:t>/A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0.00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0.14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0.24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0.26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0.37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0.40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0.43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0.45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0.46</w:t>
            </w:r>
          </w:p>
        </w:tc>
      </w:tr>
    </w:tbl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实验室有两种滑动变阻器供选择：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滑动变阻器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阻值范围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10 Ω</w:t>
      </w:r>
      <w:r>
        <w:rPr>
          <w:rFonts w:ascii="Times New Roman" w:eastAsia="宋体" w:hAnsi="Times New Roman" w:cs="Times New Roman"/>
        </w:rPr>
        <w:t>、额定电流</w:t>
      </w:r>
      <w:r>
        <w:rPr>
          <w:rFonts w:ascii="Times New Roman" w:eastAsia="宋体" w:hAnsi="Times New Roman" w:cs="Times New Roman"/>
        </w:rPr>
        <w:t>3 A)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滑动变阻器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阻值范围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2 000 Ω</w:t>
      </w:r>
      <w:r>
        <w:rPr>
          <w:rFonts w:ascii="Times New Roman" w:eastAsia="宋体" w:hAnsi="Times New Roman" w:cs="Times New Roman"/>
        </w:rPr>
        <w:t>、额定电流</w:t>
      </w:r>
      <w:r>
        <w:rPr>
          <w:rFonts w:ascii="Times New Roman" w:eastAsia="宋体" w:hAnsi="Times New Roman" w:cs="Times New Roman"/>
        </w:rPr>
        <w:t>1 A)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实验中选择的滑动变阻器是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.(</w:t>
      </w:r>
      <w:r>
        <w:rPr>
          <w:rFonts w:ascii="Times New Roman" w:eastAsia="宋体" w:hAnsi="Times New Roman" w:cs="Times New Roman"/>
        </w:rPr>
        <w:t>填写字母序号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在图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甲中用笔画线代替导线，将实验电路连接完整</w:t>
      </w:r>
      <w:r>
        <w:rPr>
          <w:rFonts w:ascii="Times New Roman" w:eastAsia="宋体" w:hAnsi="Times New Roman" w:cs="Times New Roman"/>
        </w:rPr>
        <w:t>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开关闭合前，滑动变阻器的滑片应滑至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右</w:t>
      </w:r>
      <w:r>
        <w:rPr>
          <w:rFonts w:ascii="Times New Roman" w:eastAsia="宋体" w:hAnsi="Times New Roman" w:cs="Times New Roman"/>
        </w:rPr>
        <w:t>”)</w:t>
      </w:r>
      <w:r>
        <w:rPr>
          <w:rFonts w:ascii="Times New Roman" w:eastAsia="宋体" w:hAnsi="Times New Roman" w:cs="Times New Roman"/>
        </w:rPr>
        <w:t>端</w:t>
      </w:r>
      <w:r>
        <w:rPr>
          <w:rFonts w:ascii="Times New Roman" w:eastAsia="宋体" w:hAnsi="Times New Roman" w:cs="Times New Roman"/>
        </w:rPr>
        <w:t>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</w:t>
      </w:r>
      <w:r>
        <w:rPr>
          <w:rFonts w:ascii="Times New Roman" w:eastAsia="宋体" w:hAnsi="Times New Roman" w:cs="Times New Roman"/>
        </w:rPr>
        <w:t>利用表中数据，在图乙中画出小灯泡的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－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图线</w:t>
      </w:r>
      <w:r>
        <w:rPr>
          <w:rFonts w:ascii="Times New Roman" w:eastAsia="宋体" w:hAnsi="Times New Roman" w:cs="Times New Roman"/>
        </w:rPr>
        <w:t>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308100" cy="1168400"/>
            <wp:effectExtent l="0" t="0" r="6350" b="12700"/>
            <wp:docPr id="15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58446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2000250" cy="2000250"/>
            <wp:effectExtent l="0" t="0" r="0" b="0"/>
            <wp:docPr id="12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75275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</w:t>
      </w:r>
      <w:r>
        <w:rPr>
          <w:rFonts w:ascii="Times New Roman" w:eastAsia="宋体" w:hAnsi="Times New Roman" w:cs="Times New Roman"/>
        </w:rPr>
        <w:t>他们在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</w:rPr>
        <w:t>－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</w:rPr>
        <w:t>图象上找到小灯泡工作电压为</w:t>
      </w:r>
      <w:r>
        <w:rPr>
          <w:rFonts w:ascii="Times New Roman" w:eastAsia="宋体" w:hAnsi="Times New Roman" w:cs="Times New Roman"/>
        </w:rPr>
        <w:t>2.0 V</w:t>
      </w:r>
      <w:r>
        <w:rPr>
          <w:rFonts w:ascii="Times New Roman" w:eastAsia="宋体" w:hAnsi="Times New Roman" w:cs="Times New Roman"/>
        </w:rPr>
        <w:t>时坐标点，计算此状态的电阻值时，小明提出用图象上该点曲线斜率表示小灯泡的阻值；小华提出该点与坐标原点连线的斜率表示小灯泡的阻值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你认为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小华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小明</w:t>
      </w:r>
      <w:r>
        <w:rPr>
          <w:rFonts w:ascii="Times New Roman" w:eastAsia="宋体" w:hAnsi="Times New Roman" w:cs="Times New Roman"/>
        </w:rPr>
        <w:t>”)</w:t>
      </w:r>
      <w:r>
        <w:rPr>
          <w:rFonts w:ascii="Times New Roman" w:eastAsia="宋体" w:hAnsi="Times New Roman" w:cs="Times New Roman"/>
        </w:rPr>
        <w:t>的方法正确</w:t>
      </w:r>
      <w:r>
        <w:rPr>
          <w:rFonts w:ascii="Times New Roman" w:eastAsia="宋体" w:hAnsi="Times New Roman" w:cs="Times New Roman"/>
        </w:rPr>
        <w:t>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17.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二极管具有独特的单向导电性，当在二极管两极之间所加正向电压小于某值时，二极管的电阻很大</w:t>
      </w:r>
      <w:r>
        <w:rPr>
          <w:rFonts w:ascii="Times New Roman" w:eastAsia="宋体" w:hAnsi="Times New Roman" w:cs="Times New Roman"/>
        </w:rPr>
        <w:t>(1×10</w:t>
      </w:r>
      <w:r>
        <w:rPr>
          <w:rFonts w:ascii="Times New Roman" w:eastAsia="宋体" w:hAnsi="Times New Roman" w:cs="Times New Roman"/>
          <w:vertAlign w:val="superscript"/>
        </w:rPr>
        <w:t>6</w:t>
      </w:r>
      <w:r>
        <w:rPr>
          <w:rFonts w:ascii="Times New Roman" w:eastAsia="宋体" w:hAnsi="Times New Roman" w:cs="Times New Roman"/>
        </w:rPr>
        <w:t xml:space="preserve"> Ω</w:t>
      </w:r>
      <w:r>
        <w:rPr>
          <w:rFonts w:ascii="Times New Roman" w:eastAsia="宋体" w:hAnsi="Times New Roman" w:cs="Times New Roman"/>
        </w:rPr>
        <w:t>，甚至更大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，而当正向电压超过某值时，二极管的电阻随两端电压的升高而急剧减小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为了探究二极管的导电特性：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实验小组先用多用电表判断二极管的极性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步骤如下：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将多用电表置于欧姆表</w:t>
      </w:r>
      <w:r>
        <w:rPr>
          <w:rFonts w:ascii="Times New Roman" w:eastAsia="宋体" w:hAnsi="Times New Roman" w:cs="Times New Roman"/>
        </w:rPr>
        <w:t>“×100”</w:t>
      </w:r>
      <w:r>
        <w:rPr>
          <w:rFonts w:ascii="Times New Roman" w:eastAsia="宋体" w:hAnsi="Times New Roman" w:cs="Times New Roman"/>
        </w:rPr>
        <w:t>挡，短接红、黑表笔，调整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，使指针指向表盘右侧</w:t>
      </w:r>
      <w:r>
        <w:rPr>
          <w:rFonts w:ascii="Times New Roman" w:eastAsia="宋体" w:hAnsi="Times New Roman" w:cs="Times New Roman"/>
        </w:rPr>
        <w:t>“0”</w:t>
      </w:r>
      <w:r>
        <w:rPr>
          <w:rFonts w:ascii="Times New Roman" w:eastAsia="宋体" w:hAnsi="Times New Roman" w:cs="Times New Roman"/>
        </w:rPr>
        <w:t>位置；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</w:t>
      </w:r>
      <w:r>
        <w:rPr>
          <w:rFonts w:ascii="Times New Roman" w:eastAsia="宋体" w:hAnsi="Times New Roman" w:cs="Times New Roman"/>
        </w:rPr>
        <w:t>将二极管串接在两表笔之间，多用电表示数如图中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所示；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distribute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</w:rPr>
        <w:t>将二极管两极对调，多用电表示数如图中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所示，则此时与红表笔接触的是二极管的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正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负</w:t>
      </w:r>
      <w:r>
        <w:rPr>
          <w:rFonts w:ascii="Times New Roman" w:eastAsia="宋体" w:hAnsi="Times New Roman" w:cs="Times New Roman"/>
        </w:rPr>
        <w:t>”)</w:t>
      </w:r>
      <w:r>
        <w:rPr>
          <w:rFonts w:ascii="Times New Roman" w:eastAsia="宋体" w:hAnsi="Times New Roman" w:cs="Times New Roman"/>
        </w:rPr>
        <w:t>极</w:t>
      </w:r>
      <w:r>
        <w:rPr>
          <w:rFonts w:ascii="Times New Roman" w:eastAsia="宋体" w:hAnsi="Times New Roman" w:cs="Times New Roman"/>
        </w:rPr>
        <w:t>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2343150" cy="1428750"/>
            <wp:effectExtent l="0" t="0" r="0" b="0"/>
            <wp:docPr id="16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21774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实验小组设计了如图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所示的实验电路，通过实验测得相关数据如下表</w:t>
      </w:r>
      <w:r>
        <w:rPr>
          <w:rFonts w:ascii="Times New Roman" w:eastAsia="宋体" w:hAnsi="Times New Roman" w:cs="Times New Roman"/>
        </w:rPr>
        <w:t>.</w:t>
      </w:r>
    </w:p>
    <w:tbl>
      <w:tblPr>
        <w:tblW w:w="3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1"/>
        <w:gridCol w:w="1732"/>
      </w:tblGrid>
      <w:tr>
        <w:tblPrEx>
          <w:tblW w:w="338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正向电压</w:t>
            </w:r>
            <w:r>
              <w:rPr>
                <w:rFonts w:ascii="Times New Roman" w:eastAsia="宋体" w:hAnsi="Times New Roman" w:cs="Times New Roman"/>
                <w:i/>
              </w:rPr>
              <w:t>U</w:t>
            </w:r>
            <w:r>
              <w:rPr>
                <w:rFonts w:ascii="Times New Roman" w:eastAsia="宋体" w:hAnsi="Times New Roman" w:cs="Times New Roman"/>
              </w:rPr>
              <w:t>/V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正向电流</w:t>
            </w:r>
            <w:r>
              <w:rPr>
                <w:rFonts w:ascii="Times New Roman" w:eastAsia="宋体" w:hAnsi="Times New Roman" w:cs="Times New Roman"/>
                <w:i/>
              </w:rPr>
              <w:t>I</w:t>
            </w:r>
            <w:r>
              <w:rPr>
                <w:rFonts w:ascii="Times New Roman" w:eastAsia="宋体" w:hAnsi="Times New Roman" w:cs="Times New Roman"/>
              </w:rPr>
              <w:t>/mA</w:t>
            </w:r>
          </w:p>
        </w:tc>
      </w:tr>
      <w:tr>
        <w:tblPrEx>
          <w:tblW w:w="3383" w:type="dxa"/>
          <w:jc w:val="center"/>
          <w:tblLayout w:type="fixed"/>
          <w:tblLook w:val="04A0"/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0.10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</w:tr>
      <w:tr>
        <w:tblPrEx>
          <w:tblW w:w="3383" w:type="dxa"/>
          <w:jc w:val="center"/>
          <w:tblLayout w:type="fixed"/>
          <w:tblLook w:val="04A0"/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0.20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</w:tr>
      <w:tr>
        <w:tblPrEx>
          <w:tblW w:w="3383" w:type="dxa"/>
          <w:jc w:val="center"/>
          <w:tblLayout w:type="fixed"/>
          <w:tblLook w:val="04A0"/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0.30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</w:t>
            </w:r>
          </w:p>
        </w:tc>
      </w:tr>
      <w:tr>
        <w:tblPrEx>
          <w:tblW w:w="3383" w:type="dxa"/>
          <w:jc w:val="center"/>
          <w:tblLayout w:type="fixed"/>
          <w:tblLook w:val="04A0"/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0.40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0.02</w:t>
            </w:r>
          </w:p>
        </w:tc>
      </w:tr>
      <w:tr>
        <w:tblPrEx>
          <w:tblW w:w="3383" w:type="dxa"/>
          <w:jc w:val="center"/>
          <w:tblLayout w:type="fixed"/>
          <w:tblLook w:val="04A0"/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0.50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0.26</w:t>
            </w:r>
          </w:p>
        </w:tc>
      </w:tr>
      <w:tr>
        <w:tblPrEx>
          <w:tblW w:w="3383" w:type="dxa"/>
          <w:jc w:val="center"/>
          <w:tblLayout w:type="fixed"/>
          <w:tblLook w:val="04A0"/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0.55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0.56</w:t>
            </w:r>
          </w:p>
        </w:tc>
      </w:tr>
      <w:tr>
        <w:tblPrEx>
          <w:tblW w:w="3383" w:type="dxa"/>
          <w:jc w:val="center"/>
          <w:tblLayout w:type="fixed"/>
          <w:tblLook w:val="04A0"/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0.60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1.13</w:t>
            </w:r>
          </w:p>
        </w:tc>
      </w:tr>
      <w:tr>
        <w:tblPrEx>
          <w:tblW w:w="3383" w:type="dxa"/>
          <w:jc w:val="center"/>
          <w:tblLayout w:type="fixed"/>
          <w:tblLook w:val="04A0"/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0.65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1.79</w:t>
            </w:r>
          </w:p>
        </w:tc>
      </w:tr>
      <w:tr>
        <w:tblPrEx>
          <w:tblW w:w="3383" w:type="dxa"/>
          <w:jc w:val="center"/>
          <w:tblLayout w:type="fixed"/>
          <w:tblLook w:val="04A0"/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0.68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2.37</w:t>
            </w:r>
          </w:p>
        </w:tc>
      </w:tr>
      <w:tr>
        <w:tblPrEx>
          <w:tblW w:w="3383" w:type="dxa"/>
          <w:jc w:val="center"/>
          <w:tblLayout w:type="fixed"/>
          <w:tblLook w:val="04A0"/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</w:rPr>
              <w:t>0.70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E6AFE" w:rsidP="00225367">
            <w:pPr>
              <w:pStyle w:val="PlainText"/>
              <w:tabs>
                <w:tab w:val="left" w:pos="3686"/>
              </w:tabs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3.00</w:t>
            </w:r>
          </w:p>
        </w:tc>
      </w:tr>
    </w:tbl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517650" cy="1028700"/>
            <wp:effectExtent l="0" t="0" r="6350" b="0"/>
            <wp:docPr id="19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06308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 r:link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2171700" cy="1981200"/>
            <wp:effectExtent l="0" t="0" r="0" b="0"/>
            <wp:docPr id="17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80139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 r:link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</w:rPr>
        <w:t>由二极管的特性和表中数据可知，当电压表示数为</w:t>
      </w:r>
      <w:r>
        <w:rPr>
          <w:rFonts w:ascii="Times New Roman" w:eastAsia="宋体" w:hAnsi="Times New Roman" w:cs="Times New Roman"/>
        </w:rPr>
        <w:t>0.10</w:t>
      </w:r>
      <w:r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0.30 V</w:t>
      </w:r>
      <w:r>
        <w:rPr>
          <w:rFonts w:ascii="Times New Roman" w:eastAsia="宋体" w:hAnsi="Times New Roman" w:cs="Times New Roman"/>
        </w:rPr>
        <w:t>时，图中开关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一定接在位置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；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根据表中数据，在图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中作出二极管的伏安特性曲线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要求保留所描的点迹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，由图线可知，二极管是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线性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非线性</w:t>
      </w:r>
      <w:r>
        <w:rPr>
          <w:rFonts w:ascii="Times New Roman" w:eastAsia="宋体" w:hAnsi="Times New Roman" w:cs="Times New Roman"/>
        </w:rPr>
        <w:t>”)</w:t>
      </w:r>
      <w:r>
        <w:rPr>
          <w:rFonts w:ascii="Times New Roman" w:eastAsia="宋体" w:hAnsi="Times New Roman" w:cs="Times New Roman"/>
        </w:rPr>
        <w:t>元件</w:t>
      </w:r>
      <w:r>
        <w:rPr>
          <w:rFonts w:ascii="Times New Roman" w:eastAsia="宋体" w:hAnsi="Times New Roman" w:cs="Times New Roman"/>
        </w:rPr>
        <w:t>.</w:t>
      </w:r>
    </w:p>
    <w:p w:rsidR="00FE6AFE" w:rsidP="00225367">
      <w:pPr>
        <w:pStyle w:val="PlainText"/>
        <w:tabs>
          <w:tab w:val="left" w:pos="368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若此二极管为发光二极管，正常发光时通过的电流为</w:t>
      </w:r>
      <w:r>
        <w:rPr>
          <w:rFonts w:ascii="Times New Roman" w:eastAsia="宋体" w:hAnsi="Times New Roman" w:cs="Times New Roman"/>
        </w:rPr>
        <w:t>3.00 mA</w:t>
      </w:r>
      <w:r>
        <w:rPr>
          <w:rFonts w:ascii="Times New Roman" w:eastAsia="宋体" w:hAnsi="Times New Roman" w:cs="Times New Roman"/>
        </w:rPr>
        <w:t>，若用</w:t>
      </w:r>
      <w:r>
        <w:rPr>
          <w:rFonts w:ascii="Times New Roman" w:eastAsia="宋体" w:hAnsi="Times New Roman" w:cs="Times New Roman"/>
        </w:rPr>
        <w:t>1.5 V</w:t>
      </w:r>
      <w:r>
        <w:rPr>
          <w:rFonts w:ascii="Times New Roman" w:eastAsia="宋体" w:hAnsi="Times New Roman" w:cs="Times New Roman"/>
        </w:rPr>
        <w:t>的电源供电，则应该给二极管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串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并</w:t>
      </w:r>
      <w:r>
        <w:rPr>
          <w:rFonts w:ascii="Times New Roman" w:eastAsia="宋体" w:hAnsi="Times New Roman" w:cs="Times New Roman"/>
        </w:rPr>
        <w:t>”)</w:t>
      </w:r>
      <w:r>
        <w:rPr>
          <w:rFonts w:ascii="Times New Roman" w:eastAsia="宋体" w:hAnsi="Times New Roman" w:cs="Times New Roman"/>
        </w:rPr>
        <w:t>联一个约</w:t>
      </w:r>
      <w:r>
        <w:rPr>
          <w:rFonts w:ascii="Times New Roman" w:eastAsia="宋体" w:hAnsi="Times New Roman" w:cs="Times New Roman"/>
          <w:u w:val="single"/>
        </w:rPr>
        <w:t xml:space="preserve">        </w:t>
      </w:r>
      <w:r>
        <w:rPr>
          <w:rFonts w:ascii="Times New Roman" w:eastAsia="宋体" w:hAnsi="Times New Roman" w:cs="Times New Roman"/>
        </w:rPr>
        <w:t xml:space="preserve"> Ω</w:t>
      </w:r>
      <w:r>
        <w:rPr>
          <w:rFonts w:ascii="Times New Roman" w:eastAsia="宋体" w:hAnsi="Times New Roman" w:cs="Times New Roman"/>
        </w:rPr>
        <w:t>的电阻</w:t>
      </w:r>
      <w:r>
        <w:rPr>
          <w:rFonts w:ascii="Times New Roman" w:eastAsia="宋体" w:hAnsi="Times New Roman" w:cs="Times New Roman"/>
        </w:rPr>
        <w:t>.(</w:t>
      </w:r>
      <w:r>
        <w:rPr>
          <w:rFonts w:ascii="Times New Roman" w:eastAsia="宋体" w:hAnsi="Times New Roman" w:cs="Times New Roman"/>
        </w:rPr>
        <w:t>结果保留三位有效数字</w:t>
      </w:r>
      <w:r>
        <w:rPr>
          <w:rFonts w:ascii="Times New Roman" w:eastAsia="宋体" w:hAnsi="Times New Roman" w:cs="Times New Roman"/>
        </w:rPr>
        <w:t>)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18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用如图所示的多用电表测量电阻，要用到选择开关</w:t>
      </w:r>
      <w:r>
        <w:rPr>
          <w:rFonts w:ascii="Times New Roman" w:eastAsia="宋体" w:hAnsi="Times New Roman" w:cs="Times New Roman"/>
          <w:i/>
        </w:rPr>
        <w:t>K</w:t>
      </w:r>
      <w:r>
        <w:rPr>
          <w:rFonts w:ascii="Times New Roman" w:eastAsia="宋体" w:hAnsi="Times New Roman" w:cs="Times New Roman"/>
        </w:rPr>
        <w:t>和两个部件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请根据下列步</w:t>
      </w:r>
      <w:r>
        <w:rPr>
          <w:rFonts w:ascii="Times New Roman" w:eastAsia="宋体" w:hAnsi="Times New Roman" w:cs="Times New Roman"/>
        </w:rPr>
        <w:t>骤完成电阻测量：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431290" cy="1557655"/>
            <wp:effectExtent l="0" t="0" r="16510" b="4445"/>
            <wp:docPr id="21" name="图片 1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91115" name="图片 19" descr="18CR19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</w:rPr>
        <w:t>旋动部件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，使指针对准电流的</w:t>
      </w:r>
      <w:r>
        <w:rPr>
          <w:rFonts w:ascii="Times New Roman" w:eastAsia="宋体" w:hAnsi="Times New Roman" w:cs="Times New Roman"/>
        </w:rPr>
        <w:t>“0”</w:t>
      </w:r>
      <w:r>
        <w:rPr>
          <w:rFonts w:ascii="Times New Roman" w:eastAsia="宋体" w:hAnsi="Times New Roman" w:cs="Times New Roman"/>
        </w:rPr>
        <w:t>刻线．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将</w:t>
      </w:r>
      <w:r>
        <w:rPr>
          <w:rFonts w:ascii="Times New Roman" w:eastAsia="宋体" w:hAnsi="Times New Roman" w:cs="Times New Roman"/>
          <w:i/>
        </w:rPr>
        <w:t>K</w:t>
      </w:r>
      <w:r>
        <w:rPr>
          <w:rFonts w:ascii="Times New Roman" w:eastAsia="宋体" w:hAnsi="Times New Roman" w:cs="Times New Roman"/>
        </w:rPr>
        <w:t>旋转到电阻挡</w:t>
      </w:r>
      <w:r>
        <w:rPr>
          <w:rFonts w:ascii="Times New Roman" w:eastAsia="宋体" w:hAnsi="Times New Roman" w:cs="Times New Roman"/>
        </w:rPr>
        <w:t>“×100”</w:t>
      </w:r>
      <w:r>
        <w:rPr>
          <w:rFonts w:ascii="Times New Roman" w:eastAsia="宋体" w:hAnsi="Times New Roman" w:cs="Times New Roman"/>
        </w:rPr>
        <w:t>的位置．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</w:t>
      </w:r>
      <w:r>
        <w:rPr>
          <w:rFonts w:ascii="Times New Roman" w:eastAsia="宋体" w:hAnsi="Times New Roman" w:cs="Times New Roman"/>
        </w:rPr>
        <w:t>将插入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＋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Times New Roman" w:cs="Times New Roman"/>
        </w:rPr>
        <w:t>－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插孔的表笔短接，旋动部件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，使指针对准电阻的</w:t>
      </w:r>
      <w:r>
        <w:rPr>
          <w:rFonts w:ascii="Times New Roman" w:eastAsia="宋体" w:hAnsi="Times New Roman" w:cs="Times New Roman"/>
        </w:rPr>
        <w:t>______(</w:t>
      </w:r>
      <w:r>
        <w:rPr>
          <w:rFonts w:ascii="Times New Roman" w:eastAsia="宋体" w:hAnsi="Times New Roman" w:cs="Times New Roman"/>
        </w:rPr>
        <w:t>选填</w:t>
      </w:r>
      <w:r>
        <w:rPr>
          <w:rFonts w:ascii="Times New Roman" w:eastAsia="宋体" w:hAnsi="Times New Roman" w:cs="Times New Roman"/>
        </w:rPr>
        <w:t>“0</w:t>
      </w:r>
      <w:r>
        <w:rPr>
          <w:rFonts w:ascii="Times New Roman" w:eastAsia="宋体" w:hAnsi="Times New Roman" w:cs="Times New Roman"/>
        </w:rPr>
        <w:t>刻线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或</w:t>
      </w:r>
      <w:r>
        <w:rPr>
          <w:rFonts w:ascii="Times New Roman" w:eastAsia="宋体" w:hAnsi="Times New Roman" w:cs="Times New Roman"/>
        </w:rPr>
        <w:t>“∞</w:t>
      </w:r>
      <w:r>
        <w:rPr>
          <w:rFonts w:ascii="Times New Roman" w:eastAsia="宋体" w:hAnsi="Times New Roman" w:cs="Times New Roman"/>
        </w:rPr>
        <w:t>刻线</w:t>
      </w:r>
      <w:r>
        <w:rPr>
          <w:rFonts w:ascii="Times New Roman" w:eastAsia="宋体" w:hAnsi="Times New Roman" w:cs="Times New Roman"/>
        </w:rPr>
        <w:t>”)</w:t>
      </w:r>
      <w:r>
        <w:rPr>
          <w:rFonts w:ascii="Times New Roman" w:eastAsia="宋体" w:hAnsi="Times New Roman" w:cs="Times New Roman"/>
        </w:rPr>
        <w:t>．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④</w:t>
      </w:r>
      <w:r>
        <w:rPr>
          <w:rFonts w:ascii="Times New Roman" w:eastAsia="宋体" w:hAnsi="Times New Roman" w:cs="Times New Roman"/>
        </w:rPr>
        <w:t>将两表笔分别与待测电阻相接，发现指针偏转角度过小．为了得到比较准确的测量结果，请从下列选项中挑出合理的步骤，并按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的顺序进行操作，再完成读数测量．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．将</w:t>
      </w:r>
      <w:r>
        <w:rPr>
          <w:rFonts w:ascii="Times New Roman" w:eastAsia="宋体" w:hAnsi="Times New Roman" w:cs="Times New Roman"/>
          <w:i/>
        </w:rPr>
        <w:t>K</w:t>
      </w:r>
      <w:r>
        <w:rPr>
          <w:rFonts w:ascii="Times New Roman" w:eastAsia="宋体" w:hAnsi="Times New Roman" w:cs="Times New Roman"/>
        </w:rPr>
        <w:t>旋转到电阻挡</w:t>
      </w:r>
      <w:r>
        <w:rPr>
          <w:rFonts w:ascii="Times New Roman" w:eastAsia="宋体" w:hAnsi="Times New Roman" w:cs="Times New Roman"/>
        </w:rPr>
        <w:t>“×1 k”</w:t>
      </w:r>
      <w:r>
        <w:rPr>
          <w:rFonts w:ascii="Times New Roman" w:eastAsia="宋体" w:hAnsi="Times New Roman" w:cs="Times New Roman"/>
        </w:rPr>
        <w:t>的位置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．将</w:t>
      </w:r>
      <w:r>
        <w:rPr>
          <w:rFonts w:ascii="Times New Roman" w:eastAsia="宋体" w:hAnsi="Times New Roman" w:cs="Times New Roman"/>
          <w:i/>
        </w:rPr>
        <w:t>K</w:t>
      </w:r>
      <w:r>
        <w:rPr>
          <w:rFonts w:ascii="Times New Roman" w:eastAsia="宋体" w:hAnsi="Times New Roman" w:cs="Times New Roman"/>
        </w:rPr>
        <w:t>旋转到电阻挡</w:t>
      </w:r>
      <w:r>
        <w:rPr>
          <w:rFonts w:ascii="Times New Roman" w:eastAsia="宋体" w:hAnsi="Times New Roman" w:cs="Times New Roman"/>
        </w:rPr>
        <w:t>“×10”</w:t>
      </w:r>
      <w:r>
        <w:rPr>
          <w:rFonts w:ascii="Times New Roman" w:eastAsia="宋体" w:hAnsi="Times New Roman" w:cs="Times New Roman"/>
        </w:rPr>
        <w:t>的位置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．将两表笔的金属部分分别与被测电阻的两根引线相接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．将两表笔短接，旋动合适部件，对电表进行校准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如图所示，为多用电表的表盘，测电阻时，若用的是</w:t>
      </w:r>
      <w:r>
        <w:rPr>
          <w:rFonts w:ascii="Times New Roman" w:eastAsia="宋体" w:hAnsi="Times New Roman" w:cs="Times New Roman"/>
        </w:rPr>
        <w:t>“×100”</w:t>
      </w:r>
      <w:r>
        <w:rPr>
          <w:rFonts w:ascii="Times New Roman" w:eastAsia="宋体" w:hAnsi="Times New Roman" w:cs="Times New Roman"/>
        </w:rPr>
        <w:t>挡，这时指针所示被测电阻的阻值应为</w:t>
      </w:r>
      <w:r>
        <w:rPr>
          <w:rFonts w:ascii="Times New Roman" w:eastAsia="宋体" w:hAnsi="Times New Roman" w:cs="Times New Roman"/>
        </w:rPr>
        <w:t>________Ω</w:t>
      </w:r>
      <w:r>
        <w:rPr>
          <w:rFonts w:ascii="Times New Roman" w:eastAsia="宋体" w:hAnsi="Times New Roman" w:cs="Times New Roman"/>
        </w:rPr>
        <w:t>；测直流电流时，用的是</w:t>
      </w:r>
      <w:r>
        <w:rPr>
          <w:rFonts w:ascii="Times New Roman" w:eastAsia="宋体" w:hAnsi="Times New Roman" w:cs="Times New Roman"/>
        </w:rPr>
        <w:t>100 mA</w:t>
      </w:r>
      <w:r>
        <w:rPr>
          <w:rFonts w:ascii="Times New Roman" w:eastAsia="宋体" w:hAnsi="Times New Roman" w:cs="Times New Roman"/>
        </w:rPr>
        <w:t>的量程，指针所示电流值为</w:t>
      </w:r>
      <w:r>
        <w:rPr>
          <w:rFonts w:ascii="Times New Roman" w:eastAsia="宋体" w:hAnsi="Times New Roman" w:cs="Times New Roman"/>
        </w:rPr>
        <w:t>________mA</w:t>
      </w:r>
      <w:r>
        <w:rPr>
          <w:rFonts w:ascii="Times New Roman" w:eastAsia="宋体" w:hAnsi="Times New Roman" w:cs="Times New Roman"/>
        </w:rPr>
        <w:t>；测直流电压时，用的是</w:t>
      </w:r>
      <w:r>
        <w:rPr>
          <w:rFonts w:ascii="Times New Roman" w:eastAsia="宋体" w:hAnsi="Times New Roman" w:cs="Times New Roman"/>
        </w:rPr>
        <w:t>50 V</w:t>
      </w:r>
      <w:r>
        <w:rPr>
          <w:rFonts w:ascii="Times New Roman" w:eastAsia="宋体" w:hAnsi="Times New Roman" w:cs="Times New Roman"/>
        </w:rPr>
        <w:t>量程，则指针所示的电压值为</w:t>
      </w:r>
      <w:r>
        <w:rPr>
          <w:rFonts w:ascii="Times New Roman" w:eastAsia="宋体" w:hAnsi="Times New Roman" w:cs="Times New Roman"/>
        </w:rPr>
        <w:t>________V.</w:t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566545" cy="770890"/>
            <wp:effectExtent l="0" t="0" r="14605" b="10160"/>
            <wp:docPr id="22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99863" name="图片 20" descr="18cr1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AFE" w:rsidP="00225367">
      <w:pPr>
        <w:pStyle w:val="PlainText"/>
        <w:tabs>
          <w:tab w:val="left" w:pos="4536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/>
          <w:color w:val="FF0000"/>
        </w:rPr>
      </w:pPr>
    </w:p>
    <w:sectPr>
      <w:headerReference w:type="default" r:id="rId42"/>
      <w:footerReference w:type="default" r:id="rId43"/>
      <w:pgSz w:w="11906" w:h="16838"/>
      <w:pgMar w:top="1077" w:right="1418" w:bottom="107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ZZHUNYSK--GBK1-0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6AF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442595</wp:posOffset>
          </wp:positionH>
          <wp:positionV relativeFrom="paragraph">
            <wp:posOffset>57150</wp:posOffset>
          </wp:positionV>
          <wp:extent cx="5334000" cy="495300"/>
          <wp:effectExtent l="0" t="0" r="0" b="0"/>
          <wp:wrapSquare wrapText="bothSides"/>
          <wp:docPr id="2" name="图片 2" descr="学科网(www.zxxk.com)--教育资源门户，提供试题试卷、教案、课件、教学论文、素材等各类教学资源库下载，还有大量丰富的教学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424729" name="图片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6AFE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-500380</wp:posOffset>
          </wp:positionH>
          <wp:positionV relativeFrom="paragraph">
            <wp:posOffset>-540385</wp:posOffset>
          </wp:positionV>
          <wp:extent cx="6667500" cy="755015"/>
          <wp:effectExtent l="0" t="0" r="0" b="7620"/>
          <wp:wrapNone/>
          <wp:docPr id="1" name="图片 1" descr="学科网(www.zxxk.com)--教育资源门户，提供试题试卷、教案、课件、教学论文、素材等各类教学资源库下载，还有大量丰富的教学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58247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754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180B6A"/>
    <w:rsid w:val="00225367"/>
    <w:rsid w:val="0045056C"/>
    <w:rsid w:val="005747D0"/>
    <w:rsid w:val="006262D0"/>
    <w:rsid w:val="00733005"/>
    <w:rsid w:val="00956E77"/>
    <w:rsid w:val="00A93F18"/>
    <w:rsid w:val="00A93FBD"/>
    <w:rsid w:val="00B41238"/>
    <w:rsid w:val="00B52E04"/>
    <w:rsid w:val="00CC2F79"/>
    <w:rsid w:val="00D90362"/>
    <w:rsid w:val="00DC0C85"/>
    <w:rsid w:val="00E83F2A"/>
    <w:rsid w:val="00E950F4"/>
    <w:rsid w:val="00FE6AFE"/>
    <w:rsid w:val="01317E06"/>
    <w:rsid w:val="013F7523"/>
    <w:rsid w:val="01636D76"/>
    <w:rsid w:val="01870540"/>
    <w:rsid w:val="01B346D0"/>
    <w:rsid w:val="0210783D"/>
    <w:rsid w:val="03546AEE"/>
    <w:rsid w:val="037E7CF0"/>
    <w:rsid w:val="038B4EC5"/>
    <w:rsid w:val="03B96C8B"/>
    <w:rsid w:val="041C2E65"/>
    <w:rsid w:val="04C500FC"/>
    <w:rsid w:val="057C7A71"/>
    <w:rsid w:val="05892403"/>
    <w:rsid w:val="059F3EEE"/>
    <w:rsid w:val="05BD1DE3"/>
    <w:rsid w:val="05C65F9F"/>
    <w:rsid w:val="05D24F8C"/>
    <w:rsid w:val="05E07DC5"/>
    <w:rsid w:val="064D3F86"/>
    <w:rsid w:val="06F2162A"/>
    <w:rsid w:val="07247483"/>
    <w:rsid w:val="08200CEA"/>
    <w:rsid w:val="085F7B60"/>
    <w:rsid w:val="08DC232A"/>
    <w:rsid w:val="090C5ACB"/>
    <w:rsid w:val="091A5D25"/>
    <w:rsid w:val="09530741"/>
    <w:rsid w:val="09CD7509"/>
    <w:rsid w:val="0A303F4A"/>
    <w:rsid w:val="0A6246A4"/>
    <w:rsid w:val="0A75781F"/>
    <w:rsid w:val="0A777918"/>
    <w:rsid w:val="0A7F372A"/>
    <w:rsid w:val="0AD03ABB"/>
    <w:rsid w:val="0D2D789C"/>
    <w:rsid w:val="0DBE5C9D"/>
    <w:rsid w:val="0EF52AA3"/>
    <w:rsid w:val="0EFC7007"/>
    <w:rsid w:val="0F1F1DBF"/>
    <w:rsid w:val="0F3F2981"/>
    <w:rsid w:val="0F551DAA"/>
    <w:rsid w:val="0F680F82"/>
    <w:rsid w:val="11EF64F8"/>
    <w:rsid w:val="12361541"/>
    <w:rsid w:val="12552AE4"/>
    <w:rsid w:val="125D7FD6"/>
    <w:rsid w:val="1274510C"/>
    <w:rsid w:val="12AE63EB"/>
    <w:rsid w:val="13C4752D"/>
    <w:rsid w:val="13E93C4A"/>
    <w:rsid w:val="13F526BD"/>
    <w:rsid w:val="14022909"/>
    <w:rsid w:val="140E2463"/>
    <w:rsid w:val="14F031D2"/>
    <w:rsid w:val="1518352B"/>
    <w:rsid w:val="1525170E"/>
    <w:rsid w:val="15386A2A"/>
    <w:rsid w:val="157D0B49"/>
    <w:rsid w:val="1586547E"/>
    <w:rsid w:val="16215465"/>
    <w:rsid w:val="16250426"/>
    <w:rsid w:val="16367412"/>
    <w:rsid w:val="167070C7"/>
    <w:rsid w:val="16903B10"/>
    <w:rsid w:val="171C29EE"/>
    <w:rsid w:val="176C7052"/>
    <w:rsid w:val="177B5EED"/>
    <w:rsid w:val="17827559"/>
    <w:rsid w:val="178C2C6B"/>
    <w:rsid w:val="17CC1B1B"/>
    <w:rsid w:val="17DA6B4D"/>
    <w:rsid w:val="184E315C"/>
    <w:rsid w:val="188F4B1F"/>
    <w:rsid w:val="19DA02F0"/>
    <w:rsid w:val="1A40768F"/>
    <w:rsid w:val="1A5C7AAB"/>
    <w:rsid w:val="1A601F8B"/>
    <w:rsid w:val="1B5D08A3"/>
    <w:rsid w:val="1B7243DA"/>
    <w:rsid w:val="1BBC6E23"/>
    <w:rsid w:val="1C240CD7"/>
    <w:rsid w:val="1C58107C"/>
    <w:rsid w:val="1D3C4F62"/>
    <w:rsid w:val="1D5C0293"/>
    <w:rsid w:val="1D6B6ED4"/>
    <w:rsid w:val="1D9A59AF"/>
    <w:rsid w:val="1DDA6DFA"/>
    <w:rsid w:val="1E81790D"/>
    <w:rsid w:val="1E847F6D"/>
    <w:rsid w:val="1E8F7FD2"/>
    <w:rsid w:val="1EA13392"/>
    <w:rsid w:val="1EAB1902"/>
    <w:rsid w:val="1F080D4F"/>
    <w:rsid w:val="1F524F69"/>
    <w:rsid w:val="1F991139"/>
    <w:rsid w:val="205F46C1"/>
    <w:rsid w:val="20731363"/>
    <w:rsid w:val="20A2413E"/>
    <w:rsid w:val="20C05DF5"/>
    <w:rsid w:val="20DD5687"/>
    <w:rsid w:val="20E67417"/>
    <w:rsid w:val="212140D2"/>
    <w:rsid w:val="219104FA"/>
    <w:rsid w:val="21992A11"/>
    <w:rsid w:val="21F4167F"/>
    <w:rsid w:val="21FC6541"/>
    <w:rsid w:val="227750E2"/>
    <w:rsid w:val="22C01F9A"/>
    <w:rsid w:val="2464638C"/>
    <w:rsid w:val="24704384"/>
    <w:rsid w:val="24783832"/>
    <w:rsid w:val="24F50DA2"/>
    <w:rsid w:val="255B261E"/>
    <w:rsid w:val="25720564"/>
    <w:rsid w:val="25BE6167"/>
    <w:rsid w:val="2606117E"/>
    <w:rsid w:val="26227BF1"/>
    <w:rsid w:val="26640B54"/>
    <w:rsid w:val="2673576A"/>
    <w:rsid w:val="268E3616"/>
    <w:rsid w:val="283776F5"/>
    <w:rsid w:val="291D7EDF"/>
    <w:rsid w:val="294274A4"/>
    <w:rsid w:val="299B1090"/>
    <w:rsid w:val="2A087FC2"/>
    <w:rsid w:val="2A384A3B"/>
    <w:rsid w:val="2AB53052"/>
    <w:rsid w:val="2AC84B61"/>
    <w:rsid w:val="2BC3413F"/>
    <w:rsid w:val="2BD12632"/>
    <w:rsid w:val="2BD42249"/>
    <w:rsid w:val="2C6D4E94"/>
    <w:rsid w:val="2DB35A5C"/>
    <w:rsid w:val="2DFB7CB5"/>
    <w:rsid w:val="2E4A32E9"/>
    <w:rsid w:val="2E6B060A"/>
    <w:rsid w:val="2E811AE7"/>
    <w:rsid w:val="2EF77F75"/>
    <w:rsid w:val="2F2B2F9C"/>
    <w:rsid w:val="2F2F6C4C"/>
    <w:rsid w:val="31A72F81"/>
    <w:rsid w:val="31AD7960"/>
    <w:rsid w:val="31D26C44"/>
    <w:rsid w:val="322C1FB8"/>
    <w:rsid w:val="32734A21"/>
    <w:rsid w:val="3305455E"/>
    <w:rsid w:val="339B707D"/>
    <w:rsid w:val="33F3796E"/>
    <w:rsid w:val="347B0553"/>
    <w:rsid w:val="34BE57BC"/>
    <w:rsid w:val="34CD6B15"/>
    <w:rsid w:val="35300D1F"/>
    <w:rsid w:val="35BA207A"/>
    <w:rsid w:val="361B749F"/>
    <w:rsid w:val="36283D0A"/>
    <w:rsid w:val="36463D94"/>
    <w:rsid w:val="36540658"/>
    <w:rsid w:val="36626D61"/>
    <w:rsid w:val="36B9052F"/>
    <w:rsid w:val="36FC6ED6"/>
    <w:rsid w:val="37D5663E"/>
    <w:rsid w:val="37D70C03"/>
    <w:rsid w:val="3835165C"/>
    <w:rsid w:val="3837452E"/>
    <w:rsid w:val="385C1E00"/>
    <w:rsid w:val="387413C6"/>
    <w:rsid w:val="38756048"/>
    <w:rsid w:val="38C57E05"/>
    <w:rsid w:val="38DB55BA"/>
    <w:rsid w:val="38EE6D5D"/>
    <w:rsid w:val="39982E25"/>
    <w:rsid w:val="3B183516"/>
    <w:rsid w:val="3B251BBA"/>
    <w:rsid w:val="3B791B35"/>
    <w:rsid w:val="3BF42464"/>
    <w:rsid w:val="3C5C3132"/>
    <w:rsid w:val="3C7D0082"/>
    <w:rsid w:val="3D73234E"/>
    <w:rsid w:val="3DAC499D"/>
    <w:rsid w:val="3DE70800"/>
    <w:rsid w:val="3E747498"/>
    <w:rsid w:val="3EFD162D"/>
    <w:rsid w:val="3F313DC0"/>
    <w:rsid w:val="3F691B1B"/>
    <w:rsid w:val="3F826C75"/>
    <w:rsid w:val="3FD77747"/>
    <w:rsid w:val="3FE65DFE"/>
    <w:rsid w:val="40053E03"/>
    <w:rsid w:val="41F870D5"/>
    <w:rsid w:val="42AE08D4"/>
    <w:rsid w:val="430E4301"/>
    <w:rsid w:val="43AB71B6"/>
    <w:rsid w:val="43FE7298"/>
    <w:rsid w:val="44D54661"/>
    <w:rsid w:val="45466B5A"/>
    <w:rsid w:val="459A6A80"/>
    <w:rsid w:val="45AB7F7B"/>
    <w:rsid w:val="45C80EF1"/>
    <w:rsid w:val="461A7AD9"/>
    <w:rsid w:val="47843BCF"/>
    <w:rsid w:val="47952128"/>
    <w:rsid w:val="47C13EAD"/>
    <w:rsid w:val="47D70DF7"/>
    <w:rsid w:val="47E5740B"/>
    <w:rsid w:val="483F63E5"/>
    <w:rsid w:val="48525410"/>
    <w:rsid w:val="48B664FC"/>
    <w:rsid w:val="49DD4879"/>
    <w:rsid w:val="4A13781A"/>
    <w:rsid w:val="4A244AD6"/>
    <w:rsid w:val="4A8632FD"/>
    <w:rsid w:val="4AB10D5D"/>
    <w:rsid w:val="4B003D5B"/>
    <w:rsid w:val="4BBC0336"/>
    <w:rsid w:val="4C40355C"/>
    <w:rsid w:val="4D3F5E45"/>
    <w:rsid w:val="4E0E168C"/>
    <w:rsid w:val="4E176770"/>
    <w:rsid w:val="4E803EFD"/>
    <w:rsid w:val="4E8641C0"/>
    <w:rsid w:val="4E9321B0"/>
    <w:rsid w:val="4F2B7EF2"/>
    <w:rsid w:val="4F863619"/>
    <w:rsid w:val="4FAE08D9"/>
    <w:rsid w:val="4FE26871"/>
    <w:rsid w:val="4FF706F4"/>
    <w:rsid w:val="50327B80"/>
    <w:rsid w:val="50923148"/>
    <w:rsid w:val="50D12604"/>
    <w:rsid w:val="50D24ADE"/>
    <w:rsid w:val="50E07909"/>
    <w:rsid w:val="50FB363A"/>
    <w:rsid w:val="510E1D46"/>
    <w:rsid w:val="511A7781"/>
    <w:rsid w:val="51657172"/>
    <w:rsid w:val="5173711B"/>
    <w:rsid w:val="51B4150B"/>
    <w:rsid w:val="51EC6C42"/>
    <w:rsid w:val="52695296"/>
    <w:rsid w:val="5298108A"/>
    <w:rsid w:val="53066973"/>
    <w:rsid w:val="53067ECD"/>
    <w:rsid w:val="5346784E"/>
    <w:rsid w:val="536D2009"/>
    <w:rsid w:val="536D2A26"/>
    <w:rsid w:val="538E143B"/>
    <w:rsid w:val="53E65F3C"/>
    <w:rsid w:val="54070A6B"/>
    <w:rsid w:val="5459421D"/>
    <w:rsid w:val="54672BD4"/>
    <w:rsid w:val="548B14B8"/>
    <w:rsid w:val="554B7C96"/>
    <w:rsid w:val="557C5AF0"/>
    <w:rsid w:val="558A3A16"/>
    <w:rsid w:val="55F661B8"/>
    <w:rsid w:val="565E33AB"/>
    <w:rsid w:val="56B07963"/>
    <w:rsid w:val="571977A1"/>
    <w:rsid w:val="571D4FF7"/>
    <w:rsid w:val="585764DC"/>
    <w:rsid w:val="586A2A6F"/>
    <w:rsid w:val="59102C2A"/>
    <w:rsid w:val="59383B25"/>
    <w:rsid w:val="593B6797"/>
    <w:rsid w:val="59490832"/>
    <w:rsid w:val="597473ED"/>
    <w:rsid w:val="5A503CD0"/>
    <w:rsid w:val="5AA61754"/>
    <w:rsid w:val="5B952A65"/>
    <w:rsid w:val="5B9530E9"/>
    <w:rsid w:val="5C254912"/>
    <w:rsid w:val="5D4078C1"/>
    <w:rsid w:val="5D9207AC"/>
    <w:rsid w:val="5E2C68CD"/>
    <w:rsid w:val="5E2F62D7"/>
    <w:rsid w:val="5E615644"/>
    <w:rsid w:val="5EA936B8"/>
    <w:rsid w:val="5EB762C4"/>
    <w:rsid w:val="5F062953"/>
    <w:rsid w:val="5F6E2016"/>
    <w:rsid w:val="5F7A63F4"/>
    <w:rsid w:val="5F8C04BC"/>
    <w:rsid w:val="5FBA4614"/>
    <w:rsid w:val="60574E72"/>
    <w:rsid w:val="6064786E"/>
    <w:rsid w:val="60836074"/>
    <w:rsid w:val="6099558E"/>
    <w:rsid w:val="60C750BD"/>
    <w:rsid w:val="60F94DC0"/>
    <w:rsid w:val="6147238B"/>
    <w:rsid w:val="61984043"/>
    <w:rsid w:val="61E00F48"/>
    <w:rsid w:val="61E432FA"/>
    <w:rsid w:val="623B7335"/>
    <w:rsid w:val="62704F30"/>
    <w:rsid w:val="62E5341F"/>
    <w:rsid w:val="63A7777C"/>
    <w:rsid w:val="64286735"/>
    <w:rsid w:val="64D71511"/>
    <w:rsid w:val="657F415D"/>
    <w:rsid w:val="660F36B2"/>
    <w:rsid w:val="668F2300"/>
    <w:rsid w:val="669820CC"/>
    <w:rsid w:val="676E69D0"/>
    <w:rsid w:val="67C15C25"/>
    <w:rsid w:val="68955B0A"/>
    <w:rsid w:val="694F663A"/>
    <w:rsid w:val="69760B82"/>
    <w:rsid w:val="698A7D39"/>
    <w:rsid w:val="6A6E336D"/>
    <w:rsid w:val="6AF263AB"/>
    <w:rsid w:val="6B121959"/>
    <w:rsid w:val="6B3D5D36"/>
    <w:rsid w:val="6B4F123F"/>
    <w:rsid w:val="6C0553CF"/>
    <w:rsid w:val="6C083DA4"/>
    <w:rsid w:val="6C2C2382"/>
    <w:rsid w:val="6C2E0B4E"/>
    <w:rsid w:val="6C32496C"/>
    <w:rsid w:val="6C5466E1"/>
    <w:rsid w:val="6CB71235"/>
    <w:rsid w:val="6CC10108"/>
    <w:rsid w:val="6CD94EFB"/>
    <w:rsid w:val="6D3C53A1"/>
    <w:rsid w:val="6D8709C3"/>
    <w:rsid w:val="6E373A9A"/>
    <w:rsid w:val="6E4152E6"/>
    <w:rsid w:val="6E6B73AB"/>
    <w:rsid w:val="6E7E2230"/>
    <w:rsid w:val="6EC31117"/>
    <w:rsid w:val="6ECE608E"/>
    <w:rsid w:val="6F393A5F"/>
    <w:rsid w:val="6FA32AFF"/>
    <w:rsid w:val="6FBE1344"/>
    <w:rsid w:val="6FE33FE0"/>
    <w:rsid w:val="70800B64"/>
    <w:rsid w:val="712331A7"/>
    <w:rsid w:val="714A1629"/>
    <w:rsid w:val="71603B6E"/>
    <w:rsid w:val="71B1754E"/>
    <w:rsid w:val="71BE6D2D"/>
    <w:rsid w:val="73F66965"/>
    <w:rsid w:val="74272973"/>
    <w:rsid w:val="74C80B65"/>
    <w:rsid w:val="755A6E1D"/>
    <w:rsid w:val="75742AAA"/>
    <w:rsid w:val="75827199"/>
    <w:rsid w:val="75C4330D"/>
    <w:rsid w:val="761D5EE8"/>
    <w:rsid w:val="76D27C5F"/>
    <w:rsid w:val="76ED0B1B"/>
    <w:rsid w:val="77BC76C8"/>
    <w:rsid w:val="786158C4"/>
    <w:rsid w:val="78B232B0"/>
    <w:rsid w:val="78B52A68"/>
    <w:rsid w:val="79A057C3"/>
    <w:rsid w:val="79AD51A9"/>
    <w:rsid w:val="79B31433"/>
    <w:rsid w:val="7C5448A1"/>
    <w:rsid w:val="7C561C84"/>
    <w:rsid w:val="7C8628A6"/>
    <w:rsid w:val="7C8A03AD"/>
    <w:rsid w:val="7D303113"/>
    <w:rsid w:val="7DA54C02"/>
    <w:rsid w:val="7DF257CF"/>
    <w:rsid w:val="7EC25587"/>
    <w:rsid w:val="7F4A1D0A"/>
    <w:rsid w:val="7FA350BF"/>
    <w:rsid w:val="7FC41400"/>
    <w:rsid w:val="7FFA636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FZZHUNYSK--GBK1-0" w:eastAsia="FZZHUNYSK--GBK1-0" w:hAnsi="FZZHUNYSK--GBK1-0" w:cs="FZZHUNYSK--GBK1-0"/>
      <w:color w:val="FFFFFF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8-6.TIF" TargetMode="External" /><Relationship Id="rId13" Type="http://schemas.openxmlformats.org/officeDocument/2006/relationships/image" Target="media/image7.png" /><Relationship Id="rId14" Type="http://schemas.openxmlformats.org/officeDocument/2006/relationships/image" Target="A277.TIF" TargetMode="External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8-12.TIF" TargetMode="External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2-286.TIF" TargetMode="External" /><Relationship Id="rId21" Type="http://schemas.openxmlformats.org/officeDocument/2006/relationships/image" Target="media/image12.png" /><Relationship Id="rId22" Type="http://schemas.openxmlformats.org/officeDocument/2006/relationships/image" Target="media/image13.png" /><Relationship Id="rId23" Type="http://schemas.openxmlformats.org/officeDocument/2006/relationships/image" Target="8-97.TIF" TargetMode="External" /><Relationship Id="rId24" Type="http://schemas.openxmlformats.org/officeDocument/2006/relationships/image" Target="media/image14.png" /><Relationship Id="rId25" Type="http://schemas.openxmlformats.org/officeDocument/2006/relationships/image" Target="8-98.TIF" TargetMode="External" /><Relationship Id="rId26" Type="http://schemas.openxmlformats.org/officeDocument/2006/relationships/image" Target="media/image15.png" /><Relationship Id="rId27" Type="http://schemas.openxmlformats.org/officeDocument/2006/relationships/image" Target="8-99A.TIF" TargetMode="External" /><Relationship Id="rId28" Type="http://schemas.openxmlformats.org/officeDocument/2006/relationships/image" Target="media/image16.png" /><Relationship Id="rId29" Type="http://schemas.openxmlformats.org/officeDocument/2006/relationships/image" Target="8-99.TIF" TargetMode="External" /><Relationship Id="rId3" Type="http://schemas.openxmlformats.org/officeDocument/2006/relationships/fontTable" Target="fontTable.xml" /><Relationship Id="rId30" Type="http://schemas.openxmlformats.org/officeDocument/2006/relationships/image" Target="media/image17.png" /><Relationship Id="rId31" Type="http://schemas.openxmlformats.org/officeDocument/2006/relationships/image" Target="8-124.TIF" TargetMode="External" /><Relationship Id="rId32" Type="http://schemas.openxmlformats.org/officeDocument/2006/relationships/image" Target="media/image18.png" /><Relationship Id="rId33" Type="http://schemas.openxmlformats.org/officeDocument/2006/relationships/image" Target="8-125.TIF" TargetMode="External" /><Relationship Id="rId34" Type="http://schemas.openxmlformats.org/officeDocument/2006/relationships/image" Target="media/image19.png" /><Relationship Id="rId35" Type="http://schemas.openxmlformats.org/officeDocument/2006/relationships/image" Target="8-183.TIF" TargetMode="External" /><Relationship Id="rId36" Type="http://schemas.openxmlformats.org/officeDocument/2006/relationships/image" Target="media/image20.png" /><Relationship Id="rId37" Type="http://schemas.openxmlformats.org/officeDocument/2006/relationships/image" Target="8-184.TIF" TargetMode="External" /><Relationship Id="rId38" Type="http://schemas.openxmlformats.org/officeDocument/2006/relationships/image" Target="media/image21.png" /><Relationship Id="rId39" Type="http://schemas.openxmlformats.org/officeDocument/2006/relationships/image" Target="8-184A.TIF" TargetMode="External" /><Relationship Id="rId4" Type="http://schemas.openxmlformats.org/officeDocument/2006/relationships/customXml" Target="../customXml/item1.xml" /><Relationship Id="rId40" Type="http://schemas.openxmlformats.org/officeDocument/2006/relationships/image" Target="media/image22.png" /><Relationship Id="rId41" Type="http://schemas.openxmlformats.org/officeDocument/2006/relationships/image" Target="media/image23.png" /><Relationship Id="rId42" Type="http://schemas.openxmlformats.org/officeDocument/2006/relationships/header" Target="header1.xml" /><Relationship Id="rId43" Type="http://schemas.openxmlformats.org/officeDocument/2006/relationships/footer" Target="footer1.xml" /><Relationship Id="rId44" Type="http://schemas.openxmlformats.org/officeDocument/2006/relationships/theme" Target="theme/theme1.xml" /><Relationship Id="rId45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8-15.TIF" TargetMode="External" /><Relationship Id="rId9" Type="http://schemas.openxmlformats.org/officeDocument/2006/relationships/image" Target="media/image4.pn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学科网(Zxxk.Com)</dc:creator>
  <cp:lastModifiedBy>Administrator</cp:lastModifiedBy>
  <cp:revision>4</cp:revision>
  <dcterms:created xsi:type="dcterms:W3CDTF">2020-06-15T09:13:00Z</dcterms:created>
  <dcterms:modified xsi:type="dcterms:W3CDTF">2020-06-15T09:17:00Z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