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AF42D7" w14:paraId="611F0C82" w14:textId="414D0914">
      <w:pPr>
        <w:jc w:val="center"/>
        <w:rPr>
          <w:rFonts w:ascii="Times New Roman" w:hAnsi="Times New Roman" w:cs="Times New Roman"/>
          <w:b/>
          <w:color w:val="000000" w:themeColor="text1"/>
          <w:sz w:val="32"/>
        </w:rPr>
      </w:pPr>
      <w:r w:rsidRPr="0004194D">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12115800</wp:posOffset>
            </wp:positionH>
            <wp:positionV relativeFrom="topMargin">
              <wp:posOffset>11811000</wp:posOffset>
            </wp:positionV>
            <wp:extent cx="444500" cy="4191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68328" name=""/>
                    <pic:cNvPicPr>
                      <a:picLocks noChangeAspect="1"/>
                    </pic:cNvPicPr>
                  </pic:nvPicPr>
                  <pic:blipFill>
                    <a:blip xmlns:r="http://schemas.openxmlformats.org/officeDocument/2006/relationships" r:embed="rId4"/>
                    <a:stretch>
                      <a:fillRect/>
                    </a:stretch>
                  </pic:blipFill>
                  <pic:spPr>
                    <a:xfrm>
                      <a:off x="0" y="0"/>
                      <a:ext cx="444500" cy="419100"/>
                    </a:xfrm>
                    <a:prstGeom prst="rect">
                      <a:avLst/>
                    </a:prstGeom>
                  </pic:spPr>
                </pic:pic>
              </a:graphicData>
            </a:graphic>
          </wp:anchor>
        </w:drawing>
      </w:r>
      <w:bookmarkStart w:id="0" w:name="_GoBack"/>
      <w:bookmarkEnd w:id="0"/>
      <w:r w:rsidRPr="0004194D">
        <w:rPr>
          <w:rFonts w:ascii="Times New Roman" w:hAnsi="Times New Roman" w:cs="Times New Roman" w:hint="eastAsia"/>
          <w:b/>
          <w:color w:val="000000" w:themeColor="text1"/>
          <w:sz w:val="32"/>
        </w:rPr>
        <w:t>导体的电阻</w:t>
      </w:r>
    </w:p>
    <w:p w:rsidR="00CF200E" w:rsidRPr="00E356E0" w:rsidP="00AF42D7" w14:paraId="13854016" w14:textId="77777777">
      <w:pPr>
        <w:jc w:val="center"/>
        <w:rPr>
          <w:rFonts w:ascii="Times New Roman" w:hAnsi="Times New Roman" w:cs="Times New Roman"/>
          <w:b/>
          <w:color w:val="000000" w:themeColor="text1"/>
          <w:sz w:val="32"/>
        </w:rPr>
      </w:pPr>
    </w:p>
    <w:p w:rsidR="004764F4" w:rsidP="00AF42D7" w14:paraId="68CD2F9D" w14:textId="77777777">
      <w:pPr>
        <w:shd w:val="clear" w:color="000000" w:fill="auto"/>
        <w:spacing w:line="440" w:lineRule="atLeast"/>
        <w:rPr>
          <w:rFonts w:ascii="Times New Roman" w:eastAsia="宋体" w:hAnsi="Times New Roman" w:cs="Times New Roman"/>
          <w:b/>
          <w:color w:val="000000" w:themeColor="text1"/>
          <w:sz w:val="28"/>
        </w:rPr>
      </w:pPr>
      <w:r w:rsidRPr="00E356E0">
        <w:rPr>
          <w:rFonts w:ascii="Times New Roman" w:eastAsia="宋体" w:hAnsi="Times New Roman" w:cs="Times New Roman" w:hint="eastAsia"/>
          <w:b/>
          <w:color w:val="000000" w:themeColor="text1"/>
          <w:sz w:val="28"/>
        </w:rPr>
        <w:t>【教学目标】</w:t>
      </w:r>
    </w:p>
    <w:p w:rsidR="0004194D" w:rsidRPr="00E356E0" w:rsidP="00AF42D7" w14:paraId="0270E49F" w14:textId="3BC56C59">
      <w:pPr>
        <w:shd w:val="clear" w:color="000000" w:fill="auto"/>
        <w:spacing w:line="440" w:lineRule="atLeast"/>
        <w:rPr>
          <w:rFonts w:ascii="Times New Roman" w:eastAsia="宋体" w:hAnsi="Times New Roman" w:cs="Times New Roman"/>
          <w:color w:val="000000" w:themeColor="text1"/>
          <w:sz w:val="24"/>
        </w:rPr>
      </w:pPr>
      <w:r w:rsidRPr="00E10B83">
        <w:rPr>
          <w:rFonts w:ascii="Times New Roman" w:eastAsia="宋体" w:hAnsi="Times New Roman" w:cs="Times New Roman" w:hint="eastAsia"/>
          <w:b/>
          <w:color w:val="000000" w:themeColor="text1"/>
          <w:sz w:val="24"/>
        </w:rPr>
        <w:t>一、</w:t>
      </w:r>
      <w:r w:rsidRPr="0004194D">
        <w:rPr>
          <w:rFonts w:ascii="Times New Roman" w:eastAsia="宋体" w:hAnsi="Times New Roman" w:cs="Times New Roman" w:hint="eastAsia"/>
          <w:b/>
          <w:color w:val="000000" w:themeColor="text1"/>
          <w:sz w:val="24"/>
        </w:rPr>
        <w:t>知识与技能</w:t>
      </w:r>
    </w:p>
    <w:p w:rsidR="0004194D" w:rsidRPr="001648F7" w:rsidP="0004194D" w14:paraId="37955A56" w14:textId="77777777">
      <w:pPr>
        <w:shd w:val="clear" w:color="000000" w:fill="auto"/>
        <w:spacing w:line="440" w:lineRule="atLeast"/>
        <w:ind w:firstLine="480" w:firstLineChars="200"/>
        <w:rPr>
          <w:rFonts w:ascii="Times New Roman" w:hAnsi="Times New Roman" w:cs="Times New Roman"/>
          <w:color w:val="000000" w:themeColor="text1"/>
          <w:sz w:val="24"/>
        </w:rPr>
      </w:pPr>
      <w:r w:rsidRPr="001648F7">
        <w:rPr>
          <w:rFonts w:ascii="Times New Roman" w:hAnsi="Times New Roman" w:cs="Times New Roman"/>
          <w:color w:val="000000" w:themeColor="text1"/>
          <w:sz w:val="24"/>
        </w:rPr>
        <w:t>1</w:t>
      </w:r>
      <w:r w:rsidRPr="001648F7">
        <w:rPr>
          <w:rFonts w:ascii="Times New Roman" w:eastAsia="宋体" w:hAnsi="Times New Roman" w:cs="Times New Roman"/>
          <w:color w:val="000000" w:themeColor="text1"/>
          <w:sz w:val="24"/>
        </w:rPr>
        <w:t>．</w:t>
      </w:r>
      <w:r w:rsidRPr="001648F7">
        <w:rPr>
          <w:rFonts w:ascii="Times New Roman" w:hAnsi="Times New Roman" w:cs="Times New Roman"/>
          <w:color w:val="000000" w:themeColor="text1"/>
          <w:sz w:val="24"/>
        </w:rPr>
        <w:t>理解电阻的大小跟那些因素有关，知道电阻定律。</w:t>
      </w:r>
    </w:p>
    <w:p w:rsidR="002A38B7" w:rsidRPr="00F3734A" w:rsidP="0004194D" w14:paraId="4E899D37" w14:textId="6D860DA5">
      <w:pPr>
        <w:shd w:val="clear" w:color="000000" w:fill="auto"/>
        <w:spacing w:line="440" w:lineRule="atLeast"/>
        <w:ind w:firstLine="480" w:firstLineChars="200"/>
        <w:rPr>
          <w:rFonts w:asciiTheme="minorEastAsia" w:hAnsiTheme="minorEastAsia" w:cs="Times New Roman"/>
          <w:color w:val="000000" w:themeColor="text1"/>
          <w:sz w:val="24"/>
        </w:rPr>
      </w:pPr>
      <w:r w:rsidRPr="001648F7">
        <w:rPr>
          <w:rFonts w:ascii="Times New Roman" w:hAnsi="Times New Roman" w:cs="Times New Roman"/>
          <w:color w:val="000000" w:themeColor="text1"/>
          <w:sz w:val="24"/>
        </w:rPr>
        <w:t>2</w:t>
      </w:r>
      <w:r w:rsidRPr="001648F7">
        <w:rPr>
          <w:rFonts w:ascii="Times New Roman" w:eastAsia="宋体" w:hAnsi="Times New Roman" w:cs="Times New Roman"/>
          <w:color w:val="000000" w:themeColor="text1"/>
          <w:sz w:val="24"/>
        </w:rPr>
        <w:t>．</w:t>
      </w:r>
      <w:r w:rsidRPr="001648F7">
        <w:rPr>
          <w:rFonts w:ascii="Times New Roman" w:hAnsi="Times New Roman" w:cs="Times New Roman"/>
          <w:color w:val="000000" w:themeColor="text1"/>
          <w:sz w:val="24"/>
        </w:rPr>
        <w:t>了解电阻率</w:t>
      </w:r>
      <w:r w:rsidRPr="0004194D">
        <w:rPr>
          <w:rFonts w:asciiTheme="minorEastAsia" w:hAnsiTheme="minorEastAsia" w:cs="Times New Roman" w:hint="eastAsia"/>
          <w:color w:val="000000" w:themeColor="text1"/>
          <w:sz w:val="24"/>
        </w:rPr>
        <w:t>的物理意义以及与温度的关系。</w:t>
      </w:r>
    </w:p>
    <w:p w:rsidR="0004194D" w:rsidP="0004194D" w14:paraId="37B32136" w14:textId="01C46B89">
      <w:pPr>
        <w:shd w:val="clear" w:color="000000" w:fill="auto"/>
        <w:spacing w:line="440" w:lineRule="atLeast"/>
        <w:rPr>
          <w:rFonts w:ascii="宋体" w:eastAsia="宋体" w:hAnsi="宋体" w:cs="Times New Roman"/>
          <w:color w:val="000000" w:themeColor="text1"/>
          <w:sz w:val="24"/>
        </w:rPr>
      </w:pPr>
      <w:r>
        <w:rPr>
          <w:rFonts w:ascii="Times New Roman" w:eastAsia="宋体" w:hAnsi="Times New Roman" w:cs="Times New Roman" w:hint="eastAsia"/>
          <w:b/>
          <w:color w:val="000000" w:themeColor="text1"/>
          <w:sz w:val="24"/>
        </w:rPr>
        <w:t>二</w:t>
      </w:r>
      <w:r w:rsidRPr="00E10B83">
        <w:rPr>
          <w:rFonts w:ascii="Times New Roman" w:eastAsia="宋体" w:hAnsi="Times New Roman" w:cs="Times New Roman" w:hint="eastAsia"/>
          <w:b/>
          <w:color w:val="000000" w:themeColor="text1"/>
          <w:sz w:val="24"/>
        </w:rPr>
        <w:t>、</w:t>
      </w:r>
      <w:r w:rsidRPr="0004194D">
        <w:rPr>
          <w:rFonts w:ascii="Times New Roman" w:eastAsia="宋体" w:hAnsi="Times New Roman" w:cs="Times New Roman" w:hint="eastAsia"/>
          <w:b/>
          <w:color w:val="000000" w:themeColor="text1"/>
          <w:sz w:val="24"/>
        </w:rPr>
        <w:t>过程与方法</w:t>
      </w:r>
    </w:p>
    <w:p w:rsidR="0004194D" w:rsidP="002A38B7" w14:paraId="2C421F5A" w14:textId="63E8688E">
      <w:pPr>
        <w:shd w:val="clear" w:color="000000" w:fill="auto"/>
        <w:spacing w:line="440" w:lineRule="atLeast"/>
        <w:ind w:firstLine="480" w:firstLineChars="200"/>
        <w:rPr>
          <w:rFonts w:ascii="宋体" w:eastAsia="宋体" w:hAnsi="宋体" w:cs="Times New Roman"/>
          <w:color w:val="000000" w:themeColor="text1"/>
          <w:sz w:val="24"/>
        </w:rPr>
      </w:pPr>
      <w:r w:rsidRPr="0004194D">
        <w:rPr>
          <w:rFonts w:ascii="宋体" w:eastAsia="宋体" w:hAnsi="宋体" w:cs="Times New Roman" w:hint="eastAsia"/>
          <w:color w:val="000000" w:themeColor="text1"/>
          <w:sz w:val="24"/>
        </w:rPr>
        <w:t>用控制变量法，探究导体电阻的决定因素</w:t>
      </w:r>
      <w:r w:rsidR="007D5069">
        <w:rPr>
          <w:rFonts w:ascii="宋体" w:eastAsia="宋体" w:hAnsi="宋体" w:cs="Times New Roman" w:hint="eastAsia"/>
          <w:color w:val="000000" w:themeColor="text1"/>
          <w:sz w:val="24"/>
        </w:rPr>
        <w:t>,</w:t>
      </w:r>
      <w:r w:rsidRPr="0004194D">
        <w:rPr>
          <w:rFonts w:ascii="宋体" w:eastAsia="宋体" w:hAnsi="宋体" w:cs="Times New Roman" w:hint="eastAsia"/>
          <w:color w:val="000000" w:themeColor="text1"/>
          <w:sz w:val="24"/>
        </w:rPr>
        <w:t>培养学生利用实验抽象概括出物理规律的能力。</w:t>
      </w:r>
    </w:p>
    <w:p w:rsidR="0004194D" w:rsidP="0004194D" w14:paraId="7FB9823A" w14:textId="0754DDD9">
      <w:pPr>
        <w:shd w:val="clear" w:color="000000" w:fill="auto"/>
        <w:spacing w:line="440" w:lineRule="atLeast"/>
        <w:rPr>
          <w:rFonts w:ascii="宋体" w:eastAsia="宋体" w:hAnsi="宋体" w:cs="Times New Roman"/>
          <w:color w:val="000000" w:themeColor="text1"/>
          <w:sz w:val="24"/>
        </w:rPr>
      </w:pPr>
      <w:r>
        <w:rPr>
          <w:rFonts w:ascii="Times New Roman" w:eastAsia="宋体" w:hAnsi="Times New Roman" w:cs="Times New Roman" w:hint="eastAsia"/>
          <w:b/>
          <w:color w:val="000000" w:themeColor="text1"/>
          <w:sz w:val="24"/>
        </w:rPr>
        <w:t>三</w:t>
      </w:r>
      <w:r w:rsidRPr="00E10B83">
        <w:rPr>
          <w:rFonts w:ascii="Times New Roman" w:eastAsia="宋体" w:hAnsi="Times New Roman" w:cs="Times New Roman" w:hint="eastAsia"/>
          <w:b/>
          <w:color w:val="000000" w:themeColor="text1"/>
          <w:sz w:val="24"/>
        </w:rPr>
        <w:t>、</w:t>
      </w:r>
      <w:r w:rsidRPr="0004194D">
        <w:rPr>
          <w:rFonts w:ascii="Times New Roman" w:eastAsia="宋体" w:hAnsi="Times New Roman" w:cs="Times New Roman" w:hint="eastAsia"/>
          <w:b/>
          <w:color w:val="000000" w:themeColor="text1"/>
          <w:sz w:val="24"/>
        </w:rPr>
        <w:t>情感态度与价值观</w:t>
      </w:r>
    </w:p>
    <w:p w:rsidR="0004194D" w:rsidRPr="00E10B83" w:rsidP="002A38B7" w14:paraId="0AC5F6AA" w14:textId="69DC8CC1">
      <w:pPr>
        <w:shd w:val="clear" w:color="000000" w:fill="auto"/>
        <w:spacing w:line="440" w:lineRule="atLeast"/>
        <w:ind w:firstLine="480" w:firstLineChars="200"/>
        <w:rPr>
          <w:rFonts w:ascii="宋体" w:eastAsia="宋体" w:hAnsi="宋体" w:cs="Times New Roman"/>
          <w:color w:val="000000" w:themeColor="text1"/>
          <w:sz w:val="24"/>
        </w:rPr>
      </w:pPr>
      <w:r w:rsidRPr="0004194D">
        <w:rPr>
          <w:rFonts w:ascii="宋体" w:eastAsia="宋体" w:hAnsi="宋体" w:cs="Times New Roman" w:hint="eastAsia"/>
          <w:color w:val="000000" w:themeColor="text1"/>
          <w:sz w:val="24"/>
        </w:rPr>
        <w:t>通过实验探究，体会学习的快乐。</w:t>
      </w:r>
    </w:p>
    <w:p w:rsidR="004764F4" w:rsidRPr="00E356E0" w:rsidP="00AF42D7" w14:paraId="5C8B9785" w14:textId="6E46963C">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【教学重</w:t>
      </w:r>
      <w:r w:rsidRPr="00E356E0" w:rsidR="00AF42D7">
        <w:rPr>
          <w:rFonts w:ascii="Times New Roman" w:eastAsia="宋体" w:hAnsi="Times New Roman" w:cs="Times New Roman" w:hint="eastAsia"/>
          <w:b/>
          <w:color w:val="000000" w:themeColor="text1"/>
          <w:sz w:val="28"/>
        </w:rPr>
        <w:t>点】</w:t>
      </w:r>
    </w:p>
    <w:p w:rsidR="002A38B7" w:rsidP="002A38B7" w14:paraId="48049DFD" w14:textId="2B2BA60D">
      <w:pPr>
        <w:shd w:val="clear" w:color="000000" w:fill="auto"/>
        <w:spacing w:line="440" w:lineRule="atLeast"/>
        <w:ind w:firstLine="480" w:firstLineChars="200"/>
        <w:rPr>
          <w:rFonts w:asciiTheme="minorEastAsia" w:hAnsiTheme="minorEastAsia" w:cs="Times New Roman"/>
          <w:color w:val="000000" w:themeColor="text1"/>
          <w:sz w:val="24"/>
        </w:rPr>
      </w:pPr>
      <w:r w:rsidRPr="0004194D">
        <w:rPr>
          <w:rFonts w:asciiTheme="minorEastAsia" w:hAnsiTheme="minorEastAsia" w:cs="Times New Roman" w:hint="eastAsia"/>
          <w:color w:val="000000" w:themeColor="text1"/>
          <w:sz w:val="24"/>
        </w:rPr>
        <w:t>电阻定律的内容及其运用。</w:t>
      </w:r>
    </w:p>
    <w:p w:rsidR="0004194D" w:rsidRPr="00E356E0" w:rsidP="0004194D" w14:paraId="58D888E2" w14:textId="24FE76C2">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w:t>
      </w:r>
      <w:r w:rsidRPr="00E356E0">
        <w:rPr>
          <w:rFonts w:ascii="Times New Roman" w:eastAsia="宋体" w:hAnsi="Times New Roman" w:cs="Times New Roman" w:hint="eastAsia"/>
          <w:b/>
          <w:color w:val="000000" w:themeColor="text1"/>
          <w:sz w:val="28"/>
        </w:rPr>
        <w:t>难点】</w:t>
      </w:r>
    </w:p>
    <w:p w:rsidR="0004194D" w:rsidP="0004194D" w14:paraId="06082138" w14:textId="3D5B3E80">
      <w:pPr>
        <w:shd w:val="clear" w:color="000000" w:fill="auto"/>
        <w:spacing w:line="440" w:lineRule="atLeast"/>
        <w:ind w:firstLine="480" w:firstLineChars="200"/>
        <w:rPr>
          <w:rFonts w:asciiTheme="minorEastAsia" w:hAnsiTheme="minorEastAsia" w:cs="Times New Roman"/>
          <w:color w:val="000000" w:themeColor="text1"/>
          <w:sz w:val="24"/>
        </w:rPr>
      </w:pPr>
      <w:r w:rsidRPr="0004194D">
        <w:rPr>
          <w:rFonts w:asciiTheme="minorEastAsia" w:hAnsiTheme="minorEastAsia" w:cs="Times New Roman" w:hint="eastAsia"/>
          <w:color w:val="000000" w:themeColor="text1"/>
          <w:sz w:val="24"/>
        </w:rPr>
        <w:t>电阻率的物理意义。</w:t>
      </w:r>
    </w:p>
    <w:p w:rsidR="004764F4" w:rsidRPr="00E356E0" w:rsidP="00AF42D7" w14:paraId="373B4A9F" w14:textId="77777777">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【教学过程】</w:t>
      </w:r>
    </w:p>
    <w:p w:rsidR="00E10B83" w:rsidRPr="00E10B83" w:rsidP="00E10B83" w14:paraId="15E56508" w14:textId="707995D4">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一、新课导入</w:t>
      </w:r>
    </w:p>
    <w:p w:rsidR="00E10B83" w:rsidP="00E10B83" w14:paraId="1C61ADF0" w14:textId="013AAD9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教师：</w:t>
      </w:r>
      <w:r w:rsidR="0004194D">
        <w:rPr>
          <w:rFonts w:ascii="Times New Roman" w:eastAsia="宋体" w:hAnsi="Times New Roman" w:cs="Times New Roman" w:hint="eastAsia"/>
          <w:color w:val="000000" w:themeColor="text1"/>
          <w:sz w:val="24"/>
          <w:szCs w:val="24"/>
        </w:rPr>
        <w:t>高压</w:t>
      </w:r>
      <w:r w:rsidR="0004194D">
        <w:rPr>
          <w:rFonts w:ascii="Times New Roman" w:eastAsia="宋体" w:hAnsi="Times New Roman" w:cs="Times New Roman"/>
          <w:color w:val="000000" w:themeColor="text1"/>
          <w:sz w:val="24"/>
          <w:szCs w:val="24"/>
        </w:rPr>
        <w:t>输电线</w:t>
      </w:r>
      <w:r w:rsidR="0004194D">
        <w:rPr>
          <w:rFonts w:ascii="Times New Roman" w:eastAsia="宋体" w:hAnsi="Times New Roman" w:cs="Times New Roman" w:hint="eastAsia"/>
          <w:color w:val="000000" w:themeColor="text1"/>
          <w:sz w:val="24"/>
          <w:szCs w:val="24"/>
        </w:rPr>
        <w:t>为什么</w:t>
      </w:r>
      <w:r w:rsidR="0004194D">
        <w:rPr>
          <w:rFonts w:ascii="Times New Roman" w:eastAsia="宋体" w:hAnsi="Times New Roman" w:cs="Times New Roman"/>
          <w:color w:val="000000" w:themeColor="text1"/>
          <w:sz w:val="24"/>
          <w:szCs w:val="24"/>
        </w:rPr>
        <w:t>做得这么粗</w:t>
      </w:r>
      <w:r w:rsidRPr="00CF200E" w:rsidR="00CF200E">
        <w:rPr>
          <w:rFonts w:ascii="Times New Roman" w:eastAsia="宋体" w:hAnsi="Times New Roman" w:cs="Times New Roman" w:hint="eastAsia"/>
          <w:color w:val="000000" w:themeColor="text1"/>
          <w:sz w:val="24"/>
          <w:szCs w:val="24"/>
        </w:rPr>
        <w:t>？</w:t>
      </w:r>
      <w:r w:rsidRPr="0004194D" w:rsidR="0004194D">
        <w:rPr>
          <w:rFonts w:ascii="Times New Roman" w:eastAsia="宋体" w:hAnsi="Times New Roman" w:cs="Times New Roman" w:hint="eastAsia"/>
          <w:color w:val="000000" w:themeColor="text1"/>
          <w:sz w:val="24"/>
          <w:szCs w:val="24"/>
        </w:rPr>
        <w:t>导体中产生电流的条件是什么？既然导体两端有电压，导体中才有电流，那么导体中的电流跟导体两端的电压有什么关系呢？</w:t>
      </w:r>
    </w:p>
    <w:p w:rsidR="0004194D" w:rsidP="00E10B83" w14:paraId="4321CD80" w14:textId="7482D32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3693333" cy="1248354"/>
            <wp:effectExtent l="0" t="0" r="2540" b="952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2707"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9426" cy="1260554"/>
                    </a:xfrm>
                    <a:prstGeom prst="rect">
                      <a:avLst/>
                    </a:prstGeom>
                    <a:noFill/>
                  </pic:spPr>
                </pic:pic>
              </a:graphicData>
            </a:graphic>
          </wp:inline>
        </w:drawing>
      </w:r>
    </w:p>
    <w:p w:rsidR="0004194D" w:rsidP="00E10B83" w14:paraId="02D56CF7" w14:textId="166CCA6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A1C02">
        <w:rPr>
          <w:rFonts w:ascii="Times New Roman" w:eastAsia="宋体" w:hAnsi="Times New Roman" w:cs="Times New Roman" w:hint="eastAsia"/>
          <w:color w:val="000000" w:themeColor="text1"/>
          <w:sz w:val="24"/>
          <w:szCs w:val="24"/>
        </w:rPr>
        <w:t>实验探究导体中的电流跟导体两端电压的关系</w:t>
      </w:r>
    </w:p>
    <w:p w:rsidR="006A1C02" w:rsidRPr="001648F7" w:rsidP="00E10B83" w14:paraId="22446D29" w14:textId="375ED63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1</w:t>
      </w:r>
      <w:r w:rsidRPr="001648F7">
        <w:rPr>
          <w:rFonts w:ascii="Times New Roman" w:eastAsia="宋体" w:hAnsi="Times New Roman" w:cs="Times New Roman"/>
          <w:color w:val="000000" w:themeColor="text1"/>
          <w:sz w:val="24"/>
          <w:szCs w:val="24"/>
        </w:rPr>
        <w:t>．连接电路：</w:t>
      </w:r>
    </w:p>
    <w:p w:rsidR="006A1C02" w:rsidP="00E10B83" w14:paraId="0189552D" w14:textId="2C56107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A1C02">
        <w:rPr>
          <w:rFonts w:ascii="Times New Roman" w:eastAsia="宋体" w:hAnsi="Times New Roman" w:cs="Times New Roman"/>
          <w:noProof/>
          <w:color w:val="000000" w:themeColor="text1"/>
          <w:sz w:val="24"/>
          <w:szCs w:val="24"/>
        </w:rPr>
        <w:drawing>
          <wp:inline distT="0" distB="0" distL="0" distR="0">
            <wp:extent cx="2162754" cy="1134455"/>
            <wp:effectExtent l="0" t="0" r="0" b="889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95865" name="Picture 4" descr="d:\Users\Public\Documents\im\398096@nd\Image\db7232b5cd3ec531e8396a4279197c8c.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3902" cy="1140303"/>
                    </a:xfrm>
                    <a:prstGeom prst="rect">
                      <a:avLst/>
                    </a:prstGeom>
                    <a:noFill/>
                    <a:ln>
                      <a:noFill/>
                    </a:ln>
                  </pic:spPr>
                </pic:pic>
              </a:graphicData>
            </a:graphic>
          </wp:inline>
        </w:drawing>
      </w:r>
    </w:p>
    <w:p w:rsidR="006A1C02" w:rsidP="00E10B83" w14:paraId="401144F2" w14:textId="3B71626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6A1C02">
        <w:rPr>
          <w:rFonts w:ascii="Times New Roman" w:eastAsia="宋体" w:hAnsi="Times New Roman" w:cs="Times New Roman" w:hint="eastAsia"/>
          <w:color w:val="000000" w:themeColor="text1"/>
          <w:sz w:val="24"/>
          <w:szCs w:val="24"/>
        </w:rPr>
        <w:t>数据处理</w:t>
      </w:r>
      <w:r>
        <w:rPr>
          <w:rFonts w:ascii="Times New Roman" w:eastAsia="宋体" w:hAnsi="Times New Roman" w:cs="Times New Roman" w:hint="eastAsia"/>
          <w:color w:val="000000" w:themeColor="text1"/>
          <w:sz w:val="24"/>
          <w:szCs w:val="24"/>
        </w:rPr>
        <w:t>：</w:t>
      </w:r>
    </w:p>
    <w:p w:rsidR="006A1C02" w:rsidP="00E10B83" w14:paraId="5E6AA34A" w14:textId="5CF1F3D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A1C02">
        <w:rPr>
          <w:rFonts w:ascii="Times New Roman" w:eastAsia="宋体" w:hAnsi="Times New Roman" w:cs="Times New Roman"/>
          <w:noProof/>
          <w:color w:val="000000" w:themeColor="text1"/>
          <w:sz w:val="24"/>
          <w:szCs w:val="24"/>
        </w:rPr>
        <w:drawing>
          <wp:inline distT="0" distB="0" distL="0" distR="0">
            <wp:extent cx="4284980" cy="826770"/>
            <wp:effectExtent l="0" t="0" r="127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389" name="Picture 5" descr="d:\Users\Public\Documents\im\398096@nd\Image\6113a87ab206552a8ddafa5e88cb6a88.pn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4980" cy="826770"/>
                    </a:xfrm>
                    <a:prstGeom prst="rect">
                      <a:avLst/>
                    </a:prstGeom>
                    <a:noFill/>
                    <a:ln>
                      <a:noFill/>
                    </a:ln>
                  </pic:spPr>
                </pic:pic>
              </a:graphicData>
            </a:graphic>
          </wp:inline>
        </w:drawing>
      </w:r>
    </w:p>
    <w:p w:rsidR="0004194D" w:rsidP="00E10B83" w14:paraId="50C1E6EB" w14:textId="6EED68A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A1C02">
        <w:rPr>
          <w:rFonts w:ascii="Times New Roman" w:eastAsia="宋体" w:hAnsi="Times New Roman" w:cs="Times New Roman" w:hint="eastAsia"/>
          <w:color w:val="000000" w:themeColor="text1"/>
          <w:sz w:val="24"/>
          <w:szCs w:val="24"/>
        </w:rPr>
        <w:t>方法（</w:t>
      </w:r>
      <w:r w:rsidRPr="006A1C02">
        <w:rPr>
          <w:rFonts w:ascii="Times New Roman" w:eastAsia="宋体" w:hAnsi="Times New Roman" w:cs="Times New Roman" w:hint="eastAsia"/>
          <w:color w:val="000000" w:themeColor="text1"/>
          <w:sz w:val="24"/>
          <w:szCs w:val="24"/>
        </w:rPr>
        <w:t>1</w:t>
      </w:r>
      <w:r w:rsidRPr="006A1C02">
        <w:rPr>
          <w:rFonts w:ascii="Times New Roman" w:eastAsia="宋体" w:hAnsi="Times New Roman" w:cs="Times New Roman" w:hint="eastAsia"/>
          <w:color w:val="000000" w:themeColor="text1"/>
          <w:sz w:val="24"/>
          <w:szCs w:val="24"/>
        </w:rPr>
        <w:t>）直接观察（</w:t>
      </w:r>
      <w:r w:rsidRPr="006A1C02">
        <w:rPr>
          <w:rFonts w:ascii="Times New Roman" w:eastAsia="宋体" w:hAnsi="Times New Roman" w:cs="Times New Roman" w:hint="eastAsia"/>
          <w:color w:val="000000" w:themeColor="text1"/>
          <w:sz w:val="24"/>
          <w:szCs w:val="24"/>
        </w:rPr>
        <w:t>2</w:t>
      </w:r>
      <w:r w:rsidRPr="006A1C02">
        <w:rPr>
          <w:rFonts w:ascii="Times New Roman" w:eastAsia="宋体" w:hAnsi="Times New Roman" w:cs="Times New Roman" w:hint="eastAsia"/>
          <w:color w:val="000000" w:themeColor="text1"/>
          <w:sz w:val="24"/>
          <w:szCs w:val="24"/>
        </w:rPr>
        <w:t>）图像法</w:t>
      </w:r>
    </w:p>
    <w:p w:rsidR="006A1C02" w:rsidP="00E10B83" w14:paraId="768345F3" w14:textId="1AFB2C0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noProof/>
          <w:color w:val="000000" w:themeColor="text1"/>
          <w:sz w:val="24"/>
          <w:szCs w:val="24"/>
        </w:rPr>
        <w:drawing>
          <wp:inline distT="0" distB="0" distL="0" distR="0">
            <wp:extent cx="1452232" cy="1128671"/>
            <wp:effectExtent l="0" t="0" r="0" b="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11734"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3583" cy="1137493"/>
                    </a:xfrm>
                    <a:prstGeom prst="rect">
                      <a:avLst/>
                    </a:prstGeom>
                    <a:noFill/>
                  </pic:spPr>
                </pic:pic>
              </a:graphicData>
            </a:graphic>
          </wp:inline>
        </w:drawing>
      </w:r>
    </w:p>
    <w:p w:rsidR="006A1C02" w:rsidP="00E10B83" w14:paraId="6AA8C270" w14:textId="4B8A532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A1C02">
        <w:rPr>
          <w:rFonts w:ascii="Times New Roman" w:eastAsia="宋体" w:hAnsi="Times New Roman" w:cs="Times New Roman" w:hint="eastAsia"/>
          <w:color w:val="000000" w:themeColor="text1"/>
          <w:sz w:val="24"/>
          <w:szCs w:val="24"/>
        </w:rPr>
        <w:t>结论：对同一导体，导体中的电流跟导体两端的电压成正比。</w:t>
      </w:r>
    </w:p>
    <w:p w:rsidR="006A1C02" w:rsidRPr="006A1C02" w:rsidP="006A1C02" w14:paraId="438084B4" w14:textId="6440BAA0">
      <w:pPr>
        <w:pStyle w:val="NormalWeb"/>
        <w:kinsoku w:val="0"/>
        <w:overflowPunct w:val="0"/>
        <w:spacing w:before="0" w:beforeAutospacing="0" w:after="0" w:afterAutospacing="0"/>
        <w:textAlignment w:val="baseline"/>
        <w:rPr>
          <w:sz w:val="10"/>
        </w:rPr>
      </w:pPr>
      <m:oMathPara>
        <m:oMath>
          <m:r>
            <w:rPr>
              <w:rFonts w:ascii="Cambria Math" w:hAnsi="Cambria Math" w:eastAsiaTheme="minorEastAsia" w:cstheme="minorBidi"/>
              <w:kern w:val="24"/>
              <w:szCs w:val="64"/>
            </w:rPr>
            <m:t>I=kU</m:t>
          </m:r>
        </m:oMath>
      </m:oMathPara>
    </w:p>
    <w:p w:rsidR="0004194D" w:rsidRPr="001648F7" w:rsidP="00E10B83" w14:paraId="39C49F23" w14:textId="322ADCC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3</w:t>
      </w:r>
      <w:r w:rsidRPr="001648F7">
        <w:rPr>
          <w:rFonts w:ascii="Times New Roman" w:eastAsia="宋体" w:hAnsi="Times New Roman" w:cs="Times New Roman"/>
          <w:color w:val="000000" w:themeColor="text1"/>
          <w:sz w:val="24"/>
          <w:szCs w:val="24"/>
        </w:rPr>
        <w:t>．确定常数</w:t>
      </w:r>
      <m:oMath>
        <m:r>
          <w:rPr>
            <w:rFonts w:ascii="Cambria Math" w:hAnsi="Cambria Math" w:cs="Times New Roman"/>
            <w:kern w:val="24"/>
            <w:szCs w:val="64"/>
          </w:rPr>
          <m:t>k</m:t>
        </m:r>
      </m:oMath>
      <w:r w:rsidRPr="001648F7">
        <w:rPr>
          <w:rFonts w:ascii="Times New Roman" w:eastAsia="宋体" w:hAnsi="Times New Roman" w:cs="Times New Roman"/>
          <w:color w:val="000000" w:themeColor="text1"/>
          <w:sz w:val="24"/>
          <w:szCs w:val="24"/>
        </w:rPr>
        <w:t>：</w:t>
      </w:r>
    </w:p>
    <w:p w:rsidR="006A1C02" w:rsidRPr="001648F7" w:rsidP="00E10B83" w14:paraId="5DCDE37F" w14:textId="363AA7A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教师提问：</w:t>
      </w:r>
    </w:p>
    <w:p w:rsidR="006A1C02" w:rsidRPr="001648F7" w:rsidP="00E10B83" w14:paraId="033E2575" w14:textId="6514208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1</w:t>
      </w:r>
      <w:r w:rsidRPr="001648F7">
        <w:rPr>
          <w:rFonts w:ascii="Times New Roman" w:eastAsia="宋体" w:hAnsi="Times New Roman" w:cs="Times New Roman"/>
          <w:color w:val="000000" w:themeColor="text1"/>
          <w:sz w:val="24"/>
          <w:szCs w:val="24"/>
        </w:rPr>
        <w:t>）为什么说常数</w:t>
      </w:r>
      <m:oMath>
        <m:r>
          <w:rPr>
            <w:rFonts w:ascii="Cambria Math" w:hAnsi="Cambria Math" w:cs="Times New Roman"/>
            <w:kern w:val="24"/>
            <w:szCs w:val="64"/>
          </w:rPr>
          <m:t>k</m:t>
        </m:r>
      </m:oMath>
      <w:r w:rsidRPr="001648F7">
        <w:rPr>
          <w:rFonts w:ascii="Times New Roman" w:eastAsia="宋体" w:hAnsi="Times New Roman" w:cs="Times New Roman"/>
          <w:color w:val="000000" w:themeColor="text1"/>
          <w:sz w:val="24"/>
          <w:szCs w:val="24"/>
        </w:rPr>
        <w:t>反映了导体本身的性质？</w:t>
      </w:r>
    </w:p>
    <w:p w:rsidR="006A1C02" w:rsidRPr="001648F7" w:rsidP="00E10B83" w14:paraId="3E9D603F" w14:textId="055C353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2</w:t>
      </w:r>
      <w:r w:rsidRPr="001648F7">
        <w:rPr>
          <w:rFonts w:ascii="Times New Roman" w:eastAsia="宋体" w:hAnsi="Times New Roman" w:cs="Times New Roman"/>
          <w:color w:val="000000" w:themeColor="text1"/>
          <w:sz w:val="24"/>
          <w:szCs w:val="24"/>
        </w:rPr>
        <w:t>）常数</w:t>
      </w:r>
      <m:oMath>
        <m:r>
          <w:rPr>
            <w:rFonts w:ascii="Cambria Math" w:hAnsi="Cambria Math" w:cs="Times New Roman"/>
            <w:kern w:val="24"/>
            <w:szCs w:val="64"/>
          </w:rPr>
          <m:t>k</m:t>
        </m:r>
      </m:oMath>
      <w:r w:rsidRPr="001648F7">
        <w:rPr>
          <w:rFonts w:ascii="Times New Roman" w:eastAsia="宋体" w:hAnsi="Times New Roman" w:cs="Times New Roman"/>
          <w:color w:val="000000" w:themeColor="text1"/>
          <w:sz w:val="24"/>
          <w:szCs w:val="24"/>
        </w:rPr>
        <w:t>反映了导体的什么性质？</w:t>
      </w:r>
    </w:p>
    <w:p w:rsidR="006A1C02" w:rsidRPr="001648F7" w:rsidP="00E10B83" w14:paraId="368213F3" w14:textId="6E2F6C9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3</w:t>
      </w:r>
      <w:r w:rsidRPr="001648F7">
        <w:rPr>
          <w:rFonts w:ascii="Times New Roman" w:eastAsia="宋体" w:hAnsi="Times New Roman" w:cs="Times New Roman"/>
          <w:color w:val="000000" w:themeColor="text1"/>
          <w:sz w:val="24"/>
          <w:szCs w:val="24"/>
        </w:rPr>
        <w:t>）用常数</w:t>
      </w:r>
      <m:oMath>
        <m:r>
          <w:rPr>
            <w:rFonts w:ascii="Cambria Math" w:hAnsi="Cambria Math" w:cs="Times New Roman"/>
            <w:kern w:val="24"/>
            <w:szCs w:val="64"/>
          </w:rPr>
          <m:t>k</m:t>
        </m:r>
      </m:oMath>
      <w:r w:rsidRPr="001648F7">
        <w:rPr>
          <w:rFonts w:ascii="Times New Roman" w:eastAsia="宋体" w:hAnsi="Times New Roman" w:cs="Times New Roman"/>
          <w:color w:val="000000" w:themeColor="text1"/>
          <w:sz w:val="24"/>
          <w:szCs w:val="24"/>
        </w:rPr>
        <w:t>反映了导体对电流的阻碍作用方便吗？</w:t>
      </w:r>
    </w:p>
    <w:p w:rsidR="006A1C02" w:rsidRPr="001648F7" w:rsidP="00E10B83" w14:paraId="37441A8F" w14:textId="3E924A4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4</w:t>
      </w:r>
      <w:r w:rsidRPr="001648F7">
        <w:rPr>
          <w:rFonts w:ascii="Times New Roman" w:eastAsia="宋体" w:hAnsi="Times New Roman" w:cs="Times New Roman"/>
          <w:color w:val="000000" w:themeColor="text1"/>
          <w:sz w:val="24"/>
          <w:szCs w:val="24"/>
        </w:rPr>
        <w:t>）怎样改进才能方便地反映导体对电流的阻碍作用？</w:t>
      </w:r>
    </w:p>
    <w:p w:rsidR="00E10B83" w:rsidRPr="001648F7" w:rsidP="00E10B83" w14:paraId="6A5A955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学生回答：略</w:t>
      </w:r>
    </w:p>
    <w:p w:rsidR="006A1C02" w:rsidP="00E10B83" w14:paraId="0D37FB3B" w14:textId="30F3660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【过渡】引出电阻</w:t>
      </w:r>
      <w:r>
        <w:rPr>
          <w:rFonts w:ascii="Times New Roman" w:eastAsia="宋体" w:hAnsi="Times New Roman" w:cs="Times New Roman"/>
          <w:color w:val="000000" w:themeColor="text1"/>
          <w:sz w:val="24"/>
          <w:szCs w:val="24"/>
        </w:rPr>
        <w:t>这个物理量</w:t>
      </w:r>
      <w:r>
        <w:rPr>
          <w:rFonts w:ascii="Times New Roman" w:eastAsia="宋体" w:hAnsi="Times New Roman" w:cs="Times New Roman" w:hint="eastAsia"/>
          <w:color w:val="000000" w:themeColor="text1"/>
          <w:sz w:val="24"/>
          <w:szCs w:val="24"/>
        </w:rPr>
        <w:t>。</w:t>
      </w:r>
    </w:p>
    <w:p w:rsidR="00E10B83" w:rsidRPr="00E10B83" w:rsidP="00E10B83" w14:paraId="3892E608" w14:textId="77777777">
      <w:pPr>
        <w:shd w:val="clear" w:color="000000" w:fill="auto"/>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二、新课教学</w:t>
      </w:r>
    </w:p>
    <w:p w:rsidR="00E10B83" w:rsidRPr="00E10B83" w:rsidP="00E10B83" w14:paraId="768F81CB" w14:textId="5F02632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（一）</w:t>
      </w:r>
      <w:r w:rsidR="006A1C02">
        <w:rPr>
          <w:rFonts w:ascii="Times New Roman" w:eastAsia="宋体" w:hAnsi="Times New Roman" w:cs="Times New Roman" w:hint="eastAsia"/>
          <w:color w:val="000000" w:themeColor="text1"/>
          <w:sz w:val="24"/>
          <w:szCs w:val="24"/>
        </w:rPr>
        <w:t>电阻</w:t>
      </w:r>
    </w:p>
    <w:p w:rsidR="006A1C02" w:rsidRPr="001648F7" w:rsidP="00E10B83" w14:paraId="0C9CEB53" w14:textId="2CF11DB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1</w:t>
      </w:r>
      <w:r w:rsidRPr="001648F7" w:rsidR="008958C9">
        <w:rPr>
          <w:rFonts w:ascii="Times New Roman" w:eastAsia="宋体" w:hAnsi="Times New Roman" w:cs="Times New Roman"/>
          <w:color w:val="000000" w:themeColor="text1"/>
          <w:sz w:val="24"/>
        </w:rPr>
        <w:t>．</w:t>
      </w:r>
      <w:r w:rsidRPr="001648F7">
        <w:rPr>
          <w:rFonts w:ascii="Times New Roman" w:eastAsia="宋体" w:hAnsi="Times New Roman" w:cs="Times New Roman"/>
          <w:color w:val="000000" w:themeColor="text1"/>
          <w:sz w:val="24"/>
          <w:szCs w:val="24"/>
        </w:rPr>
        <w:t>引入目的：反映了导体对电流的阻碍作用的大小。</w:t>
      </w:r>
    </w:p>
    <w:p w:rsidR="006A1C02" w:rsidRPr="001648F7" w:rsidP="00E10B83" w14:paraId="49339B7E" w14:textId="7532EF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2</w:t>
      </w:r>
      <w:r w:rsidRPr="001648F7" w:rsidR="008958C9">
        <w:rPr>
          <w:rFonts w:ascii="Times New Roman" w:eastAsia="宋体" w:hAnsi="Times New Roman" w:cs="Times New Roman"/>
          <w:color w:val="000000" w:themeColor="text1"/>
          <w:sz w:val="24"/>
        </w:rPr>
        <w:t>．</w:t>
      </w:r>
      <w:r w:rsidRPr="001648F7">
        <w:rPr>
          <w:rFonts w:ascii="Times New Roman" w:eastAsia="宋体" w:hAnsi="Times New Roman" w:cs="Times New Roman"/>
          <w:color w:val="000000" w:themeColor="text1"/>
          <w:sz w:val="24"/>
          <w:szCs w:val="24"/>
        </w:rPr>
        <w:t>度量方式：</w:t>
      </w:r>
      <m:oMath>
        <m:r>
          <w:rPr>
            <w:rFonts w:ascii="Cambria Math" w:hAnsi="Cambria Math" w:cs="Times New Roman"/>
            <w:color w:val="000000" w:themeColor="text1"/>
            <w:kern w:val="24"/>
            <w:sz w:val="24"/>
            <w:szCs w:val="24"/>
          </w:rPr>
          <m:t>R=</m:t>
        </m:r>
        <m:f>
          <m:fPr>
            <m:ctrlPr>
              <w:rPr>
                <w:rFonts w:ascii="Cambria Math" w:hAnsi="Cambria Math" w:cs="Times New Roman"/>
                <w:bCs/>
                <w:i/>
                <w:iCs/>
                <w:color w:val="000000" w:themeColor="text1"/>
                <w:kern w:val="24"/>
                <w:sz w:val="24"/>
                <w:szCs w:val="24"/>
              </w:rPr>
            </m:ctrlPr>
          </m:fPr>
          <m:num>
            <m:r>
              <w:rPr>
                <w:rFonts w:ascii="Cambria Math" w:hAnsi="Cambria Math" w:cs="Times New Roman"/>
                <w:color w:val="000000" w:themeColor="text1"/>
                <w:kern w:val="24"/>
                <w:sz w:val="24"/>
                <w:szCs w:val="24"/>
              </w:rPr>
              <m:t>U</m:t>
            </m:r>
          </m:num>
          <m:den>
            <m:r>
              <w:rPr>
                <w:rFonts w:ascii="Cambria Math" w:hAnsi="Cambria Math" w:cs="Times New Roman"/>
                <w:color w:val="000000" w:themeColor="text1"/>
                <w:kern w:val="24"/>
                <w:sz w:val="24"/>
                <w:szCs w:val="24"/>
              </w:rPr>
              <m:t>I</m:t>
            </m:r>
          </m:den>
        </m:f>
      </m:oMath>
    </w:p>
    <w:p w:rsidR="006A1C02" w:rsidRPr="001648F7" w:rsidP="00E10B83" w14:paraId="7AFC88D8" w14:textId="583A789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强调：比值法。测量式。</w:t>
      </w:r>
      <m:oMath>
        <m:r>
          <w:rPr>
            <w:rFonts w:ascii="Cambria Math" w:eastAsia="宋体" w:hAnsi="Cambria Math" w:cs="Times New Roman"/>
            <w:color w:val="000000" w:themeColor="text1"/>
            <w:sz w:val="24"/>
            <w:szCs w:val="24"/>
          </w:rPr>
          <m:t>R</m:t>
        </m:r>
      </m:oMath>
      <w:r w:rsidRPr="001648F7">
        <w:rPr>
          <w:rFonts w:ascii="Times New Roman" w:eastAsia="宋体" w:hAnsi="Times New Roman" w:cs="Times New Roman"/>
          <w:color w:val="000000" w:themeColor="text1"/>
          <w:sz w:val="24"/>
          <w:szCs w:val="24"/>
        </w:rPr>
        <w:t>与</w:t>
      </w:r>
      <m:oMath>
        <m:r>
          <w:rPr>
            <w:rFonts w:ascii="Cambria Math" w:eastAsia="宋体" w:hAnsi="Cambria Math" w:cs="Times New Roman"/>
            <w:color w:val="000000" w:themeColor="text1"/>
            <w:sz w:val="24"/>
            <w:szCs w:val="24"/>
          </w:rPr>
          <m:t>U</m:t>
        </m:r>
        <m:r>
          <w:rPr>
            <w:rFonts w:ascii="Cambria Math" w:eastAsia="宋体" w:hAnsi="Cambria Math" w:cs="Times New Roman"/>
            <w:color w:val="000000" w:themeColor="text1"/>
            <w:sz w:val="24"/>
            <w:szCs w:val="24"/>
          </w:rPr>
          <m:t>、</m:t>
        </m:r>
        <m:r>
          <w:rPr>
            <w:rFonts w:ascii="Cambria Math" w:eastAsia="宋体" w:hAnsi="Cambria Math" w:cs="Times New Roman"/>
            <w:color w:val="000000" w:themeColor="text1"/>
            <w:sz w:val="24"/>
            <w:szCs w:val="24"/>
          </w:rPr>
          <m:t>I</m:t>
        </m:r>
      </m:oMath>
      <w:r w:rsidRPr="001648F7">
        <w:rPr>
          <w:rFonts w:ascii="Times New Roman" w:eastAsia="宋体" w:hAnsi="Times New Roman" w:cs="Times New Roman"/>
          <w:color w:val="000000" w:themeColor="text1"/>
          <w:sz w:val="24"/>
          <w:szCs w:val="24"/>
        </w:rPr>
        <w:t>无关。</w:t>
      </w:r>
    </w:p>
    <w:p w:rsidR="006A1C02" w:rsidRPr="001648F7" w:rsidP="00E10B83" w14:paraId="451AC16D" w14:textId="2BEC75D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3</w:t>
      </w:r>
      <w:r w:rsidRPr="001648F7" w:rsidR="008958C9">
        <w:rPr>
          <w:rFonts w:ascii="Times New Roman" w:eastAsia="宋体" w:hAnsi="Times New Roman" w:cs="Times New Roman"/>
          <w:color w:val="000000" w:themeColor="text1"/>
          <w:sz w:val="24"/>
        </w:rPr>
        <w:t>．</w:t>
      </w:r>
      <w:r w:rsidRPr="001648F7">
        <w:rPr>
          <w:rFonts w:ascii="Times New Roman" w:eastAsia="宋体" w:hAnsi="Times New Roman" w:cs="Times New Roman"/>
          <w:color w:val="000000" w:themeColor="text1"/>
          <w:sz w:val="24"/>
          <w:szCs w:val="24"/>
        </w:rPr>
        <w:t>决定因素：导体本身的性质决定。</w:t>
      </w:r>
    </w:p>
    <w:p w:rsidR="006A1C02" w:rsidRPr="001648F7" w:rsidP="00E10B83" w14:paraId="0ADFDAA0" w14:textId="0E12188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4</w:t>
      </w:r>
      <w:r w:rsidRPr="001648F7" w:rsidR="008958C9">
        <w:rPr>
          <w:rFonts w:ascii="Times New Roman" w:eastAsia="宋体" w:hAnsi="Times New Roman" w:cs="Times New Roman"/>
          <w:color w:val="000000" w:themeColor="text1"/>
          <w:sz w:val="24"/>
        </w:rPr>
        <w:t>．</w:t>
      </w:r>
      <w:r w:rsidRPr="001648F7">
        <w:rPr>
          <w:rFonts w:ascii="Times New Roman" w:eastAsia="宋体" w:hAnsi="Times New Roman" w:cs="Times New Roman"/>
          <w:color w:val="000000" w:themeColor="text1"/>
          <w:sz w:val="24"/>
          <w:szCs w:val="24"/>
        </w:rPr>
        <w:t>矢量标量：标量</w:t>
      </w:r>
    </w:p>
    <w:p w:rsidR="006A1C02" w:rsidRPr="001648F7" w:rsidP="00E10B83" w14:paraId="55EF5A4D" w14:textId="1A3DDBE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5</w:t>
      </w:r>
      <w:r w:rsidRPr="001648F7" w:rsidR="008958C9">
        <w:rPr>
          <w:rFonts w:ascii="Times New Roman" w:eastAsia="宋体" w:hAnsi="Times New Roman" w:cs="Times New Roman"/>
          <w:color w:val="000000" w:themeColor="text1"/>
          <w:sz w:val="24"/>
        </w:rPr>
        <w:t>．</w:t>
      </w:r>
      <w:r w:rsidRPr="001648F7">
        <w:rPr>
          <w:rFonts w:ascii="Times New Roman" w:eastAsia="宋体" w:hAnsi="Times New Roman" w:cs="Times New Roman"/>
          <w:color w:val="000000" w:themeColor="text1"/>
          <w:sz w:val="24"/>
          <w:szCs w:val="24"/>
        </w:rPr>
        <w:t>单位换算：</w:t>
      </w:r>
      <w:r w:rsidRPr="001648F7">
        <w:rPr>
          <w:rFonts w:ascii="Times New Roman" w:eastAsia="宋体" w:hAnsi="Times New Roman" w:cs="Times New Roman"/>
          <w:color w:val="000000" w:themeColor="text1"/>
          <w:sz w:val="24"/>
          <w:szCs w:val="24"/>
        </w:rPr>
        <w:t>Ω</w:t>
      </w: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SI</w:t>
      </w:r>
      <w:r w:rsidRPr="001648F7">
        <w:rPr>
          <w:rFonts w:ascii="Times New Roman" w:eastAsia="宋体" w:hAnsi="Times New Roman" w:cs="Times New Roman"/>
          <w:color w:val="000000" w:themeColor="text1"/>
          <w:sz w:val="24"/>
          <w:szCs w:val="24"/>
        </w:rPr>
        <w:t>）</w:t>
      </w:r>
    </w:p>
    <w:p w:rsidR="006A1C02" w:rsidRPr="001648F7" w:rsidP="00E10B83" w14:paraId="52470B1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1Ω=1V/A</w:t>
      </w:r>
    </w:p>
    <w:p w:rsidR="006A1C02" w:rsidRPr="001648F7" w:rsidP="00E10B83" w14:paraId="3ACA5775" w14:textId="26A1DC0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1MΩ=10</w:t>
      </w:r>
      <w:r w:rsidRPr="001648F7">
        <w:rPr>
          <w:rFonts w:ascii="Times New Roman" w:eastAsia="宋体" w:hAnsi="Times New Roman" w:cs="Times New Roman"/>
          <w:color w:val="000000" w:themeColor="text1"/>
          <w:sz w:val="24"/>
          <w:szCs w:val="24"/>
          <w:vertAlign w:val="superscript"/>
        </w:rPr>
        <w:t>3</w:t>
      </w:r>
      <w:r w:rsidRPr="001648F7">
        <w:rPr>
          <w:rFonts w:ascii="Times New Roman" w:eastAsia="宋体" w:hAnsi="Times New Roman" w:cs="Times New Roman"/>
          <w:color w:val="000000" w:themeColor="text1"/>
          <w:sz w:val="24"/>
          <w:szCs w:val="24"/>
        </w:rPr>
        <w:t>kΩ=10</w:t>
      </w:r>
      <w:r w:rsidRPr="001648F7">
        <w:rPr>
          <w:rFonts w:ascii="Times New Roman" w:eastAsia="宋体" w:hAnsi="Times New Roman" w:cs="Times New Roman"/>
          <w:color w:val="000000" w:themeColor="text1"/>
          <w:sz w:val="24"/>
          <w:szCs w:val="24"/>
          <w:vertAlign w:val="superscript"/>
        </w:rPr>
        <w:t>6</w:t>
      </w:r>
      <w:r w:rsidRPr="001648F7">
        <w:rPr>
          <w:rFonts w:ascii="Times New Roman" w:eastAsia="宋体" w:hAnsi="Times New Roman" w:cs="Times New Roman"/>
          <w:color w:val="000000" w:themeColor="text1"/>
          <w:sz w:val="24"/>
          <w:szCs w:val="24"/>
        </w:rPr>
        <w:t>Ω</w:t>
      </w:r>
    </w:p>
    <w:p w:rsidR="006A1C02" w:rsidRPr="001648F7" w:rsidP="00E10B83" w14:paraId="1F1D99EC" w14:textId="5C45037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6</w:t>
      </w:r>
      <w:r w:rsidRPr="001648F7" w:rsidR="008958C9">
        <w:rPr>
          <w:rFonts w:ascii="Times New Roman" w:eastAsia="宋体" w:hAnsi="Times New Roman" w:cs="Times New Roman"/>
          <w:color w:val="000000" w:themeColor="text1"/>
          <w:sz w:val="24"/>
        </w:rPr>
        <w:t>．</w:t>
      </w:r>
      <w:r w:rsidRPr="001648F7">
        <w:rPr>
          <w:rFonts w:ascii="Times New Roman" w:eastAsia="宋体" w:hAnsi="Times New Roman" w:cs="Times New Roman"/>
          <w:color w:val="000000" w:themeColor="text1"/>
          <w:sz w:val="24"/>
          <w:szCs w:val="24"/>
        </w:rPr>
        <w:t>测量方法：伏安法等。</w:t>
      </w:r>
    </w:p>
    <w:p w:rsidR="008131B4" w:rsidRPr="001648F7" w:rsidP="00E10B83" w14:paraId="71966C14" w14:textId="376744F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7</w:t>
      </w:r>
      <w:r w:rsidRPr="001648F7" w:rsidR="008958C9">
        <w:rPr>
          <w:rFonts w:ascii="Times New Roman" w:eastAsia="宋体" w:hAnsi="Times New Roman" w:cs="Times New Roman"/>
          <w:color w:val="000000" w:themeColor="text1"/>
          <w:sz w:val="24"/>
        </w:rPr>
        <w:t>．</w:t>
      </w:r>
      <w:r w:rsidRPr="001648F7">
        <w:rPr>
          <w:rFonts w:ascii="Times New Roman" w:eastAsia="宋体" w:hAnsi="Times New Roman" w:cs="Times New Roman"/>
          <w:color w:val="000000" w:themeColor="text1"/>
          <w:sz w:val="24"/>
          <w:szCs w:val="24"/>
        </w:rPr>
        <w:t>欧姆定律</w:t>
      </w:r>
    </w:p>
    <w:p w:rsidR="008131B4" w:rsidP="00E10B83" w14:paraId="5DD7C836" w14:textId="1A1D198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导体中的电流</w:t>
      </w:r>
      <m:oMath>
        <m:r>
          <w:rPr>
            <w:rFonts w:ascii="Cambria Math" w:hAnsi="Cambria Math" w:cs="Times New Roman"/>
            <w:kern w:val="24"/>
            <w:sz w:val="24"/>
            <w:szCs w:val="24"/>
          </w:rPr>
          <m:t>I</m:t>
        </m:r>
      </m:oMath>
      <w:r w:rsidRPr="001648F7">
        <w:rPr>
          <w:rFonts w:ascii="Times New Roman" w:eastAsia="宋体" w:hAnsi="Times New Roman" w:cs="Times New Roman"/>
          <w:color w:val="000000" w:themeColor="text1"/>
          <w:sz w:val="24"/>
          <w:szCs w:val="24"/>
        </w:rPr>
        <w:t>跟导体两端</w:t>
      </w:r>
      <w:r w:rsidRPr="008131B4">
        <w:rPr>
          <w:rFonts w:ascii="Times New Roman" w:eastAsia="宋体" w:hAnsi="Times New Roman" w:cs="Times New Roman" w:hint="eastAsia"/>
          <w:color w:val="000000" w:themeColor="text1"/>
          <w:sz w:val="24"/>
          <w:szCs w:val="24"/>
        </w:rPr>
        <w:t>的电压</w:t>
      </w:r>
      <m:oMath>
        <m:r>
          <w:rPr>
            <w:rFonts w:ascii="Cambria Math" w:hAnsi="Cambria Math"/>
            <w:kern w:val="24"/>
            <w:sz w:val="24"/>
            <w:szCs w:val="24"/>
          </w:rPr>
          <m:t>U</m:t>
        </m:r>
      </m:oMath>
      <w:r w:rsidRPr="008131B4">
        <w:rPr>
          <w:rFonts w:ascii="Times New Roman" w:eastAsia="宋体" w:hAnsi="Times New Roman" w:cs="Times New Roman" w:hint="eastAsia"/>
          <w:color w:val="000000" w:themeColor="text1"/>
          <w:sz w:val="24"/>
          <w:szCs w:val="24"/>
        </w:rPr>
        <w:t>成正比，跟导体的电阻</w:t>
      </w:r>
      <m:oMath>
        <m:r>
          <w:rPr>
            <w:rFonts w:ascii="Cambria Math" w:hAnsi="Cambria Math"/>
            <w:kern w:val="24"/>
            <w:sz w:val="24"/>
            <w:szCs w:val="24"/>
          </w:rPr>
          <m:t>R</m:t>
        </m:r>
      </m:oMath>
      <w:r w:rsidRPr="008131B4">
        <w:rPr>
          <w:rFonts w:ascii="Times New Roman" w:eastAsia="宋体" w:hAnsi="Times New Roman" w:cs="Times New Roman" w:hint="eastAsia"/>
          <w:color w:val="000000" w:themeColor="text1"/>
          <w:sz w:val="24"/>
          <w:szCs w:val="24"/>
        </w:rPr>
        <w:t>成反比。</w:t>
      </w:r>
    </w:p>
    <w:p w:rsidR="008131B4" w:rsidRPr="008131B4" w:rsidP="00E10B83" w14:paraId="7EEF0216" w14:textId="14853136">
      <w:pPr>
        <w:shd w:val="clear" w:color="000000" w:fill="auto"/>
        <w:spacing w:line="440" w:lineRule="atLeast"/>
        <w:ind w:firstLine="480" w:firstLineChars="200"/>
        <w:rPr>
          <w:rFonts w:ascii="Times New Roman" w:eastAsia="宋体" w:hAnsi="Times New Roman" w:cs="Times New Roman"/>
          <w:sz w:val="24"/>
          <w:szCs w:val="24"/>
        </w:rPr>
      </w:pPr>
      <m:oMathPara>
        <m:oMath>
          <m:r>
            <w:rPr>
              <w:rFonts w:ascii="Cambria Math" w:hAnsi="Cambria Math"/>
              <w:kern w:val="24"/>
              <w:sz w:val="24"/>
              <w:szCs w:val="24"/>
            </w:rPr>
            <m:t>I=</m:t>
          </m:r>
          <m:f>
            <m:fPr>
              <m:ctrlPr>
                <w:rPr>
                  <w:rFonts w:ascii="Cambria Math" w:hAnsi="Cambria Math"/>
                  <w:bCs/>
                  <w:i/>
                  <w:iCs/>
                  <w:kern w:val="24"/>
                  <w:sz w:val="24"/>
                  <w:szCs w:val="24"/>
                </w:rPr>
              </m:ctrlPr>
            </m:fPr>
            <m:num>
              <m:r>
                <w:rPr>
                  <w:rFonts w:ascii="Cambria Math" w:hAnsi="Cambria Math"/>
                  <w:kern w:val="24"/>
                  <w:sz w:val="24"/>
                  <w:szCs w:val="24"/>
                </w:rPr>
                <m:t>U</m:t>
              </m:r>
            </m:num>
            <m:den>
              <m:r>
                <w:rPr>
                  <w:rFonts w:ascii="Cambria Math" w:hAnsi="Cambria Math"/>
                  <w:kern w:val="24"/>
                  <w:sz w:val="24"/>
                  <w:szCs w:val="24"/>
                </w:rPr>
                <m:t>R</m:t>
              </m:r>
            </m:den>
          </m:f>
        </m:oMath>
      </m:oMathPara>
    </w:p>
    <w:p w:rsidR="00E10B83" w:rsidP="00E10B83" w14:paraId="0ACBFCBE" w14:textId="2B879CF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（二）</w:t>
      </w:r>
      <w:r w:rsidRPr="006A1C02" w:rsidR="006A1C02">
        <w:rPr>
          <w:rFonts w:ascii="Times New Roman" w:eastAsia="宋体" w:hAnsi="Times New Roman" w:cs="Times New Roman" w:hint="eastAsia"/>
          <w:color w:val="000000" w:themeColor="text1"/>
          <w:sz w:val="24"/>
          <w:szCs w:val="24"/>
        </w:rPr>
        <w:t>影响导体电阻的因素</w:t>
      </w:r>
    </w:p>
    <w:p w:rsidR="008131B4" w:rsidP="008131B4" w14:paraId="1D91E0C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w:t>
      </w:r>
      <w:r w:rsidRPr="008131B4">
        <w:rPr>
          <w:rFonts w:ascii="Times New Roman" w:eastAsia="宋体" w:hAnsi="Times New Roman" w:cs="Times New Roman" w:hint="eastAsia"/>
          <w:color w:val="000000" w:themeColor="text1"/>
          <w:sz w:val="24"/>
          <w:szCs w:val="24"/>
        </w:rPr>
        <w:t>师：电阻就是导体对电流的阻碍作用，那么同学们想导体的电阻和哪些因素有关呢？你为什么觉得和这些因素有关呢？</w:t>
      </w:r>
    </w:p>
    <w:p w:rsidR="008131B4" w:rsidRPr="008131B4" w:rsidP="008131B4" w14:paraId="5DDCA0E1" w14:textId="62CFDCC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w:t>
      </w:r>
      <w:r w:rsidRPr="008131B4">
        <w:rPr>
          <w:rFonts w:ascii="Times New Roman" w:eastAsia="宋体" w:hAnsi="Times New Roman" w:cs="Times New Roman" w:hint="eastAsia"/>
          <w:color w:val="000000" w:themeColor="text1"/>
          <w:sz w:val="24"/>
          <w:szCs w:val="24"/>
        </w:rPr>
        <w:t>生：和导体长度，横截面积，材料，温度有关。</w:t>
      </w:r>
    </w:p>
    <w:p w:rsidR="008131B4" w:rsidRPr="008131B4" w:rsidP="008131B4" w14:paraId="5BD92051" w14:textId="112C2F8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w:t>
      </w:r>
      <w:r w:rsidRPr="008131B4">
        <w:rPr>
          <w:rFonts w:ascii="Times New Roman" w:eastAsia="宋体" w:hAnsi="Times New Roman" w:cs="Times New Roman" w:hint="eastAsia"/>
          <w:color w:val="000000" w:themeColor="text1"/>
          <w:sz w:val="24"/>
          <w:szCs w:val="24"/>
        </w:rPr>
        <w:t>师：为什么你猜测和这些因素有关呢？</w:t>
      </w:r>
    </w:p>
    <w:p w:rsidR="006A1C02" w:rsidRPr="008131B4" w:rsidP="008131B4" w14:paraId="2E7B4F49" w14:textId="672948C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w:t>
      </w:r>
      <w:r w:rsidRPr="008131B4">
        <w:rPr>
          <w:rFonts w:ascii="Times New Roman" w:eastAsia="宋体" w:hAnsi="Times New Roman" w:cs="Times New Roman" w:hint="eastAsia"/>
          <w:color w:val="000000" w:themeColor="text1"/>
          <w:sz w:val="24"/>
          <w:szCs w:val="24"/>
        </w:rPr>
        <w:t>师：初中阶段我们定性的知道导体的电阻和这些因素有关，并且知道</w:t>
      </w:r>
      <w:r w:rsidRPr="008131B4">
        <w:rPr>
          <w:rFonts w:ascii="Times New Roman" w:eastAsia="宋体" w:hAnsi="Times New Roman" w:cs="Times New Roman" w:hint="eastAsia"/>
          <w:color w:val="000000" w:themeColor="text1"/>
          <w:sz w:val="24"/>
          <w:szCs w:val="24"/>
        </w:rPr>
        <w:t>L</w:t>
      </w:r>
      <w:r w:rsidRPr="008131B4">
        <w:rPr>
          <w:rFonts w:ascii="Times New Roman" w:eastAsia="宋体" w:hAnsi="Times New Roman" w:cs="Times New Roman" w:hint="eastAsia"/>
          <w:color w:val="000000" w:themeColor="text1"/>
          <w:sz w:val="24"/>
          <w:szCs w:val="24"/>
        </w:rPr>
        <w:t>越大，</w:t>
      </w:r>
      <w:r w:rsidRPr="008131B4">
        <w:rPr>
          <w:rFonts w:ascii="Times New Roman" w:eastAsia="宋体" w:hAnsi="Times New Roman" w:cs="Times New Roman" w:hint="eastAsia"/>
          <w:color w:val="000000" w:themeColor="text1"/>
          <w:sz w:val="24"/>
          <w:szCs w:val="24"/>
        </w:rPr>
        <w:t>R</w:t>
      </w:r>
      <w:r w:rsidRPr="008131B4">
        <w:rPr>
          <w:rFonts w:ascii="Times New Roman" w:eastAsia="宋体" w:hAnsi="Times New Roman" w:cs="Times New Roman" w:hint="eastAsia"/>
          <w:color w:val="000000" w:themeColor="text1"/>
          <w:sz w:val="24"/>
          <w:szCs w:val="24"/>
        </w:rPr>
        <w:t>越大；</w:t>
      </w:r>
      <w:r w:rsidRPr="008131B4">
        <w:rPr>
          <w:rFonts w:ascii="Times New Roman" w:eastAsia="宋体" w:hAnsi="Times New Roman" w:cs="Times New Roman" w:hint="eastAsia"/>
          <w:color w:val="000000" w:themeColor="text1"/>
          <w:sz w:val="24"/>
          <w:szCs w:val="24"/>
        </w:rPr>
        <w:t>S</w:t>
      </w:r>
      <w:r w:rsidRPr="008131B4">
        <w:rPr>
          <w:rFonts w:ascii="Times New Roman" w:eastAsia="宋体" w:hAnsi="Times New Roman" w:cs="Times New Roman" w:hint="eastAsia"/>
          <w:color w:val="000000" w:themeColor="text1"/>
          <w:sz w:val="24"/>
          <w:szCs w:val="24"/>
        </w:rPr>
        <w:t>越大</w:t>
      </w:r>
      <w:r w:rsidRPr="008131B4">
        <w:rPr>
          <w:rFonts w:ascii="Times New Roman" w:eastAsia="宋体" w:hAnsi="Times New Roman" w:cs="Times New Roman" w:hint="eastAsia"/>
          <w:color w:val="000000" w:themeColor="text1"/>
          <w:sz w:val="24"/>
          <w:szCs w:val="24"/>
        </w:rPr>
        <w:t>R</w:t>
      </w:r>
      <w:r w:rsidRPr="008131B4">
        <w:rPr>
          <w:rFonts w:ascii="Times New Roman" w:eastAsia="宋体" w:hAnsi="Times New Roman" w:cs="Times New Roman" w:hint="eastAsia"/>
          <w:color w:val="000000" w:themeColor="text1"/>
          <w:sz w:val="24"/>
          <w:szCs w:val="24"/>
        </w:rPr>
        <w:t>越小。</w:t>
      </w:r>
    </w:p>
    <w:p w:rsidR="008131B4" w:rsidRPr="008131B4" w:rsidP="008131B4" w14:paraId="4293D1F9" w14:textId="370590E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①</w:t>
      </w:r>
      <w:r w:rsidRPr="008131B4">
        <w:rPr>
          <w:rFonts w:ascii="Times New Roman" w:eastAsia="宋体" w:hAnsi="Times New Roman" w:cs="Times New Roman" w:hint="eastAsia"/>
          <w:color w:val="000000" w:themeColor="text1"/>
          <w:sz w:val="24"/>
          <w:szCs w:val="24"/>
        </w:rPr>
        <w:t>长度（其他因素一定，长度变长，电阻变大）</w:t>
      </w:r>
    </w:p>
    <w:p w:rsidR="008131B4" w:rsidRPr="008131B4" w:rsidP="008131B4" w14:paraId="3BEB27B5" w14:textId="0891FBE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②</w:t>
      </w:r>
      <w:r w:rsidRPr="008131B4">
        <w:rPr>
          <w:rFonts w:ascii="Times New Roman" w:eastAsia="宋体" w:hAnsi="Times New Roman" w:cs="Times New Roman" w:hint="eastAsia"/>
          <w:color w:val="000000" w:themeColor="text1"/>
          <w:sz w:val="24"/>
          <w:szCs w:val="24"/>
        </w:rPr>
        <w:t>横截面积（其他因素一定，面积变大，电阻变大）</w:t>
      </w:r>
    </w:p>
    <w:p w:rsidR="008131B4" w:rsidRPr="008131B4" w:rsidP="008131B4" w14:paraId="475F2AF6" w14:textId="4A7AB34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③</w:t>
      </w:r>
      <w:r w:rsidRPr="008131B4">
        <w:rPr>
          <w:rFonts w:ascii="Times New Roman" w:eastAsia="宋体" w:hAnsi="Times New Roman" w:cs="Times New Roman" w:hint="eastAsia"/>
          <w:color w:val="000000" w:themeColor="text1"/>
          <w:sz w:val="24"/>
          <w:szCs w:val="24"/>
        </w:rPr>
        <w:t>材料（其他因素一定，材料不同，电阻一般不同）</w:t>
      </w:r>
    </w:p>
    <w:p w:rsidR="008131B4" w:rsidRPr="008131B4" w:rsidP="008131B4" w14:paraId="290001E6" w14:textId="2FE31E1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④</w:t>
      </w:r>
      <w:r w:rsidRPr="008131B4">
        <w:rPr>
          <w:rFonts w:ascii="Times New Roman" w:eastAsia="宋体" w:hAnsi="Times New Roman" w:cs="Times New Roman" w:hint="eastAsia"/>
          <w:color w:val="000000" w:themeColor="text1"/>
          <w:sz w:val="24"/>
          <w:szCs w:val="24"/>
        </w:rPr>
        <w:t>温度</w:t>
      </w:r>
    </w:p>
    <w:p w:rsidR="006A1C02" w:rsidP="008131B4" w14:paraId="4B9D7172" w14:textId="0055A8E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今天咱们就来定量的研究导体和这些因素的关系。</w:t>
      </w:r>
    </w:p>
    <w:p w:rsidR="008131B4" w:rsidRPr="008131B4" w:rsidP="008131B4" w14:paraId="5FFDB3CA" w14:textId="580613B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w:t>
      </w:r>
      <w:r w:rsidRPr="008131B4">
        <w:rPr>
          <w:rFonts w:ascii="Times New Roman" w:eastAsia="宋体" w:hAnsi="Times New Roman" w:cs="Times New Roman" w:hint="eastAsia"/>
          <w:color w:val="000000" w:themeColor="text1"/>
          <w:sz w:val="24"/>
          <w:szCs w:val="24"/>
        </w:rPr>
        <w:t>师：研究一个量和几个量的关系我们要用到什么实验方法啊？</w:t>
      </w:r>
    </w:p>
    <w:p w:rsidR="006A1C02" w:rsidP="008131B4" w14:paraId="7215F8A7" w14:textId="1278D4A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w:t>
      </w:r>
      <w:r w:rsidRPr="008131B4">
        <w:rPr>
          <w:rFonts w:ascii="Times New Roman" w:eastAsia="宋体" w:hAnsi="Times New Roman" w:cs="Times New Roman" w:hint="eastAsia"/>
          <w:color w:val="000000" w:themeColor="text1"/>
          <w:sz w:val="24"/>
          <w:szCs w:val="24"/>
        </w:rPr>
        <w:t>生：控制变量法</w:t>
      </w:r>
    </w:p>
    <w:p w:rsidR="008131B4" w:rsidRPr="001648F7" w:rsidP="008131B4" w14:paraId="4E936D4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1</w:t>
      </w:r>
      <w:r w:rsidRPr="001648F7">
        <w:rPr>
          <w:rFonts w:ascii="Times New Roman" w:eastAsia="宋体" w:hAnsi="Times New Roman" w:cs="Times New Roman"/>
          <w:color w:val="000000" w:themeColor="text1"/>
          <w:sz w:val="24"/>
          <w:szCs w:val="24"/>
        </w:rPr>
        <w:t>．实验方法：控制变量法</w:t>
      </w:r>
    </w:p>
    <w:p w:rsidR="008131B4" w:rsidRPr="001648F7" w:rsidP="008131B4" w14:paraId="08D5420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2</w:t>
      </w:r>
      <w:r w:rsidRPr="001648F7">
        <w:rPr>
          <w:rFonts w:ascii="Times New Roman" w:eastAsia="宋体" w:hAnsi="Times New Roman" w:cs="Times New Roman"/>
          <w:color w:val="000000" w:themeColor="text1"/>
          <w:sz w:val="24"/>
          <w:szCs w:val="24"/>
        </w:rPr>
        <w:t>．实验原理：伏安法测电阻</w:t>
      </w:r>
    </w:p>
    <w:p w:rsidR="008131B4" w:rsidRPr="008131B4" w:rsidP="008131B4" w14:paraId="785391BC" w14:textId="58F2A90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w:t>
      </w:r>
      <w:r w:rsidRPr="008131B4">
        <w:rPr>
          <w:rFonts w:ascii="Times New Roman" w:eastAsia="宋体" w:hAnsi="Times New Roman" w:cs="Times New Roman" w:hint="eastAsia"/>
          <w:color w:val="000000" w:themeColor="text1"/>
          <w:sz w:val="24"/>
          <w:szCs w:val="24"/>
        </w:rPr>
        <w:t>师：导体的长度关系和横截面积的关系我们可以通过测量得到，那么我们用什么方法来测得导体的电阻呢？</w:t>
      </w:r>
    </w:p>
    <w:p w:rsidR="008131B4" w:rsidRPr="008131B4" w:rsidP="008131B4" w14:paraId="390ACF29" w14:textId="28E61DB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w:t>
      </w:r>
      <w:r w:rsidRPr="008131B4">
        <w:rPr>
          <w:rFonts w:ascii="Times New Roman" w:eastAsia="宋体" w:hAnsi="Times New Roman" w:cs="Times New Roman" w:hint="eastAsia"/>
          <w:color w:val="000000" w:themeColor="text1"/>
          <w:sz w:val="24"/>
          <w:szCs w:val="24"/>
        </w:rPr>
        <w:t>生：用伏安法测电阻。</w:t>
      </w:r>
    </w:p>
    <w:p w:rsidR="008131B4" w:rsidP="008131B4" w14:paraId="18C089BC" w14:textId="704A978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w:t>
      </w:r>
      <w:r w:rsidRPr="008131B4">
        <w:rPr>
          <w:rFonts w:ascii="Times New Roman" w:eastAsia="宋体" w:hAnsi="Times New Roman" w:cs="Times New Roman" w:hint="eastAsia"/>
          <w:color w:val="000000" w:themeColor="text1"/>
          <w:sz w:val="24"/>
          <w:szCs w:val="24"/>
        </w:rPr>
        <w:t>师：高中阶段伏安法测电阻有两种电路，一种是分压式电路，另</w:t>
      </w:r>
      <w:r w:rsidRPr="008131B4">
        <w:rPr>
          <w:rFonts w:ascii="Times New Roman" w:eastAsia="宋体" w:hAnsi="Times New Roman" w:cs="Times New Roman" w:hint="eastAsia"/>
          <w:color w:val="000000" w:themeColor="text1"/>
          <w:sz w:val="24"/>
          <w:szCs w:val="24"/>
        </w:rPr>
        <w:t>一种是限流式</w:t>
      </w:r>
      <w:r w:rsidRPr="008131B4">
        <w:rPr>
          <w:rFonts w:ascii="Times New Roman" w:eastAsia="宋体" w:hAnsi="Times New Roman" w:cs="Times New Roman" w:hint="eastAsia"/>
          <w:color w:val="000000" w:themeColor="text1"/>
          <w:sz w:val="24"/>
          <w:szCs w:val="24"/>
        </w:rPr>
        <w:t>电路。他们都可以通过改变滑动变阻器的阻值来对导体的电阻进行多次测量。</w:t>
      </w:r>
    </w:p>
    <w:p w:rsidR="008131B4" w:rsidP="008131B4" w14:paraId="1F0DE5D8" w14:textId="41850F5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2247658" cy="1134093"/>
            <wp:effectExtent l="0" t="0" r="635" b="9525"/>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89897"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9542" cy="1145135"/>
                    </a:xfrm>
                    <a:prstGeom prst="rect">
                      <a:avLst/>
                    </a:prstGeom>
                    <a:noFill/>
                  </pic:spPr>
                </pic:pic>
              </a:graphicData>
            </a:graphic>
          </wp:inline>
        </w:drawing>
      </w:r>
    </w:p>
    <w:p w:rsidR="008131B4" w:rsidP="008131B4" w14:paraId="73376170" w14:textId="0B95862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说明</w:t>
      </w:r>
      <w:r>
        <w:rPr>
          <w:rFonts w:ascii="Times New Roman" w:eastAsia="宋体" w:hAnsi="Times New Roman" w:cs="Times New Roman"/>
          <w:color w:val="000000" w:themeColor="text1"/>
          <w:sz w:val="24"/>
          <w:szCs w:val="24"/>
        </w:rPr>
        <w:t>：图甲为分压式，图乙为限流式。</w:t>
      </w:r>
    </w:p>
    <w:p w:rsidR="008131B4" w:rsidRPr="008131B4" w:rsidP="008131B4" w14:paraId="02492539" w14:textId="2C143D9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w:t>
      </w:r>
      <w:r w:rsidRPr="008131B4">
        <w:rPr>
          <w:rFonts w:ascii="Times New Roman" w:eastAsia="宋体" w:hAnsi="Times New Roman" w:cs="Times New Roman" w:hint="eastAsia"/>
          <w:color w:val="000000" w:themeColor="text1"/>
          <w:sz w:val="24"/>
          <w:szCs w:val="24"/>
        </w:rPr>
        <w:t>师：如果每次接一个电阻之后又更换另一个电阻来对其进行多次测量会比较麻烦，</w:t>
      </w:r>
      <w:r w:rsidRPr="008131B4">
        <w:rPr>
          <w:rFonts w:ascii="Times New Roman" w:eastAsia="宋体" w:hAnsi="Times New Roman" w:cs="Times New Roman" w:hint="eastAsia"/>
          <w:color w:val="000000" w:themeColor="text1"/>
          <w:sz w:val="24"/>
          <w:szCs w:val="24"/>
        </w:rPr>
        <w:t>那么能有简单的办法吗？</w:t>
      </w:r>
    </w:p>
    <w:p w:rsidR="008131B4" w:rsidP="008131B4" w14:paraId="2EA1FAF4" w14:textId="5E832C8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8131B4">
        <w:rPr>
          <w:rFonts w:ascii="Times New Roman" w:eastAsia="宋体" w:hAnsi="Times New Roman" w:cs="Times New Roman"/>
          <w:noProof/>
          <w:color w:val="000000" w:themeColor="text1"/>
          <w:sz w:val="24"/>
          <w:szCs w:val="24"/>
        </w:rPr>
        <w:drawing>
          <wp:inline distT="0" distB="0" distL="0" distR="0">
            <wp:extent cx="3912919" cy="1337677"/>
            <wp:effectExtent l="0" t="0" r="0"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35019" name="Picture 7" descr="d:\Users\Public\Documents\im\398096@nd\Image\cb62d5d23d7c3f0117d1f018367aafc0.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48194" cy="1349736"/>
                    </a:xfrm>
                    <a:prstGeom prst="rect">
                      <a:avLst/>
                    </a:prstGeom>
                    <a:noFill/>
                    <a:ln>
                      <a:noFill/>
                    </a:ln>
                  </pic:spPr>
                </pic:pic>
              </a:graphicData>
            </a:graphic>
          </wp:inline>
        </w:drawing>
      </w:r>
    </w:p>
    <w:p w:rsidR="008131B4" w:rsidRPr="007D5069" w:rsidP="008131B4" w14:paraId="17252076" w14:textId="4F45515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D5069">
        <w:rPr>
          <w:rFonts w:ascii="Times New Roman" w:eastAsia="宋体" w:hAnsi="Times New Roman" w:cs="Times New Roman"/>
          <w:color w:val="000000" w:themeColor="text1"/>
          <w:sz w:val="24"/>
          <w:szCs w:val="24"/>
        </w:rPr>
        <w:t>a</w:t>
      </w:r>
      <w:r w:rsidRPr="007D5069">
        <w:rPr>
          <w:rFonts w:ascii="Times New Roman" w:eastAsia="宋体" w:hAnsi="Times New Roman" w:cs="Times New Roman"/>
          <w:color w:val="000000" w:themeColor="text1"/>
          <w:sz w:val="24"/>
          <w:szCs w:val="24"/>
        </w:rPr>
        <w:t>和</w:t>
      </w:r>
      <w:r w:rsidRPr="007D5069">
        <w:rPr>
          <w:rFonts w:ascii="Times New Roman" w:eastAsia="宋体" w:hAnsi="Times New Roman" w:cs="Times New Roman"/>
          <w:color w:val="000000" w:themeColor="text1"/>
          <w:sz w:val="24"/>
          <w:szCs w:val="24"/>
        </w:rPr>
        <w:t>b</w:t>
      </w:r>
      <w:r w:rsidRPr="007D5069">
        <w:rPr>
          <w:rFonts w:ascii="Times New Roman" w:eastAsia="宋体" w:hAnsi="Times New Roman" w:cs="Times New Roman"/>
          <w:color w:val="000000" w:themeColor="text1"/>
          <w:sz w:val="24"/>
          <w:szCs w:val="24"/>
        </w:rPr>
        <w:t>：长度</w:t>
      </w:r>
      <w:r w:rsidRPr="007D5069">
        <w:rPr>
          <w:rFonts w:ascii="Cambria Math" w:eastAsia="宋体" w:hAnsi="Cambria Math" w:cs="Cambria Math"/>
          <w:color w:val="000000" w:themeColor="text1"/>
          <w:sz w:val="24"/>
          <w:szCs w:val="24"/>
        </w:rPr>
        <w:t>??</w:t>
      </w:r>
      <w:r w:rsidRPr="007D5069">
        <w:rPr>
          <w:rFonts w:ascii="Times New Roman" w:eastAsia="宋体" w:hAnsi="Times New Roman" w:cs="Times New Roman"/>
          <w:color w:val="000000" w:themeColor="text1"/>
          <w:sz w:val="24"/>
          <w:szCs w:val="24"/>
        </w:rPr>
        <w:t>不同</w:t>
      </w:r>
    </w:p>
    <w:p w:rsidR="008131B4" w:rsidRPr="007D5069" w:rsidP="008131B4" w14:paraId="0D533096" w14:textId="352ED64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D5069">
        <w:rPr>
          <w:rFonts w:ascii="Times New Roman" w:eastAsia="宋体" w:hAnsi="Times New Roman" w:cs="Times New Roman"/>
          <w:color w:val="000000" w:themeColor="text1"/>
          <w:sz w:val="24"/>
          <w:szCs w:val="24"/>
        </w:rPr>
        <w:t>a</w:t>
      </w:r>
      <w:r w:rsidRPr="007D5069">
        <w:rPr>
          <w:rFonts w:ascii="Times New Roman" w:eastAsia="宋体" w:hAnsi="Times New Roman" w:cs="Times New Roman"/>
          <w:color w:val="000000" w:themeColor="text1"/>
          <w:sz w:val="24"/>
          <w:szCs w:val="24"/>
        </w:rPr>
        <w:t>和</w:t>
      </w:r>
      <w:r w:rsidRPr="007D5069">
        <w:rPr>
          <w:rFonts w:ascii="Times New Roman" w:eastAsia="宋体" w:hAnsi="Times New Roman" w:cs="Times New Roman"/>
          <w:color w:val="000000" w:themeColor="text1"/>
          <w:sz w:val="24"/>
          <w:szCs w:val="24"/>
        </w:rPr>
        <w:t>c</w:t>
      </w:r>
      <w:r w:rsidRPr="007D5069">
        <w:rPr>
          <w:rFonts w:ascii="Times New Roman" w:eastAsia="宋体" w:hAnsi="Times New Roman" w:cs="Times New Roman"/>
          <w:color w:val="000000" w:themeColor="text1"/>
          <w:sz w:val="24"/>
          <w:szCs w:val="24"/>
        </w:rPr>
        <w:t>：横截面积</w:t>
      </w:r>
      <w:r w:rsidRPr="007D5069">
        <w:rPr>
          <w:rFonts w:ascii="Cambria Math" w:eastAsia="宋体" w:hAnsi="Cambria Math" w:cs="Cambria Math"/>
          <w:color w:val="000000" w:themeColor="text1"/>
          <w:sz w:val="24"/>
          <w:szCs w:val="24"/>
        </w:rPr>
        <w:t>??</w:t>
      </w:r>
      <w:r w:rsidRPr="007D5069">
        <w:rPr>
          <w:rFonts w:ascii="Times New Roman" w:eastAsia="宋体" w:hAnsi="Times New Roman" w:cs="Times New Roman"/>
          <w:color w:val="000000" w:themeColor="text1"/>
          <w:sz w:val="24"/>
          <w:szCs w:val="24"/>
        </w:rPr>
        <w:t>不同</w:t>
      </w:r>
    </w:p>
    <w:p w:rsidR="008131B4" w:rsidRPr="007D5069" w:rsidP="008131B4" w14:paraId="6CCFAC81" w14:textId="56FAFC2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D5069">
        <w:rPr>
          <w:rFonts w:ascii="Times New Roman" w:eastAsia="宋体" w:hAnsi="Times New Roman" w:cs="Times New Roman"/>
          <w:color w:val="000000" w:themeColor="text1"/>
          <w:sz w:val="24"/>
          <w:szCs w:val="24"/>
        </w:rPr>
        <w:t>a</w:t>
      </w:r>
      <w:r w:rsidRPr="007D5069">
        <w:rPr>
          <w:rFonts w:ascii="Times New Roman" w:eastAsia="宋体" w:hAnsi="Times New Roman" w:cs="Times New Roman"/>
          <w:color w:val="000000" w:themeColor="text1"/>
          <w:sz w:val="24"/>
          <w:szCs w:val="24"/>
        </w:rPr>
        <w:t>和</w:t>
      </w:r>
      <w:r w:rsidRPr="007D5069">
        <w:rPr>
          <w:rFonts w:ascii="Times New Roman" w:eastAsia="宋体" w:hAnsi="Times New Roman" w:cs="Times New Roman"/>
          <w:color w:val="000000" w:themeColor="text1"/>
          <w:sz w:val="24"/>
          <w:szCs w:val="24"/>
        </w:rPr>
        <w:t>d</w:t>
      </w:r>
      <w:r w:rsidRPr="007D5069">
        <w:rPr>
          <w:rFonts w:ascii="Times New Roman" w:eastAsia="宋体" w:hAnsi="Times New Roman" w:cs="Times New Roman"/>
          <w:color w:val="000000" w:themeColor="text1"/>
          <w:sz w:val="24"/>
          <w:szCs w:val="24"/>
        </w:rPr>
        <w:t>：材料不同</w:t>
      </w:r>
    </w:p>
    <w:tbl>
      <w:tblPr>
        <w:tblW w:w="437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52"/>
        <w:gridCol w:w="1667"/>
        <w:gridCol w:w="1815"/>
        <w:gridCol w:w="1240"/>
        <w:gridCol w:w="2047"/>
      </w:tblGrid>
      <w:tr w14:paraId="00D01E3B" w14:textId="77777777" w:rsidTr="00C446A8">
        <w:tblPrEx>
          <w:tblW w:w="437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449"/>
          <w:tblCellSpacing w:w="0" w:type="dxa"/>
          <w:jc w:val="center"/>
        </w:trPr>
        <w:tc>
          <w:tcPr>
            <w:tcW w:w="727" w:type="pct"/>
            <w:shd w:val="clear" w:color="auto" w:fill="auto"/>
            <w:vAlign w:val="center"/>
          </w:tcPr>
          <w:p w:rsidR="008131B4" w:rsidRPr="008131B4" w:rsidP="00C446A8" w14:paraId="164AA677" w14:textId="0E2A2323">
            <w:pPr>
              <w:shd w:val="clear" w:color="000000" w:fill="auto"/>
              <w:spacing w:line="440" w:lineRule="atLeast"/>
              <w:jc w:val="center"/>
              <w:rPr>
                <w:rFonts w:ascii="Times New Roman" w:eastAsia="宋体" w:hAnsi="Times New Roman" w:cs="Times New Roman"/>
                <w:color w:val="000000" w:themeColor="text1"/>
                <w:sz w:val="24"/>
                <w:szCs w:val="24"/>
              </w:rPr>
            </w:pPr>
          </w:p>
        </w:tc>
        <w:tc>
          <w:tcPr>
            <w:tcW w:w="1052" w:type="pct"/>
            <w:shd w:val="clear" w:color="auto" w:fill="auto"/>
            <w:vAlign w:val="center"/>
          </w:tcPr>
          <w:p w:rsidR="008131B4" w:rsidRPr="008131B4" w:rsidP="00C446A8" w14:paraId="48E0CEC3"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长度</w:t>
            </w:r>
            <w:r w:rsidRPr="008131B4">
              <w:rPr>
                <w:rFonts w:ascii="Times New Roman" w:eastAsia="宋体" w:hAnsi="Times New Roman" w:cs="Times New Roman" w:hint="eastAsia"/>
                <w:bCs/>
                <w:color w:val="000000" w:themeColor="text1"/>
                <w:sz w:val="24"/>
                <w:szCs w:val="24"/>
              </w:rPr>
              <w:t>L</w:t>
            </w:r>
            <w:r w:rsidRPr="008131B4">
              <w:rPr>
                <w:rFonts w:ascii="Times New Roman" w:eastAsia="宋体" w:hAnsi="Times New Roman" w:cs="Times New Roman" w:hint="eastAsia"/>
                <w:bCs/>
                <w:color w:val="000000" w:themeColor="text1"/>
                <w:sz w:val="24"/>
                <w:szCs w:val="24"/>
              </w:rPr>
              <w:t>（</w:t>
            </w:r>
            <w:r w:rsidRPr="008131B4">
              <w:rPr>
                <w:rFonts w:ascii="Times New Roman" w:eastAsia="宋体" w:hAnsi="Times New Roman" w:cs="Times New Roman" w:hint="eastAsia"/>
                <w:bCs/>
                <w:color w:val="000000" w:themeColor="text1"/>
                <w:sz w:val="24"/>
                <w:szCs w:val="24"/>
              </w:rPr>
              <w:t>mm</w:t>
            </w:r>
            <w:r w:rsidRPr="008131B4">
              <w:rPr>
                <w:rFonts w:ascii="Times New Roman" w:eastAsia="宋体" w:hAnsi="Times New Roman" w:cs="Times New Roman" w:hint="eastAsia"/>
                <w:bCs/>
                <w:color w:val="000000" w:themeColor="text1"/>
                <w:sz w:val="24"/>
                <w:szCs w:val="24"/>
              </w:rPr>
              <w:t>）</w:t>
            </w:r>
          </w:p>
        </w:tc>
        <w:tc>
          <w:tcPr>
            <w:tcW w:w="1146" w:type="pct"/>
            <w:shd w:val="clear" w:color="auto" w:fill="auto"/>
            <w:vAlign w:val="center"/>
          </w:tcPr>
          <w:p w:rsidR="008131B4" w:rsidRPr="008131B4" w:rsidP="00C446A8" w14:paraId="7368FD22"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横截面积</w:t>
            </w:r>
            <w:r w:rsidRPr="008131B4">
              <w:rPr>
                <w:rFonts w:ascii="Times New Roman" w:eastAsia="宋体" w:hAnsi="Times New Roman" w:cs="Times New Roman" w:hint="eastAsia"/>
                <w:bCs/>
                <w:color w:val="000000" w:themeColor="text1"/>
                <w:sz w:val="24"/>
                <w:szCs w:val="24"/>
              </w:rPr>
              <w:t>S</w:t>
            </w:r>
          </w:p>
        </w:tc>
        <w:tc>
          <w:tcPr>
            <w:tcW w:w="783" w:type="pct"/>
            <w:shd w:val="clear" w:color="auto" w:fill="auto"/>
            <w:vAlign w:val="center"/>
          </w:tcPr>
          <w:p w:rsidR="008131B4" w:rsidRPr="008131B4" w:rsidP="00C446A8" w14:paraId="1DC3E994"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材料</w:t>
            </w:r>
          </w:p>
        </w:tc>
        <w:tc>
          <w:tcPr>
            <w:tcW w:w="1293" w:type="pct"/>
            <w:shd w:val="clear" w:color="auto" w:fill="auto"/>
            <w:vAlign w:val="center"/>
          </w:tcPr>
          <w:p w:rsidR="008131B4" w:rsidRPr="008131B4" w:rsidP="007D5069" w14:paraId="7FE49FB7" w14:textId="18262E60">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两端电压（</w:t>
            </w:r>
            <w:r w:rsidR="007D5069">
              <w:rPr>
                <w:rFonts w:ascii="Times New Roman" w:eastAsia="宋体" w:hAnsi="Times New Roman" w:cs="Times New Roman"/>
                <w:bCs/>
                <w:color w:val="000000" w:themeColor="text1"/>
                <w:sz w:val="24"/>
                <w:szCs w:val="24"/>
              </w:rPr>
              <w:t>V</w:t>
            </w:r>
            <w:r w:rsidRPr="008131B4">
              <w:rPr>
                <w:rFonts w:ascii="Times New Roman" w:eastAsia="宋体" w:hAnsi="Times New Roman" w:cs="Times New Roman" w:hint="eastAsia"/>
                <w:bCs/>
                <w:color w:val="000000" w:themeColor="text1"/>
                <w:sz w:val="24"/>
                <w:szCs w:val="24"/>
              </w:rPr>
              <w:t>）</w:t>
            </w:r>
          </w:p>
        </w:tc>
      </w:tr>
      <w:tr w14:paraId="2456712F" w14:textId="77777777" w:rsidTr="00C446A8">
        <w:tblPrEx>
          <w:tblW w:w="4378" w:type="pct"/>
          <w:jc w:val="center"/>
          <w:tblCellSpacing w:w="0" w:type="dxa"/>
          <w:tblCellMar>
            <w:left w:w="0" w:type="dxa"/>
            <w:right w:w="0" w:type="dxa"/>
          </w:tblCellMar>
          <w:tblLook w:val="0000"/>
        </w:tblPrEx>
        <w:trPr>
          <w:trHeight w:val="369"/>
          <w:tblCellSpacing w:w="0" w:type="dxa"/>
          <w:jc w:val="center"/>
        </w:trPr>
        <w:tc>
          <w:tcPr>
            <w:tcW w:w="727" w:type="pct"/>
            <w:shd w:val="clear" w:color="auto" w:fill="auto"/>
            <w:vAlign w:val="center"/>
          </w:tcPr>
          <w:p w:rsidR="008131B4" w:rsidRPr="008131B4" w:rsidP="00C446A8" w14:paraId="4B245C87"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R</w:t>
            </w:r>
            <w:r w:rsidRPr="008131B4">
              <w:rPr>
                <w:rFonts w:ascii="Times New Roman" w:eastAsia="宋体" w:hAnsi="Times New Roman" w:cs="Times New Roman" w:hint="eastAsia"/>
                <w:bCs/>
                <w:color w:val="000000" w:themeColor="text1"/>
                <w:sz w:val="24"/>
                <w:szCs w:val="24"/>
                <w:vertAlign w:val="subscript"/>
              </w:rPr>
              <w:t>1</w:t>
            </w:r>
          </w:p>
        </w:tc>
        <w:tc>
          <w:tcPr>
            <w:tcW w:w="1052" w:type="pct"/>
            <w:shd w:val="clear" w:color="auto" w:fill="auto"/>
            <w:vAlign w:val="center"/>
          </w:tcPr>
          <w:p w:rsidR="008131B4" w:rsidRPr="008131B4" w:rsidP="00C446A8" w14:paraId="4CFE8F7E"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500</w:t>
            </w:r>
          </w:p>
        </w:tc>
        <w:tc>
          <w:tcPr>
            <w:tcW w:w="1146" w:type="pct"/>
            <w:shd w:val="clear" w:color="auto" w:fill="auto"/>
            <w:vAlign w:val="center"/>
          </w:tcPr>
          <w:p w:rsidR="008131B4" w:rsidRPr="008131B4" w:rsidP="00C446A8" w14:paraId="5CD3C204"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2S</w:t>
            </w:r>
          </w:p>
        </w:tc>
        <w:tc>
          <w:tcPr>
            <w:tcW w:w="783" w:type="pct"/>
            <w:shd w:val="clear" w:color="auto" w:fill="auto"/>
            <w:vAlign w:val="center"/>
          </w:tcPr>
          <w:p w:rsidR="008131B4" w:rsidRPr="008131B4" w:rsidP="00C446A8" w14:paraId="42C70D36"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铜</w:t>
            </w:r>
          </w:p>
        </w:tc>
        <w:tc>
          <w:tcPr>
            <w:tcW w:w="1293" w:type="pct"/>
            <w:shd w:val="clear" w:color="auto" w:fill="auto"/>
            <w:vAlign w:val="center"/>
          </w:tcPr>
          <w:p w:rsidR="008131B4" w:rsidRPr="008131B4" w:rsidP="00C446A8" w14:paraId="6952B0D3" w14:textId="0192A79F">
            <w:pPr>
              <w:shd w:val="clear" w:color="000000" w:fill="auto"/>
              <w:spacing w:line="440" w:lineRule="atLeast"/>
              <w:jc w:val="center"/>
              <w:rPr>
                <w:rFonts w:ascii="Times New Roman" w:eastAsia="宋体" w:hAnsi="Times New Roman" w:cs="Times New Roman"/>
                <w:color w:val="000000" w:themeColor="text1"/>
                <w:sz w:val="24"/>
                <w:szCs w:val="24"/>
              </w:rPr>
            </w:pPr>
          </w:p>
        </w:tc>
      </w:tr>
      <w:tr w14:paraId="6406AE77" w14:textId="77777777" w:rsidTr="00C446A8">
        <w:tblPrEx>
          <w:tblW w:w="4378" w:type="pct"/>
          <w:jc w:val="center"/>
          <w:tblCellSpacing w:w="0" w:type="dxa"/>
          <w:tblCellMar>
            <w:left w:w="0" w:type="dxa"/>
            <w:right w:w="0" w:type="dxa"/>
          </w:tblCellMar>
          <w:tblLook w:val="0000"/>
        </w:tblPrEx>
        <w:trPr>
          <w:trHeight w:val="398"/>
          <w:tblCellSpacing w:w="0" w:type="dxa"/>
          <w:jc w:val="center"/>
        </w:trPr>
        <w:tc>
          <w:tcPr>
            <w:tcW w:w="727" w:type="pct"/>
            <w:shd w:val="clear" w:color="auto" w:fill="auto"/>
            <w:vAlign w:val="center"/>
          </w:tcPr>
          <w:p w:rsidR="008131B4" w:rsidRPr="008131B4" w:rsidP="00C446A8" w14:paraId="2340EC72"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R</w:t>
            </w:r>
            <w:r w:rsidRPr="008131B4">
              <w:rPr>
                <w:rFonts w:ascii="Times New Roman" w:eastAsia="宋体" w:hAnsi="Times New Roman" w:cs="Times New Roman" w:hint="eastAsia"/>
                <w:bCs/>
                <w:color w:val="000000" w:themeColor="text1"/>
                <w:sz w:val="24"/>
                <w:szCs w:val="24"/>
                <w:vertAlign w:val="subscript"/>
              </w:rPr>
              <w:t>2</w:t>
            </w:r>
          </w:p>
        </w:tc>
        <w:tc>
          <w:tcPr>
            <w:tcW w:w="1052" w:type="pct"/>
            <w:shd w:val="clear" w:color="auto" w:fill="auto"/>
            <w:vAlign w:val="center"/>
          </w:tcPr>
          <w:p w:rsidR="008131B4" w:rsidRPr="008131B4" w:rsidP="00C446A8" w14:paraId="0CBB9920"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500</w:t>
            </w:r>
          </w:p>
        </w:tc>
        <w:tc>
          <w:tcPr>
            <w:tcW w:w="1146" w:type="pct"/>
            <w:shd w:val="clear" w:color="auto" w:fill="auto"/>
            <w:vAlign w:val="center"/>
          </w:tcPr>
          <w:p w:rsidR="008131B4" w:rsidRPr="008131B4" w:rsidP="00C446A8" w14:paraId="13EE0D96"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S</w:t>
            </w:r>
          </w:p>
        </w:tc>
        <w:tc>
          <w:tcPr>
            <w:tcW w:w="783" w:type="pct"/>
            <w:shd w:val="clear" w:color="auto" w:fill="auto"/>
            <w:vAlign w:val="center"/>
          </w:tcPr>
          <w:p w:rsidR="008131B4" w:rsidRPr="008131B4" w:rsidP="00C446A8" w14:paraId="2E8BE65F"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铜</w:t>
            </w:r>
          </w:p>
        </w:tc>
        <w:tc>
          <w:tcPr>
            <w:tcW w:w="1293" w:type="pct"/>
            <w:shd w:val="clear" w:color="auto" w:fill="auto"/>
            <w:vAlign w:val="center"/>
          </w:tcPr>
          <w:p w:rsidR="008131B4" w:rsidRPr="008131B4" w:rsidP="00C446A8" w14:paraId="48118ACD" w14:textId="72353130">
            <w:pPr>
              <w:shd w:val="clear" w:color="000000" w:fill="auto"/>
              <w:spacing w:line="440" w:lineRule="atLeast"/>
              <w:jc w:val="center"/>
              <w:rPr>
                <w:rFonts w:ascii="Times New Roman" w:eastAsia="宋体" w:hAnsi="Times New Roman" w:cs="Times New Roman"/>
                <w:color w:val="000000" w:themeColor="text1"/>
                <w:sz w:val="24"/>
                <w:szCs w:val="24"/>
              </w:rPr>
            </w:pPr>
          </w:p>
        </w:tc>
      </w:tr>
      <w:tr w14:paraId="53856836" w14:textId="77777777" w:rsidTr="00C446A8">
        <w:tblPrEx>
          <w:tblW w:w="4378" w:type="pct"/>
          <w:jc w:val="center"/>
          <w:tblCellSpacing w:w="0" w:type="dxa"/>
          <w:tblCellMar>
            <w:left w:w="0" w:type="dxa"/>
            <w:right w:w="0" w:type="dxa"/>
          </w:tblCellMar>
          <w:tblLook w:val="0000"/>
        </w:tblPrEx>
        <w:trPr>
          <w:trHeight w:val="369"/>
          <w:tblCellSpacing w:w="0" w:type="dxa"/>
          <w:jc w:val="center"/>
        </w:trPr>
        <w:tc>
          <w:tcPr>
            <w:tcW w:w="727" w:type="pct"/>
            <w:shd w:val="clear" w:color="auto" w:fill="auto"/>
            <w:vAlign w:val="center"/>
          </w:tcPr>
          <w:p w:rsidR="008131B4" w:rsidRPr="008131B4" w:rsidP="00C446A8" w14:paraId="6F5FFCD2"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R</w:t>
            </w:r>
            <w:r w:rsidRPr="008131B4">
              <w:rPr>
                <w:rFonts w:ascii="Times New Roman" w:eastAsia="宋体" w:hAnsi="Times New Roman" w:cs="Times New Roman" w:hint="eastAsia"/>
                <w:bCs/>
                <w:color w:val="000000" w:themeColor="text1"/>
                <w:sz w:val="24"/>
                <w:szCs w:val="24"/>
                <w:vertAlign w:val="subscript"/>
              </w:rPr>
              <w:t>3</w:t>
            </w:r>
          </w:p>
        </w:tc>
        <w:tc>
          <w:tcPr>
            <w:tcW w:w="1052" w:type="pct"/>
            <w:shd w:val="clear" w:color="auto" w:fill="auto"/>
            <w:vAlign w:val="center"/>
          </w:tcPr>
          <w:p w:rsidR="008131B4" w:rsidRPr="008131B4" w:rsidP="00C446A8" w14:paraId="5072EC37"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500</w:t>
            </w:r>
          </w:p>
        </w:tc>
        <w:tc>
          <w:tcPr>
            <w:tcW w:w="1146" w:type="pct"/>
            <w:shd w:val="clear" w:color="auto" w:fill="auto"/>
            <w:vAlign w:val="center"/>
          </w:tcPr>
          <w:p w:rsidR="008131B4" w:rsidRPr="008131B4" w:rsidP="00C446A8" w14:paraId="63DCD16C"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2S</w:t>
            </w:r>
          </w:p>
        </w:tc>
        <w:tc>
          <w:tcPr>
            <w:tcW w:w="783" w:type="pct"/>
            <w:shd w:val="clear" w:color="auto" w:fill="auto"/>
            <w:vAlign w:val="center"/>
          </w:tcPr>
          <w:p w:rsidR="008131B4" w:rsidRPr="008131B4" w:rsidP="00C446A8" w14:paraId="295AF51A"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镍铬</w:t>
            </w:r>
          </w:p>
        </w:tc>
        <w:tc>
          <w:tcPr>
            <w:tcW w:w="1293" w:type="pct"/>
            <w:shd w:val="clear" w:color="auto" w:fill="auto"/>
            <w:vAlign w:val="center"/>
          </w:tcPr>
          <w:p w:rsidR="008131B4" w:rsidRPr="008131B4" w:rsidP="00C446A8" w14:paraId="2179AA42" w14:textId="7DACE1A4">
            <w:pPr>
              <w:shd w:val="clear" w:color="000000" w:fill="auto"/>
              <w:spacing w:line="440" w:lineRule="atLeast"/>
              <w:jc w:val="center"/>
              <w:rPr>
                <w:rFonts w:ascii="Times New Roman" w:eastAsia="宋体" w:hAnsi="Times New Roman" w:cs="Times New Roman"/>
                <w:color w:val="000000" w:themeColor="text1"/>
                <w:sz w:val="24"/>
                <w:szCs w:val="24"/>
              </w:rPr>
            </w:pPr>
          </w:p>
        </w:tc>
      </w:tr>
      <w:tr w14:paraId="4CC2E300" w14:textId="77777777" w:rsidTr="00C446A8">
        <w:tblPrEx>
          <w:tblW w:w="4378" w:type="pct"/>
          <w:jc w:val="center"/>
          <w:tblCellSpacing w:w="0" w:type="dxa"/>
          <w:tblCellMar>
            <w:left w:w="0" w:type="dxa"/>
            <w:right w:w="0" w:type="dxa"/>
          </w:tblCellMar>
          <w:tblLook w:val="0000"/>
        </w:tblPrEx>
        <w:trPr>
          <w:trHeight w:val="404"/>
          <w:tblCellSpacing w:w="0" w:type="dxa"/>
          <w:jc w:val="center"/>
        </w:trPr>
        <w:tc>
          <w:tcPr>
            <w:tcW w:w="727" w:type="pct"/>
            <w:shd w:val="clear" w:color="auto" w:fill="auto"/>
            <w:vAlign w:val="center"/>
          </w:tcPr>
          <w:p w:rsidR="008131B4" w:rsidRPr="008131B4" w:rsidP="00C446A8" w14:paraId="3FFBCF56"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bCs/>
                <w:color w:val="000000" w:themeColor="text1"/>
                <w:sz w:val="24"/>
                <w:szCs w:val="24"/>
              </w:rPr>
              <w:t>R</w:t>
            </w:r>
            <w:r w:rsidRPr="008131B4">
              <w:rPr>
                <w:rFonts w:ascii="Times New Roman" w:eastAsia="宋体" w:hAnsi="Times New Roman" w:cs="Times New Roman" w:hint="eastAsia"/>
                <w:bCs/>
                <w:color w:val="000000" w:themeColor="text1"/>
                <w:sz w:val="24"/>
                <w:szCs w:val="24"/>
                <w:vertAlign w:val="subscript"/>
              </w:rPr>
              <w:t>4</w:t>
            </w:r>
          </w:p>
        </w:tc>
        <w:tc>
          <w:tcPr>
            <w:tcW w:w="1052" w:type="pct"/>
            <w:shd w:val="clear" w:color="auto" w:fill="auto"/>
            <w:vAlign w:val="center"/>
          </w:tcPr>
          <w:p w:rsidR="008131B4" w:rsidRPr="008131B4" w:rsidP="00C446A8" w14:paraId="3A4DE96A"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250</w:t>
            </w:r>
          </w:p>
        </w:tc>
        <w:tc>
          <w:tcPr>
            <w:tcW w:w="1146" w:type="pct"/>
            <w:shd w:val="clear" w:color="auto" w:fill="auto"/>
            <w:vAlign w:val="center"/>
          </w:tcPr>
          <w:p w:rsidR="008131B4" w:rsidRPr="008131B4" w:rsidP="00C446A8" w14:paraId="5A0052CF"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2S</w:t>
            </w:r>
          </w:p>
        </w:tc>
        <w:tc>
          <w:tcPr>
            <w:tcW w:w="783" w:type="pct"/>
            <w:shd w:val="clear" w:color="auto" w:fill="auto"/>
            <w:vAlign w:val="center"/>
          </w:tcPr>
          <w:p w:rsidR="008131B4" w:rsidRPr="008131B4" w:rsidP="00C446A8" w14:paraId="5975BE18" w14:textId="77777777">
            <w:pPr>
              <w:shd w:val="clear" w:color="000000" w:fill="auto"/>
              <w:spacing w:line="440" w:lineRule="atLeast"/>
              <w:jc w:val="center"/>
              <w:rPr>
                <w:rFonts w:ascii="Times New Roman" w:eastAsia="宋体" w:hAnsi="Times New Roman" w:cs="Times New Roman"/>
                <w:color w:val="000000" w:themeColor="text1"/>
                <w:sz w:val="24"/>
                <w:szCs w:val="24"/>
              </w:rPr>
            </w:pPr>
            <w:r w:rsidRPr="008131B4">
              <w:rPr>
                <w:rFonts w:ascii="Times New Roman" w:eastAsia="宋体" w:hAnsi="Times New Roman" w:cs="Times New Roman" w:hint="eastAsia"/>
                <w:color w:val="000000" w:themeColor="text1"/>
                <w:sz w:val="24"/>
                <w:szCs w:val="24"/>
              </w:rPr>
              <w:t>铜</w:t>
            </w:r>
          </w:p>
        </w:tc>
        <w:tc>
          <w:tcPr>
            <w:tcW w:w="1293" w:type="pct"/>
            <w:shd w:val="clear" w:color="auto" w:fill="auto"/>
            <w:vAlign w:val="center"/>
          </w:tcPr>
          <w:p w:rsidR="008131B4" w:rsidRPr="008131B4" w:rsidP="00C446A8" w14:paraId="150A71F8" w14:textId="6C5948D6">
            <w:pPr>
              <w:shd w:val="clear" w:color="000000" w:fill="auto"/>
              <w:spacing w:line="440" w:lineRule="atLeast"/>
              <w:jc w:val="center"/>
              <w:rPr>
                <w:rFonts w:ascii="Times New Roman" w:eastAsia="宋体" w:hAnsi="Times New Roman" w:cs="Times New Roman"/>
                <w:color w:val="000000" w:themeColor="text1"/>
                <w:sz w:val="24"/>
                <w:szCs w:val="24"/>
              </w:rPr>
            </w:pPr>
          </w:p>
        </w:tc>
      </w:tr>
    </w:tbl>
    <w:p w:rsidR="008131B4" w:rsidP="008131B4" w14:paraId="75A834F0" w14:textId="5CABCD0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结论：导体的电阻跟长度成正比，跟横截面积成反比，还</w:t>
      </w:r>
      <w:r w:rsidRPr="00C446A8">
        <w:rPr>
          <w:rFonts w:ascii="Times New Roman" w:eastAsia="宋体" w:hAnsi="Times New Roman" w:cs="Times New Roman" w:hint="eastAsia"/>
          <w:color w:val="000000" w:themeColor="text1"/>
          <w:sz w:val="24"/>
          <w:szCs w:val="24"/>
        </w:rPr>
        <w:t>跟材料</w:t>
      </w:r>
      <w:r w:rsidRPr="00C446A8">
        <w:rPr>
          <w:rFonts w:ascii="Times New Roman" w:eastAsia="宋体" w:hAnsi="Times New Roman" w:cs="Times New Roman" w:hint="eastAsia"/>
          <w:color w:val="000000" w:themeColor="text1"/>
          <w:sz w:val="24"/>
          <w:szCs w:val="24"/>
        </w:rPr>
        <w:t>有关。</w:t>
      </w:r>
    </w:p>
    <w:p w:rsidR="00C446A8" w:rsidP="00C446A8" w14:paraId="7AD0E4D6" w14:textId="44B31BD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b/>
          <w:color w:val="000000" w:themeColor="text1"/>
          <w:sz w:val="24"/>
          <w:szCs w:val="24"/>
        </w:rPr>
        <w:t>电阻定律：</w:t>
      </w:r>
      <w:r w:rsidRPr="00C446A8">
        <w:rPr>
          <w:rFonts w:ascii="Times New Roman" w:eastAsia="宋体" w:hAnsi="Times New Roman" w:cs="Times New Roman" w:hint="eastAsia"/>
          <w:color w:val="000000" w:themeColor="text1"/>
          <w:sz w:val="24"/>
          <w:szCs w:val="24"/>
        </w:rPr>
        <w:t>同种材料的导体，其电阻</w:t>
      </w:r>
      <w:r w:rsidRPr="00C446A8">
        <w:rPr>
          <w:rFonts w:ascii="Cambria Math" w:eastAsia="宋体" w:hAnsi="Cambria Math" w:cs="Cambria Math"/>
          <w:color w:val="000000" w:themeColor="text1"/>
          <w:sz w:val="24"/>
          <w:szCs w:val="24"/>
        </w:rPr>
        <w:t>??</w:t>
      </w:r>
      <w:r w:rsidRPr="00C446A8">
        <w:rPr>
          <w:rFonts w:ascii="Times New Roman" w:eastAsia="宋体" w:hAnsi="Times New Roman" w:cs="Times New Roman" w:hint="eastAsia"/>
          <w:color w:val="000000" w:themeColor="text1"/>
          <w:sz w:val="24"/>
          <w:szCs w:val="24"/>
        </w:rPr>
        <w:t>与它的长度</w:t>
      </w:r>
      <w:r w:rsidRPr="00C446A8">
        <w:rPr>
          <w:rFonts w:ascii="Cambria Math" w:eastAsia="宋体" w:hAnsi="Cambria Math" w:cs="Cambria Math"/>
          <w:color w:val="000000" w:themeColor="text1"/>
          <w:sz w:val="24"/>
          <w:szCs w:val="24"/>
        </w:rPr>
        <w:t>??</w:t>
      </w:r>
      <w:r w:rsidRPr="00C446A8">
        <w:rPr>
          <w:rFonts w:ascii="Times New Roman" w:eastAsia="宋体" w:hAnsi="Times New Roman" w:cs="Times New Roman" w:hint="eastAsia"/>
          <w:color w:val="000000" w:themeColor="text1"/>
          <w:sz w:val="24"/>
          <w:szCs w:val="24"/>
        </w:rPr>
        <w:t>成正比，与它的横截面积</w:t>
      </w:r>
      <w:r w:rsidRPr="00C446A8">
        <w:rPr>
          <w:rFonts w:ascii="Cambria Math" w:eastAsia="宋体" w:hAnsi="Cambria Math" w:cs="Cambria Math"/>
          <w:color w:val="000000" w:themeColor="text1"/>
          <w:sz w:val="24"/>
          <w:szCs w:val="24"/>
        </w:rPr>
        <w:t>??</w:t>
      </w:r>
      <w:r w:rsidRPr="00C446A8">
        <w:rPr>
          <w:rFonts w:ascii="Times New Roman" w:eastAsia="宋体" w:hAnsi="Times New Roman" w:cs="Times New Roman" w:hint="eastAsia"/>
          <w:color w:val="000000" w:themeColor="text1"/>
          <w:sz w:val="24"/>
          <w:szCs w:val="24"/>
        </w:rPr>
        <w:t>成反比；导体电阻与构成它的材料有关。</w:t>
      </w:r>
    </w:p>
    <w:p w:rsidR="00C446A8" w:rsidP="00C446A8" w14:paraId="26407B00" w14:textId="5F1760BC">
      <w:pPr>
        <w:shd w:val="clear" w:color="000000" w:fill="auto"/>
        <w:snapToGrid w:val="0"/>
        <w:spacing w:line="440" w:lineRule="atLeast"/>
        <w:ind w:firstLine="480" w:firstLineChars="200"/>
        <w:rPr>
          <w:rFonts w:ascii="Times New Roman" w:eastAsia="宋体" w:hAnsi="Times New Roman" w:cs="Times New Roman"/>
          <w:bCs/>
          <w:iCs/>
          <w:color w:val="000000" w:themeColor="text1"/>
          <w:kern w:val="24"/>
          <w:sz w:val="24"/>
          <w:szCs w:val="24"/>
        </w:rPr>
      </w:pPr>
      <w:r w:rsidRPr="00C446A8">
        <w:rPr>
          <w:rFonts w:ascii="Times New Roman" w:eastAsia="宋体" w:hAnsi="Times New Roman" w:cs="Times New Roman" w:hint="eastAsia"/>
          <w:b/>
          <w:color w:val="000000" w:themeColor="text1"/>
          <w:sz w:val="24"/>
          <w:szCs w:val="24"/>
        </w:rPr>
        <w:t>决定式：</w:t>
      </w:r>
      <m:oMath>
        <m:r>
          <w:rPr>
            <w:rFonts w:ascii="Cambria Math" w:hAnsi="Cambria Math"/>
            <w:color w:val="000000" w:themeColor="text1"/>
            <w:kern w:val="24"/>
            <w:sz w:val="24"/>
            <w:szCs w:val="24"/>
          </w:rPr>
          <m:t>R</m:t>
        </m:r>
        <m:r>
          <m:rPr>
            <m:sty m:val="p"/>
          </m:rPr>
          <w:rPr>
            <w:rFonts w:ascii="Cambria Math" w:hAnsi="Cambria Math"/>
            <w:color w:val="000000" w:themeColor="text1"/>
            <w:kern w:val="24"/>
            <w:sz w:val="24"/>
            <w:szCs w:val="24"/>
          </w:rPr>
          <m:t>=</m:t>
        </m:r>
        <m:r>
          <w:rPr>
            <w:rFonts w:ascii="Cambria Math" w:hAnsi="Cambria Math"/>
            <w:color w:val="000000" w:themeColor="text1"/>
            <w:kern w:val="24"/>
            <w:sz w:val="24"/>
            <w:szCs w:val="24"/>
          </w:rPr>
          <m:t>ρ</m:t>
        </m:r>
        <m:f>
          <m:fPr>
            <m:ctrlPr>
              <w:rPr>
                <w:rFonts w:ascii="Cambria Math" w:eastAsia="宋体" w:hAnsi="Cambria Math"/>
                <w:bCs/>
                <w:i/>
                <w:iCs/>
                <w:color w:val="000000" w:themeColor="text1"/>
                <w:kern w:val="24"/>
                <w:sz w:val="24"/>
                <w:szCs w:val="24"/>
              </w:rPr>
            </m:ctrlPr>
          </m:fPr>
          <m:num>
            <m:r>
              <w:rPr>
                <w:rFonts w:ascii="Cambria Math" w:hAnsi="Cambria Math"/>
                <w:color w:val="000000" w:themeColor="text1"/>
                <w:kern w:val="24"/>
                <w:sz w:val="24"/>
                <w:szCs w:val="24"/>
              </w:rPr>
              <m:t>l</m:t>
            </m:r>
          </m:num>
          <m:den>
            <m:r>
              <w:rPr>
                <w:rFonts w:ascii="Cambria Math" w:hAnsi="Cambria Math"/>
                <w:color w:val="000000" w:themeColor="text1"/>
                <w:kern w:val="24"/>
                <w:sz w:val="24"/>
                <w:szCs w:val="24"/>
              </w:rPr>
              <m:t>s</m:t>
            </m:r>
          </m:den>
        </m:f>
      </m:oMath>
    </w:p>
    <w:p w:rsidR="00C446A8" w:rsidP="00C446A8" w14:paraId="4E814FFA" w14:textId="717ED74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b/>
          <w:color w:val="000000" w:themeColor="text1"/>
          <w:sz w:val="24"/>
          <w:szCs w:val="24"/>
        </w:rPr>
        <w:t>适用条件：</w:t>
      </w:r>
      <w:r w:rsidRPr="00C446A8">
        <w:rPr>
          <w:rFonts w:ascii="Times New Roman" w:eastAsia="宋体" w:hAnsi="Times New Roman" w:cs="Times New Roman" w:hint="eastAsia"/>
          <w:color w:val="000000" w:themeColor="text1"/>
          <w:sz w:val="24"/>
          <w:szCs w:val="24"/>
        </w:rPr>
        <w:t>温度一定</w:t>
      </w:r>
      <w:r w:rsidR="007D5069">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粗细均匀的金属导体，或浓度均匀的电解液。</w:t>
      </w:r>
    </w:p>
    <w:p w:rsidR="002A38B7" w:rsidP="002A38B7" w14:paraId="7404D7D3" w14:textId="657A41A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三</w:t>
      </w:r>
      <w:r w:rsidRPr="00E10B83">
        <w:rPr>
          <w:rFonts w:ascii="Times New Roman" w:eastAsia="宋体" w:hAnsi="Times New Roman" w:cs="Times New Roman"/>
          <w:color w:val="000000" w:themeColor="text1"/>
          <w:sz w:val="24"/>
          <w:szCs w:val="24"/>
        </w:rPr>
        <w:t>）</w:t>
      </w:r>
      <w:r w:rsidRPr="006A1C02" w:rsidR="006A1C02">
        <w:rPr>
          <w:rFonts w:ascii="Times New Roman" w:eastAsia="宋体" w:hAnsi="Times New Roman" w:cs="Times New Roman" w:hint="eastAsia"/>
          <w:color w:val="000000" w:themeColor="text1"/>
          <w:sz w:val="24"/>
          <w:szCs w:val="24"/>
        </w:rPr>
        <w:t>导体的电阻率</w:t>
      </w:r>
    </w:p>
    <w:p w:rsidR="00C446A8" w:rsidRPr="001648F7" w:rsidP="00C446A8" w14:paraId="69E8EEBE" w14:textId="61CEDB8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1</w:t>
      </w:r>
      <w:r w:rsidRPr="001648F7">
        <w:rPr>
          <w:rFonts w:ascii="Times New Roman" w:eastAsia="宋体" w:hAnsi="Times New Roman" w:cs="Times New Roman"/>
          <w:color w:val="000000" w:themeColor="text1"/>
          <w:sz w:val="24"/>
          <w:szCs w:val="24"/>
        </w:rPr>
        <w:t>．意义：反映材料导电性能好坏的物理量。</w:t>
      </w:r>
    </w:p>
    <w:p w:rsidR="00C446A8" w:rsidRPr="001648F7" w:rsidP="00C446A8" w14:paraId="1CCED84E" w14:textId="7261F62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2</w:t>
      </w:r>
      <w:r w:rsidRPr="001648F7">
        <w:rPr>
          <w:rFonts w:ascii="Times New Roman" w:eastAsia="宋体" w:hAnsi="Times New Roman" w:cs="Times New Roman"/>
          <w:color w:val="000000" w:themeColor="text1"/>
          <w:sz w:val="24"/>
          <w:szCs w:val="24"/>
        </w:rPr>
        <w:t>．定义式：</w:t>
      </w:r>
      <m:oMath>
        <m:r>
          <w:rPr>
            <w:rFonts w:ascii="Cambria Math" w:hAnsi="Cambria Math" w:cs="Times New Roman"/>
            <w:color w:val="000000" w:themeColor="text1"/>
            <w:kern w:val="24"/>
            <w:sz w:val="24"/>
            <w:szCs w:val="24"/>
          </w:rPr>
          <m:t>ρ=</m:t>
        </m:r>
        <m:f>
          <m:fPr>
            <m:ctrlPr>
              <w:rPr>
                <w:rFonts w:ascii="Cambria Math" w:hAnsi="Cambria Math" w:cs="Times New Roman"/>
                <w:i/>
                <w:iCs/>
                <w:color w:val="000000" w:themeColor="text1"/>
                <w:kern w:val="24"/>
                <w:sz w:val="24"/>
                <w:szCs w:val="24"/>
              </w:rPr>
            </m:ctrlPr>
          </m:fPr>
          <m:num>
            <m:r>
              <w:rPr>
                <w:rFonts w:ascii="Cambria Math" w:hAnsi="Cambria Math" w:cs="Times New Roman"/>
                <w:color w:val="000000" w:themeColor="text1"/>
                <w:kern w:val="24"/>
                <w:sz w:val="24"/>
                <w:szCs w:val="24"/>
              </w:rPr>
              <m:t>RS</m:t>
            </m:r>
          </m:num>
          <m:den>
            <m:r>
              <w:rPr>
                <w:rFonts w:ascii="Cambria Math" w:hAnsi="Cambria Math" w:cs="Times New Roman"/>
                <w:color w:val="000000" w:themeColor="text1"/>
                <w:kern w:val="24"/>
                <w:sz w:val="24"/>
                <w:szCs w:val="24"/>
              </w:rPr>
              <m:t>l</m:t>
            </m:r>
          </m:den>
        </m:f>
      </m:oMath>
      <w:r w:rsidRPr="001648F7">
        <w:rPr>
          <w:rFonts w:ascii="Times New Roman" w:hAnsi="Times New Roman" w:cs="Times New Roman"/>
        </w:rPr>
        <w:t>（</w:t>
      </w:r>
      <w:r w:rsidRPr="001648F7">
        <w:rPr>
          <w:rFonts w:ascii="Cambria Math" w:eastAsia="宋体" w:hAnsi="Cambria Math" w:cs="Cambria Math"/>
          <w:iCs/>
          <w:color w:val="000000" w:themeColor="text1"/>
          <w:kern w:val="24"/>
          <w:sz w:val="24"/>
          <w:szCs w:val="24"/>
        </w:rPr>
        <w:t>??</w:t>
      </w:r>
      <w:r w:rsidRPr="001648F7">
        <w:rPr>
          <w:rFonts w:ascii="Times New Roman" w:eastAsia="宋体" w:hAnsi="Times New Roman" w:cs="Times New Roman"/>
          <w:iCs/>
          <w:color w:val="000000" w:themeColor="text1"/>
          <w:kern w:val="24"/>
          <w:sz w:val="24"/>
          <w:szCs w:val="24"/>
        </w:rPr>
        <w:t>由材料和温度决定，与</w:t>
      </w:r>
      <w:r w:rsidRPr="001648F7">
        <w:rPr>
          <w:rFonts w:ascii="Cambria Math" w:eastAsia="宋体" w:hAnsi="Cambria Math" w:cs="Cambria Math"/>
          <w:iCs/>
          <w:color w:val="000000" w:themeColor="text1"/>
          <w:kern w:val="24"/>
          <w:sz w:val="24"/>
          <w:szCs w:val="24"/>
        </w:rPr>
        <w:t>??</w:t>
      </w:r>
      <w:r w:rsidRPr="001648F7">
        <w:rPr>
          <w:rFonts w:ascii="Times New Roman" w:eastAsia="宋体" w:hAnsi="Times New Roman" w:cs="Times New Roman"/>
          <w:iCs/>
          <w:color w:val="000000" w:themeColor="text1"/>
          <w:kern w:val="24"/>
          <w:sz w:val="24"/>
          <w:szCs w:val="24"/>
        </w:rPr>
        <w:t>、</w:t>
      </w:r>
      <w:r w:rsidRPr="001648F7">
        <w:rPr>
          <w:rFonts w:ascii="Cambria Math" w:eastAsia="宋体" w:hAnsi="Cambria Math" w:cs="Cambria Math"/>
          <w:iCs/>
          <w:color w:val="000000" w:themeColor="text1"/>
          <w:kern w:val="24"/>
          <w:sz w:val="24"/>
          <w:szCs w:val="24"/>
        </w:rPr>
        <w:t>??</w:t>
      </w:r>
      <w:r w:rsidRPr="001648F7">
        <w:rPr>
          <w:rFonts w:ascii="Times New Roman" w:eastAsia="宋体" w:hAnsi="Times New Roman" w:cs="Times New Roman"/>
          <w:iCs/>
          <w:color w:val="000000" w:themeColor="text1"/>
          <w:kern w:val="24"/>
          <w:sz w:val="24"/>
          <w:szCs w:val="24"/>
        </w:rPr>
        <w:t>无关</w:t>
      </w:r>
      <w:r w:rsidRPr="001648F7">
        <w:rPr>
          <w:rFonts w:ascii="Times New Roman" w:eastAsia="宋体" w:hAnsi="Times New Roman" w:cs="Times New Roman"/>
          <w:iCs/>
          <w:color w:val="000000" w:themeColor="text1"/>
          <w:kern w:val="24"/>
          <w:sz w:val="24"/>
          <w:szCs w:val="24"/>
        </w:rPr>
        <w:t>!!!</w:t>
      </w:r>
      <w:r w:rsidRPr="001648F7">
        <w:rPr>
          <w:rFonts w:ascii="Times New Roman" w:hAnsi="Times New Roman" w:cs="Times New Roman"/>
        </w:rPr>
        <w:t>）</w:t>
      </w:r>
    </w:p>
    <w:p w:rsidR="00C446A8" w:rsidRPr="001648F7" w:rsidP="00C446A8" w14:paraId="5A5BA117" w14:textId="0CBB0D0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3</w:t>
      </w:r>
      <w:r w:rsidRPr="001648F7">
        <w:rPr>
          <w:rFonts w:ascii="Times New Roman" w:eastAsia="宋体" w:hAnsi="Times New Roman" w:cs="Times New Roman"/>
          <w:color w:val="000000" w:themeColor="text1"/>
          <w:sz w:val="24"/>
          <w:szCs w:val="24"/>
        </w:rPr>
        <w:t>．单位：欧</w:t>
      </w: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米（</w:t>
      </w:r>
      <w:r w:rsidRPr="001648F7">
        <w:rPr>
          <w:rFonts w:ascii="Times New Roman" w:eastAsia="宋体" w:hAnsi="Times New Roman" w:cs="Times New Roman"/>
          <w:color w:val="000000" w:themeColor="text1"/>
          <w:sz w:val="24"/>
          <w:szCs w:val="24"/>
        </w:rPr>
        <w:t>Ω·m</w:t>
      </w:r>
      <w:r w:rsidRPr="001648F7">
        <w:rPr>
          <w:rFonts w:ascii="Times New Roman" w:eastAsia="宋体" w:hAnsi="Times New Roman" w:cs="Times New Roman"/>
          <w:color w:val="000000" w:themeColor="text1"/>
          <w:sz w:val="24"/>
          <w:szCs w:val="24"/>
        </w:rPr>
        <w:t>）</w:t>
      </w:r>
    </w:p>
    <w:p w:rsidR="00C446A8" w:rsidRPr="001648F7" w:rsidP="00C446A8" w14:paraId="7EEFC01F" w14:textId="440D61A0">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4</w:t>
      </w:r>
      <w:r w:rsidRPr="001648F7">
        <w:rPr>
          <w:rFonts w:ascii="Times New Roman" w:eastAsia="宋体" w:hAnsi="Times New Roman" w:cs="Times New Roman"/>
          <w:color w:val="000000" w:themeColor="text1"/>
          <w:sz w:val="24"/>
          <w:szCs w:val="24"/>
        </w:rPr>
        <w:t>．电阻率与温度关系：</w:t>
      </w:r>
    </w:p>
    <w:p w:rsidR="00C446A8" w:rsidP="00C446A8" w14:paraId="1A0607CE" w14:textId="3092D835">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noProof/>
          <w:color w:val="000000" w:themeColor="text1"/>
          <w:sz w:val="24"/>
          <w:szCs w:val="24"/>
        </w:rPr>
        <w:drawing>
          <wp:inline distT="0" distB="0" distL="0" distR="0">
            <wp:extent cx="2531220" cy="1561605"/>
            <wp:effectExtent l="0" t="0" r="2540" b="635"/>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47926" name="Picture 9"/>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1973" cy="1574408"/>
                    </a:xfrm>
                    <a:prstGeom prst="rect">
                      <a:avLst/>
                    </a:prstGeom>
                    <a:noFill/>
                  </pic:spPr>
                </pic:pic>
              </a:graphicData>
            </a:graphic>
          </wp:inline>
        </w:drawing>
      </w:r>
    </w:p>
    <w:p w:rsidR="00C446A8" w:rsidP="00C446A8" w14:paraId="17792B70"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p>
    <w:p w:rsidR="00C446A8" w:rsidP="00C446A8" w14:paraId="0E0D4431" w14:textId="12D660B8">
      <w:pPr>
        <w:shd w:val="clear" w:color="000000" w:fill="auto"/>
        <w:snapToGrid w:val="0"/>
        <w:spacing w:line="440" w:lineRule="atLeast"/>
        <w:ind w:firstLine="480" w:firstLineChars="200"/>
        <w:jc w:val="center"/>
        <w:rPr>
          <w:rFonts w:ascii="Times New Roman" w:eastAsia="宋体" w:hAnsi="Times New Roman" w:cs="Times New Roman"/>
          <w:b/>
          <w:color w:val="000000" w:themeColor="text1"/>
          <w:sz w:val="24"/>
          <w:szCs w:val="24"/>
        </w:rPr>
      </w:pPr>
      <w:r w:rsidRPr="00C446A8">
        <w:rPr>
          <w:rFonts w:ascii="Times New Roman" w:eastAsia="宋体" w:hAnsi="Times New Roman" w:cs="Times New Roman" w:hint="eastAsia"/>
          <w:b/>
          <w:color w:val="000000" w:themeColor="text1"/>
          <w:sz w:val="24"/>
          <w:szCs w:val="24"/>
        </w:rPr>
        <w:t>几种导体的电阻率</w:t>
      </w:r>
    </w:p>
    <w:tbl>
      <w:tblPr>
        <w:tblW w:w="8959" w:type="dxa"/>
        <w:tblCellMar>
          <w:left w:w="0" w:type="dxa"/>
          <w:right w:w="0" w:type="dxa"/>
        </w:tblCellMar>
        <w:tblLook w:val="0420"/>
      </w:tblPr>
      <w:tblGrid>
        <w:gridCol w:w="1600"/>
        <w:gridCol w:w="2453"/>
        <w:gridCol w:w="2453"/>
        <w:gridCol w:w="2453"/>
      </w:tblGrid>
      <w:tr w14:paraId="78A79F2A"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48B01870" w14:textId="77777777">
            <w:pPr>
              <w:widowControl/>
              <w:snapToGrid w:val="0"/>
              <w:jc w:val="left"/>
              <w:rPr>
                <w:rFonts w:ascii="宋体" w:eastAsia="宋体" w:hAnsi="宋体" w:cs="宋体"/>
                <w:kern w:val="0"/>
                <w:sz w:val="24"/>
                <w:szCs w:val="24"/>
              </w:rPr>
            </w:pP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26A668EA" w14:textId="77777777">
            <w:pPr>
              <w:widowControl/>
              <w:kinsoku w:val="0"/>
              <w:overflowPunct w:val="0"/>
              <w:snapToGrid w:val="0"/>
              <w:jc w:val="center"/>
              <w:textAlignment w:val="baseline"/>
              <w:rPr>
                <w:rFonts w:ascii="Arial" w:eastAsia="宋体" w:hAnsi="Arial" w:cs="Arial"/>
                <w:kern w:val="0"/>
                <w:sz w:val="24"/>
                <w:szCs w:val="24"/>
              </w:rPr>
            </w:pPr>
            <w:r w:rsidRPr="00C446A8">
              <w:rPr>
                <w:rFonts w:ascii="宋体" w:hAnsi="宋体" w:cs="Arial" w:hint="eastAsia"/>
                <w:b/>
                <w:bCs/>
                <w:color w:val="000000" w:themeColor="text1"/>
                <w:kern w:val="24"/>
                <w:sz w:val="24"/>
                <w:szCs w:val="24"/>
              </w:rPr>
              <w:t>0℃</w:t>
            </w:r>
            <w:r w:rsidRPr="00C446A8">
              <w:rPr>
                <w:rFonts w:ascii="微软雅黑" w:eastAsia="微软雅黑" w:hAnsi="微软雅黑" w:cs="Arial" w:hint="eastAsia"/>
                <w:b/>
                <w:bCs/>
                <w:color w:val="000000"/>
                <w:kern w:val="24"/>
                <w:sz w:val="24"/>
                <w:szCs w:val="24"/>
              </w:rPr>
              <w:t>（</w:t>
            </w:r>
            <m:oMath>
              <m:r>
                <m:rPr>
                  <m:sty m:val="b"/>
                </m:rPr>
                <w:rPr>
                  <w:rFonts w:ascii="Cambria Math" w:eastAsia="Cambria Math" w:hAnsi="Cambria Math" w:cs="Arial"/>
                  <w:color w:val="000000"/>
                  <w:kern w:val="24"/>
                  <w:sz w:val="24"/>
                  <w:szCs w:val="24"/>
                  <w:lang w:val="el-GR"/>
                </w:rPr>
                <m:t>Ω∙</m:t>
              </m:r>
              <m:r>
                <m:rPr>
                  <m:sty m:val="b"/>
                </m:rPr>
                <w:rPr>
                  <w:rFonts w:ascii="Cambria Math" w:eastAsia="Cambria Math" w:hAnsi="Cambria Math" w:cs="Arial"/>
                  <w:color w:val="000000"/>
                  <w:kern w:val="24"/>
                  <w:sz w:val="24"/>
                  <w:szCs w:val="24"/>
                </w:rPr>
                <m:t>m</m:t>
              </m:r>
            </m:oMath>
            <w:r w:rsidRPr="00C446A8">
              <w:rPr>
                <w:rFonts w:ascii="微软雅黑" w:eastAsia="微软雅黑" w:hAnsi="微软雅黑" w:cs="Arial" w:hint="eastAsia"/>
                <w:b/>
                <w:bCs/>
                <w:color w:val="000000"/>
                <w:kern w:val="24"/>
                <w:sz w:val="24"/>
                <w:szCs w:val="24"/>
              </w:rPr>
              <w:t>）</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5913A5E2" w14:textId="77777777">
            <w:pPr>
              <w:widowControl/>
              <w:kinsoku w:val="0"/>
              <w:overflowPunct w:val="0"/>
              <w:snapToGrid w:val="0"/>
              <w:jc w:val="center"/>
              <w:textAlignment w:val="baseline"/>
              <w:rPr>
                <w:rFonts w:ascii="Arial" w:eastAsia="宋体" w:hAnsi="Arial" w:cs="Arial"/>
                <w:kern w:val="0"/>
                <w:sz w:val="24"/>
                <w:szCs w:val="24"/>
              </w:rPr>
            </w:pPr>
            <w:r w:rsidRPr="00C446A8">
              <w:rPr>
                <w:rFonts w:ascii="宋体" w:hAnsi="宋体" w:cs="Arial" w:hint="eastAsia"/>
                <w:b/>
                <w:bCs/>
                <w:color w:val="000000" w:themeColor="text1"/>
                <w:kern w:val="24"/>
                <w:sz w:val="24"/>
                <w:szCs w:val="24"/>
              </w:rPr>
              <w:t>20℃</w:t>
            </w:r>
            <w:r w:rsidRPr="00C446A8">
              <w:rPr>
                <w:rFonts w:ascii="微软雅黑" w:eastAsia="微软雅黑" w:hAnsi="微软雅黑" w:cs="Arial" w:hint="eastAsia"/>
                <w:b/>
                <w:bCs/>
                <w:color w:val="000000"/>
                <w:kern w:val="24"/>
                <w:sz w:val="24"/>
                <w:szCs w:val="24"/>
              </w:rPr>
              <w:t>（</w:t>
            </w:r>
            <m:oMath>
              <m:r>
                <m:rPr>
                  <m:sty m:val="b"/>
                </m:rPr>
                <w:rPr>
                  <w:rFonts w:ascii="Cambria Math" w:eastAsia="Cambria Math" w:hAnsi="Cambria Math" w:cs="Arial"/>
                  <w:color w:val="000000"/>
                  <w:kern w:val="24"/>
                  <w:sz w:val="24"/>
                  <w:szCs w:val="24"/>
                  <w:lang w:val="el-GR"/>
                </w:rPr>
                <m:t>Ω∙</m:t>
              </m:r>
              <m:r>
                <m:rPr>
                  <m:sty m:val="b"/>
                </m:rPr>
                <w:rPr>
                  <w:rFonts w:ascii="Cambria Math" w:eastAsia="Cambria Math" w:hAnsi="Cambria Math" w:cs="Arial"/>
                  <w:color w:val="000000"/>
                  <w:kern w:val="24"/>
                  <w:sz w:val="24"/>
                  <w:szCs w:val="24"/>
                </w:rPr>
                <m:t>m</m:t>
              </m:r>
            </m:oMath>
            <w:r w:rsidRPr="00C446A8">
              <w:rPr>
                <w:rFonts w:ascii="微软雅黑" w:eastAsia="微软雅黑" w:hAnsi="微软雅黑" w:cs="Arial" w:hint="eastAsia"/>
                <w:b/>
                <w:bCs/>
                <w:color w:val="000000"/>
                <w:kern w:val="24"/>
                <w:sz w:val="24"/>
                <w:szCs w:val="24"/>
              </w:rPr>
              <w:t>）</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61CFB6E0" w14:textId="77777777">
            <w:pPr>
              <w:widowControl/>
              <w:kinsoku w:val="0"/>
              <w:overflowPunct w:val="0"/>
              <w:snapToGrid w:val="0"/>
              <w:jc w:val="center"/>
              <w:textAlignment w:val="baseline"/>
              <w:rPr>
                <w:rFonts w:ascii="Arial" w:eastAsia="宋体" w:hAnsi="Arial" w:cs="Arial"/>
                <w:kern w:val="0"/>
                <w:sz w:val="24"/>
                <w:szCs w:val="24"/>
              </w:rPr>
            </w:pPr>
            <w:r w:rsidRPr="00C446A8">
              <w:rPr>
                <w:rFonts w:ascii="宋体" w:hAnsi="宋体" w:cs="Arial" w:hint="eastAsia"/>
                <w:b/>
                <w:bCs/>
                <w:color w:val="000000" w:themeColor="text1"/>
                <w:kern w:val="24"/>
                <w:sz w:val="24"/>
                <w:szCs w:val="24"/>
              </w:rPr>
              <w:t>100℃</w:t>
            </w:r>
            <w:r w:rsidRPr="00C446A8">
              <w:rPr>
                <w:rFonts w:ascii="微软雅黑" w:eastAsia="微软雅黑" w:hAnsi="微软雅黑" w:cs="Arial" w:hint="eastAsia"/>
                <w:b/>
                <w:bCs/>
                <w:color w:val="000000"/>
                <w:kern w:val="24"/>
                <w:sz w:val="24"/>
                <w:szCs w:val="24"/>
              </w:rPr>
              <w:t>（</w:t>
            </w:r>
            <m:oMath>
              <m:r>
                <m:rPr>
                  <m:sty m:val="b"/>
                </m:rPr>
                <w:rPr>
                  <w:rFonts w:ascii="Cambria Math" w:eastAsia="Cambria Math" w:hAnsi="Cambria Math" w:cs="Arial"/>
                  <w:color w:val="000000"/>
                  <w:kern w:val="24"/>
                  <w:sz w:val="24"/>
                  <w:szCs w:val="24"/>
                  <w:lang w:val="el-GR"/>
                </w:rPr>
                <m:t>Ω∙</m:t>
              </m:r>
              <m:r>
                <m:rPr>
                  <m:sty m:val="b"/>
                </m:rPr>
                <w:rPr>
                  <w:rFonts w:ascii="Cambria Math" w:eastAsia="Cambria Math" w:hAnsi="Cambria Math" w:cs="Arial"/>
                  <w:color w:val="000000"/>
                  <w:kern w:val="24"/>
                  <w:sz w:val="24"/>
                  <w:szCs w:val="24"/>
                </w:rPr>
                <m:t>m</m:t>
              </m:r>
            </m:oMath>
            <w:r w:rsidRPr="00C446A8">
              <w:rPr>
                <w:rFonts w:ascii="微软雅黑" w:eastAsia="微软雅黑" w:hAnsi="微软雅黑" w:cs="Arial" w:hint="eastAsia"/>
                <w:b/>
                <w:bCs/>
                <w:color w:val="000000"/>
                <w:kern w:val="24"/>
                <w:sz w:val="24"/>
                <w:szCs w:val="24"/>
              </w:rPr>
              <w:t>）</w:t>
            </w:r>
          </w:p>
        </w:tc>
      </w:tr>
      <w:tr w14:paraId="33F90474"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51920EC2" w14:textId="77777777">
            <w:pPr>
              <w:widowControl/>
              <w:snapToGrid w:val="0"/>
              <w:jc w:val="center"/>
              <w:rPr>
                <w:rFonts w:ascii="Arial" w:eastAsia="宋体" w:hAnsi="Arial" w:cs="Arial"/>
                <w:kern w:val="0"/>
                <w:sz w:val="24"/>
                <w:szCs w:val="24"/>
              </w:rPr>
            </w:pPr>
            <w:r w:rsidRPr="00C446A8">
              <w:rPr>
                <w:rFonts w:ascii="宋体" w:hAnsi="宋体" w:cs="Arial" w:hint="eastAsia"/>
                <w:b/>
                <w:bCs/>
                <w:color w:val="000000" w:themeColor="text1"/>
                <w:kern w:val="24"/>
                <w:sz w:val="24"/>
                <w:szCs w:val="24"/>
              </w:rPr>
              <w:t>银</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6B4D1618" w14:textId="77777777">
            <w:pPr>
              <w:widowControl/>
              <w:snapToGrid w:val="0"/>
              <w:jc w:val="center"/>
              <w:rPr>
                <w:rFonts w:ascii="Arial" w:eastAsia="宋体" w:hAnsi="Arial" w:cs="Arial"/>
                <w:kern w:val="0"/>
                <w:sz w:val="24"/>
                <w:szCs w:val="24"/>
              </w:rPr>
            </w:pPr>
            <m:oMathPara>
              <m:oMath>
                <m:r>
                  <m:rPr>
                    <m:sty m:val="bi"/>
                  </m:rPr>
                  <w:rPr>
                    <w:rFonts w:ascii="Cambria Math" w:hAnsi="Cambria Math" w:cs="Arial"/>
                    <w:color w:val="000000" w:themeColor="text1"/>
                    <w:kern w:val="24"/>
                    <w:sz w:val="24"/>
                    <w:szCs w:val="24"/>
                  </w:rPr>
                  <m:t>1.48</m:t>
                </m:r>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m:oMathPara>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07558CF6"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1.6</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780D5EC1"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2.07</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r>
      <w:tr w14:paraId="005B8ED3"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732CB72C" w14:textId="77777777">
            <w:pPr>
              <w:widowControl/>
              <w:snapToGrid w:val="0"/>
              <w:jc w:val="center"/>
              <w:rPr>
                <w:rFonts w:ascii="Arial" w:eastAsia="宋体" w:hAnsi="Arial" w:cs="Arial"/>
                <w:kern w:val="0"/>
                <w:sz w:val="24"/>
                <w:szCs w:val="24"/>
              </w:rPr>
            </w:pPr>
            <w:r w:rsidRPr="00C446A8">
              <w:rPr>
                <w:rFonts w:ascii="宋体" w:hAnsi="宋体" w:cs="Arial" w:hint="eastAsia"/>
                <w:b/>
                <w:bCs/>
                <w:color w:val="000000" w:themeColor="text1"/>
                <w:kern w:val="24"/>
                <w:sz w:val="24"/>
                <w:szCs w:val="24"/>
              </w:rPr>
              <w:t>铜</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157BF571"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1.43</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4F83BD9A"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1.7</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0C0D96B7"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2.07</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r>
      <w:tr w14:paraId="1FD1BCCE"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5382EBCC" w14:textId="77777777">
            <w:pPr>
              <w:widowControl/>
              <w:snapToGrid w:val="0"/>
              <w:jc w:val="center"/>
              <w:rPr>
                <w:rFonts w:ascii="Arial" w:eastAsia="宋体" w:hAnsi="Arial" w:cs="Arial"/>
                <w:kern w:val="0"/>
                <w:sz w:val="24"/>
                <w:szCs w:val="24"/>
              </w:rPr>
            </w:pPr>
            <w:r w:rsidRPr="00C446A8">
              <w:rPr>
                <w:rFonts w:ascii="宋体" w:hAnsi="宋体" w:cs="Arial" w:hint="eastAsia"/>
                <w:b/>
                <w:bCs/>
                <w:color w:val="000000" w:themeColor="text1"/>
                <w:kern w:val="24"/>
                <w:sz w:val="24"/>
                <w:szCs w:val="24"/>
              </w:rPr>
              <w:t>铝</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609CE553"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2.67</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7E167ECF"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2.9</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400BCD5A"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3.80</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r>
      <w:tr w14:paraId="0B425C3B"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4C44ECC6" w14:textId="77777777">
            <w:pPr>
              <w:widowControl/>
              <w:snapToGrid w:val="0"/>
              <w:jc w:val="center"/>
              <w:rPr>
                <w:rFonts w:ascii="Arial" w:eastAsia="宋体" w:hAnsi="Arial" w:cs="Arial"/>
                <w:kern w:val="0"/>
                <w:sz w:val="24"/>
                <w:szCs w:val="24"/>
              </w:rPr>
            </w:pPr>
            <w:r w:rsidRPr="00C446A8">
              <w:rPr>
                <w:rFonts w:ascii="宋体" w:hAnsi="宋体" w:cs="Arial" w:hint="eastAsia"/>
                <w:b/>
                <w:bCs/>
                <w:color w:val="000000" w:themeColor="text1"/>
                <w:kern w:val="24"/>
                <w:sz w:val="24"/>
                <w:szCs w:val="24"/>
              </w:rPr>
              <w:t>钨</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0B3C3BC7"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4.85</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20CDFE96"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5.3</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19AC8A4D"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7.10</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-8</m:t>
                  </m:r>
                </m:sup>
              </m:sSup>
            </m:oMath>
          </w:p>
        </w:tc>
      </w:tr>
      <w:tr w14:paraId="71E3897D"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0BD8F604" w14:textId="77777777">
            <w:pPr>
              <w:widowControl/>
              <w:snapToGrid w:val="0"/>
              <w:spacing w:before="86"/>
              <w:jc w:val="center"/>
              <w:rPr>
                <w:rFonts w:ascii="Arial" w:eastAsia="宋体" w:hAnsi="Arial" w:cs="Arial"/>
                <w:kern w:val="0"/>
                <w:sz w:val="24"/>
                <w:szCs w:val="24"/>
              </w:rPr>
            </w:pPr>
            <w:r w:rsidRPr="00C446A8">
              <w:rPr>
                <w:rFonts w:ascii="宋体" w:hAnsi="宋体" w:cs="Arial" w:hint="eastAsia"/>
                <w:b/>
                <w:bCs/>
                <w:color w:val="000000" w:themeColor="text1"/>
                <w:kern w:val="24"/>
                <w:sz w:val="24"/>
                <w:szCs w:val="24"/>
              </w:rPr>
              <w:t>铁</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1D629BDF"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0.89</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6B027820"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1.0</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58C753B7"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1.44</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r>
      <w:tr w14:paraId="4DB74725"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411E83D6" w14:textId="77777777">
            <w:pPr>
              <w:widowControl/>
              <w:snapToGrid w:val="0"/>
              <w:jc w:val="center"/>
              <w:rPr>
                <w:rFonts w:ascii="Arial" w:eastAsia="宋体" w:hAnsi="Arial" w:cs="Arial"/>
                <w:kern w:val="0"/>
                <w:sz w:val="24"/>
                <w:szCs w:val="24"/>
              </w:rPr>
            </w:pPr>
            <w:r w:rsidRPr="00C446A8">
              <w:rPr>
                <w:rFonts w:ascii="宋体" w:hAnsi="宋体" w:cs="Arial" w:hint="eastAsia"/>
                <w:b/>
                <w:bCs/>
                <w:color w:val="000000" w:themeColor="text1"/>
                <w:kern w:val="24"/>
                <w:sz w:val="24"/>
                <w:szCs w:val="24"/>
              </w:rPr>
              <w:t>锰铜合金</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4AB4734C"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4.4</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07B7FA30"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4.4</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3805B32B"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4.4</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r>
      <w:tr w14:paraId="3E875D3F" w14:textId="77777777" w:rsidTr="00C446A8">
        <w:tblPrEx>
          <w:tblW w:w="8959" w:type="dxa"/>
          <w:tblCellMar>
            <w:left w:w="0" w:type="dxa"/>
            <w:right w:w="0" w:type="dxa"/>
          </w:tblCellMar>
          <w:tblLook w:val="0420"/>
        </w:tblPrEx>
        <w:trPr>
          <w:trHeight w:val="114"/>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0B313E12" w14:textId="77777777">
            <w:pPr>
              <w:widowControl/>
              <w:snapToGrid w:val="0"/>
              <w:jc w:val="center"/>
              <w:rPr>
                <w:rFonts w:ascii="Arial" w:eastAsia="宋体" w:hAnsi="Arial" w:cs="Arial"/>
                <w:kern w:val="0"/>
                <w:sz w:val="24"/>
                <w:szCs w:val="24"/>
              </w:rPr>
            </w:pPr>
            <w:r w:rsidRPr="00C446A8">
              <w:rPr>
                <w:rFonts w:ascii="宋体" w:hAnsi="宋体" w:cs="Arial" w:hint="eastAsia"/>
                <w:b/>
                <w:bCs/>
                <w:color w:val="000000" w:themeColor="text1"/>
                <w:kern w:val="24"/>
                <w:sz w:val="24"/>
                <w:szCs w:val="24"/>
              </w:rPr>
              <w:t>镍铜合金</w:t>
            </w:r>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7B26F407"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5.0</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206CB94A"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5.0</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c>
          <w:tcPr>
            <w:tcW w:w="24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446A8" w:rsidRPr="00C446A8" w:rsidP="00C446A8" w14:paraId="060D1265" w14:textId="77777777">
            <w:pPr>
              <w:widowControl/>
              <w:snapToGrid w:val="0"/>
              <w:jc w:val="center"/>
              <w:rPr>
                <w:rFonts w:ascii="Arial" w:eastAsia="宋体" w:hAnsi="Arial" w:cs="Arial"/>
                <w:kern w:val="0"/>
                <w:sz w:val="24"/>
                <w:szCs w:val="24"/>
              </w:rPr>
            </w:pPr>
            <w:r w:rsidRPr="00C446A8">
              <w:rPr>
                <w:rFonts w:ascii="宋体" w:hAnsi="宋体" w:cs="Arial" w:hint="eastAsia"/>
                <w:color w:val="000000" w:themeColor="text1"/>
                <w:kern w:val="24"/>
                <w:sz w:val="24"/>
                <w:szCs w:val="24"/>
              </w:rPr>
              <w:t>5.0</w:t>
            </w:r>
            <m:oMath>
              <m:r>
                <m:rPr>
                  <m:sty m:val="bi"/>
                </m:rPr>
                <w:rPr>
                  <w:rFonts w:ascii="Cambria Math" w:hAnsi="宋体" w:cs="Arial" w:hint="eastAsia"/>
                  <w:color w:val="000000" w:themeColor="text1"/>
                  <w:kern w:val="24"/>
                  <w:sz w:val="24"/>
                  <w:szCs w:val="24"/>
                </w:rPr>
                <m:t>×</m:t>
              </m:r>
              <m:sSup>
                <m:sSupPr>
                  <m:ctrlPr>
                    <w:rPr>
                      <w:rFonts w:ascii="Cambria Math" w:hAnsi="Cambria Math" w:cs="Arial"/>
                      <w:b/>
                      <w:bCs/>
                      <w:i/>
                      <w:iCs/>
                      <w:color w:val="000000" w:themeColor="text1"/>
                      <w:kern w:val="24"/>
                      <w:sz w:val="24"/>
                      <w:szCs w:val="24"/>
                    </w:rPr>
                  </m:ctrlPr>
                </m:sSupPr>
                <m:e>
                  <m:r>
                    <m:rPr>
                      <m:sty m:val="bi"/>
                    </m:rPr>
                    <w:rPr>
                      <w:rFonts w:ascii="Cambria Math" w:hAnsi="Cambria Math" w:cs="Arial"/>
                      <w:color w:val="000000" w:themeColor="text1"/>
                      <w:kern w:val="24"/>
                      <w:sz w:val="24"/>
                      <w:szCs w:val="24"/>
                    </w:rPr>
                    <m:t>10</m:t>
                  </m:r>
                </m:e>
                <m:sup>
                  <m:r>
                    <m:rPr>
                      <m:sty m:val="bi"/>
                    </m:rPr>
                    <w:rPr>
                      <w:rFonts w:ascii="Cambria Math" w:hAnsi="Cambria Math" w:cs="Arial"/>
                      <w:color w:val="000000" w:themeColor="text1"/>
                      <w:kern w:val="24"/>
                      <w:sz w:val="24"/>
                      <w:szCs w:val="24"/>
                    </w:rPr>
                    <m:t>-7</m:t>
                  </m:r>
                </m:sup>
              </m:sSup>
            </m:oMath>
          </w:p>
        </w:tc>
      </w:tr>
    </w:tbl>
    <w:p w:rsidR="00C446A8" w:rsidRPr="001648F7" w:rsidP="00C446A8" w14:paraId="16BF22D5"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1</w:t>
      </w:r>
      <w:r w:rsidRPr="001648F7">
        <w:rPr>
          <w:rFonts w:ascii="Times New Roman" w:eastAsia="宋体" w:hAnsi="Times New Roman" w:cs="Times New Roman"/>
          <w:color w:val="000000" w:themeColor="text1"/>
          <w:sz w:val="24"/>
          <w:szCs w:val="24"/>
        </w:rPr>
        <w:t>）金属电阻率随温度升高而增大。应用：电阻温度计。</w:t>
      </w:r>
    </w:p>
    <w:p w:rsidR="00C446A8" w:rsidRPr="001648F7" w:rsidP="00C446A8" w14:paraId="3DA7F0C3"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2</w:t>
      </w:r>
      <w:r w:rsidRPr="001648F7">
        <w:rPr>
          <w:rFonts w:ascii="Times New Roman" w:eastAsia="宋体" w:hAnsi="Times New Roman" w:cs="Times New Roman"/>
          <w:color w:val="000000" w:themeColor="text1"/>
          <w:sz w:val="24"/>
          <w:szCs w:val="24"/>
        </w:rPr>
        <w:t>）部分合金如锰铜、镍铜电阻率几乎不受温度的影响。应用：标准电阻。</w:t>
      </w:r>
    </w:p>
    <w:p w:rsidR="00C446A8" w:rsidRPr="001648F7" w:rsidP="00C446A8" w14:paraId="6ECC4932"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3</w:t>
      </w:r>
      <w:r w:rsidRPr="001648F7">
        <w:rPr>
          <w:rFonts w:ascii="Times New Roman" w:eastAsia="宋体" w:hAnsi="Times New Roman" w:cs="Times New Roman"/>
          <w:color w:val="000000" w:themeColor="text1"/>
          <w:sz w:val="24"/>
          <w:szCs w:val="24"/>
        </w:rPr>
        <w:t>）半导体的电阻率随温度的升高而减小。应用：热敏电阻，光敏电阻。</w:t>
      </w:r>
    </w:p>
    <w:p w:rsidR="00C446A8" w:rsidP="00C446A8" w14:paraId="455F90AF" w14:textId="2E20F3A2">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4</w:t>
      </w:r>
      <w:r w:rsidRPr="001648F7">
        <w:rPr>
          <w:rFonts w:ascii="Times New Roman" w:eastAsia="宋体" w:hAnsi="Times New Roman" w:cs="Times New Roman"/>
          <w:color w:val="000000" w:themeColor="text1"/>
          <w:sz w:val="24"/>
          <w:szCs w:val="24"/>
        </w:rPr>
        <w:t>）超导</w:t>
      </w:r>
      <w:r w:rsidRPr="00C446A8">
        <w:rPr>
          <w:rFonts w:ascii="Times New Roman" w:eastAsia="宋体" w:hAnsi="Times New Roman" w:cs="Times New Roman" w:hint="eastAsia"/>
          <w:color w:val="000000" w:themeColor="text1"/>
          <w:sz w:val="24"/>
          <w:szCs w:val="24"/>
        </w:rPr>
        <w:t>体：某些材料当温度降低到一定温度时，电阻率为零。</w:t>
      </w:r>
    </w:p>
    <w:p w:rsidR="00557110" w:rsidP="00557110" w14:paraId="1B91AE53" w14:textId="50CD65A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四</w:t>
      </w:r>
      <w:r w:rsidRPr="00E10B83">
        <w:rPr>
          <w:rFonts w:ascii="Times New Roman" w:eastAsia="宋体" w:hAnsi="Times New Roman" w:cs="Times New Roman"/>
          <w:color w:val="000000" w:themeColor="text1"/>
          <w:sz w:val="24"/>
          <w:szCs w:val="24"/>
        </w:rPr>
        <w:t>）</w:t>
      </w:r>
      <w:r w:rsidRPr="00557110">
        <w:rPr>
          <w:rFonts w:ascii="Times New Roman" w:eastAsia="宋体" w:hAnsi="Times New Roman" w:cs="Times New Roman" w:hint="eastAsia"/>
          <w:color w:val="000000" w:themeColor="text1"/>
          <w:sz w:val="24"/>
          <w:szCs w:val="24"/>
        </w:rPr>
        <w:t>导体的伏安特性曲线</w:t>
      </w:r>
    </w:p>
    <w:p w:rsidR="00557110" w:rsidP="00C446A8" w14:paraId="142CA308" w14:textId="464B860E">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hint="eastAsia"/>
          <w:color w:val="000000" w:themeColor="text1"/>
          <w:sz w:val="24"/>
          <w:szCs w:val="24"/>
        </w:rPr>
        <w:t>1</w:t>
      </w:r>
      <w:r w:rsidRPr="00557110">
        <w:rPr>
          <w:rFonts w:ascii="Times New Roman" w:eastAsia="宋体" w:hAnsi="Times New Roman" w:cs="Times New Roman" w:hint="eastAsia"/>
          <w:color w:val="000000" w:themeColor="text1"/>
          <w:sz w:val="24"/>
          <w:szCs w:val="24"/>
        </w:rPr>
        <w:t>．什么叫导体的伏安特性曲线？</w:t>
      </w:r>
    </w:p>
    <w:p w:rsidR="00557110" w:rsidP="00C446A8" w14:paraId="5A62A292" w14:textId="60AB0C74">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hint="eastAsia"/>
          <w:color w:val="000000" w:themeColor="text1"/>
          <w:sz w:val="24"/>
          <w:szCs w:val="24"/>
        </w:rPr>
        <w:t>导体中的电流</w:t>
      </w:r>
      <m:oMath>
        <m:r>
          <w:rPr>
            <w:rFonts w:ascii="Cambria Math" w:eastAsia="宋体" w:hAnsi="Cambria Math" w:cs="Times New Roman"/>
            <w:color w:val="000000" w:themeColor="text1"/>
            <w:sz w:val="24"/>
            <w:szCs w:val="24"/>
          </w:rPr>
          <m:t>I</m:t>
        </m:r>
      </m:oMath>
      <w:r w:rsidRPr="00557110">
        <w:rPr>
          <w:rFonts w:ascii="Times New Roman" w:eastAsia="宋体" w:hAnsi="Times New Roman" w:cs="Times New Roman" w:hint="eastAsia"/>
          <w:color w:val="000000" w:themeColor="text1"/>
          <w:sz w:val="24"/>
          <w:szCs w:val="24"/>
        </w:rPr>
        <w:t>随导体两端的电压</w:t>
      </w:r>
      <m:oMath>
        <m:r>
          <w:rPr>
            <w:rFonts w:ascii="Cambria Math" w:eastAsia="宋体" w:hAnsi="Cambria Math" w:cs="Cambria Math"/>
            <w:color w:val="000000" w:themeColor="text1"/>
            <w:sz w:val="24"/>
            <w:szCs w:val="24"/>
          </w:rPr>
          <m:t>U</m:t>
        </m:r>
      </m:oMath>
      <w:r w:rsidRPr="00557110">
        <w:rPr>
          <w:rFonts w:ascii="Times New Roman" w:eastAsia="宋体" w:hAnsi="Times New Roman" w:cs="Times New Roman" w:hint="eastAsia"/>
          <w:color w:val="000000" w:themeColor="text1"/>
          <w:sz w:val="24"/>
          <w:szCs w:val="24"/>
        </w:rPr>
        <w:t>变化的图线。</w:t>
      </w:r>
      <m:oMath>
        <m:r>
          <w:rPr>
            <w:rFonts w:ascii="Cambria Math" w:eastAsia="宋体" w:hAnsi="Cambria Math" w:cs="Cambria Math"/>
            <w:color w:val="000000" w:themeColor="text1"/>
            <w:sz w:val="24"/>
            <w:szCs w:val="24"/>
          </w:rPr>
          <m:t>U</m:t>
        </m:r>
        <m:r>
          <w:rPr>
            <w:rFonts w:ascii="Cambria Math" w:eastAsia="宋体" w:hAnsi="Cambria Math" w:cs="Times New Roman"/>
            <w:color w:val="000000" w:themeColor="text1"/>
            <w:sz w:val="24"/>
            <w:szCs w:val="24"/>
          </w:rPr>
          <m:t>-</m:t>
        </m:r>
        <m:r>
          <w:rPr>
            <w:rFonts w:ascii="Cambria Math" w:eastAsia="宋体" w:hAnsi="Cambria Math" w:cs="Cambria Math"/>
            <w:color w:val="000000" w:themeColor="text1"/>
            <w:sz w:val="24"/>
            <w:szCs w:val="24"/>
          </w:rPr>
          <m:t>I</m:t>
        </m:r>
      </m:oMath>
      <w:r w:rsidRPr="00557110">
        <w:rPr>
          <w:rFonts w:ascii="Times New Roman" w:eastAsia="宋体" w:hAnsi="Times New Roman" w:cs="Times New Roman" w:hint="eastAsia"/>
          <w:color w:val="000000" w:themeColor="text1"/>
          <w:sz w:val="24"/>
          <w:szCs w:val="24"/>
        </w:rPr>
        <w:t>图像和</w:t>
      </w:r>
      <m:oMath>
        <m:r>
          <w:rPr>
            <w:rFonts w:ascii="Cambria Math" w:eastAsia="宋体" w:hAnsi="Cambria Math" w:cs="Cambria Math"/>
            <w:color w:val="000000" w:themeColor="text1"/>
            <w:sz w:val="24"/>
            <w:szCs w:val="24"/>
          </w:rPr>
          <m:t>I</m:t>
        </m:r>
        <m:r>
          <w:rPr>
            <w:rFonts w:ascii="Cambria Math" w:eastAsia="宋体" w:hAnsi="Cambria Math" w:cs="Times New Roman"/>
            <w:color w:val="000000" w:themeColor="text1"/>
            <w:sz w:val="24"/>
            <w:szCs w:val="24"/>
          </w:rPr>
          <m:t>-</m:t>
        </m:r>
        <m:r>
          <w:rPr>
            <w:rFonts w:ascii="Cambria Math" w:eastAsia="宋体" w:hAnsi="Cambria Math" w:cs="Cambria Math"/>
            <w:color w:val="000000" w:themeColor="text1"/>
            <w:sz w:val="24"/>
            <w:szCs w:val="24"/>
          </w:rPr>
          <m:t>U</m:t>
        </m:r>
      </m:oMath>
      <w:r w:rsidRPr="00557110">
        <w:rPr>
          <w:rFonts w:ascii="Times New Roman" w:eastAsia="宋体" w:hAnsi="Times New Roman" w:cs="Times New Roman" w:hint="eastAsia"/>
          <w:color w:val="000000" w:themeColor="text1"/>
          <w:sz w:val="24"/>
          <w:szCs w:val="24"/>
        </w:rPr>
        <w:t>图像都叫做导体的伏安特性曲线。</w:t>
      </w:r>
    </w:p>
    <w:p w:rsidR="00557110" w:rsidP="00C446A8" w14:paraId="1503B2ED" w14:textId="58B9D6EB">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sidRPr="00557110">
        <w:rPr>
          <w:rFonts w:ascii="Times New Roman" w:eastAsia="宋体" w:hAnsi="Times New Roman" w:cs="Times New Roman" w:hint="eastAsia"/>
          <w:color w:val="000000" w:themeColor="text1"/>
          <w:sz w:val="24"/>
          <w:szCs w:val="24"/>
        </w:rPr>
        <w:t>．定值电阻和小灯泡的伏安特性曲线。对比两个图像的异同，并确定出在这两个图像中如何求电阻？图线斜率的物理意义是什么？</w:t>
      </w:r>
    </w:p>
    <w:p w:rsidR="00557110" w:rsidP="00C446A8" w14:paraId="4ED10445" w14:textId="2D975AD8">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noProof/>
          <w:color w:val="000000" w:themeColor="text1"/>
          <w:sz w:val="24"/>
          <w:szCs w:val="24"/>
        </w:rPr>
        <w:drawing>
          <wp:inline distT="0" distB="0" distL="0" distR="0">
            <wp:extent cx="3072727" cy="1113183"/>
            <wp:effectExtent l="0" t="0" r="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05819" name="Picture 10" descr="d:\Users\Public\Documents\im\398096@nd\Image\af309d11cb5aa9e4b763678b6e2997ee.pn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078172" cy="1115156"/>
                    </a:xfrm>
                    <a:prstGeom prst="rect">
                      <a:avLst/>
                    </a:prstGeom>
                    <a:noFill/>
                    <a:ln>
                      <a:noFill/>
                    </a:ln>
                  </pic:spPr>
                </pic:pic>
              </a:graphicData>
            </a:graphic>
          </wp:inline>
        </w:drawing>
      </w:r>
    </w:p>
    <w:p w:rsidR="00557110" w:rsidRPr="00557110" w:rsidP="00557110" w14:paraId="0CB4D812" w14:textId="6C76CCA9">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hint="eastAsia"/>
          <w:color w:val="000000" w:themeColor="text1"/>
          <w:sz w:val="24"/>
          <w:szCs w:val="24"/>
        </w:rPr>
        <w:t>导体</w:t>
      </w:r>
      <w:r w:rsidRPr="00557110">
        <w:rPr>
          <w:rFonts w:ascii="Times New Roman" w:eastAsia="宋体" w:hAnsi="Times New Roman" w:cs="Times New Roman" w:hint="eastAsia"/>
          <w:color w:val="000000" w:themeColor="text1"/>
          <w:sz w:val="24"/>
          <w:szCs w:val="24"/>
        </w:rPr>
        <w:t>A</w:t>
      </w:r>
      <w:r w:rsidRPr="00557110">
        <w:rPr>
          <w:rFonts w:ascii="Times New Roman" w:eastAsia="宋体" w:hAnsi="Times New Roman" w:cs="Times New Roman" w:hint="eastAsia"/>
          <w:color w:val="000000" w:themeColor="text1"/>
          <w:sz w:val="24"/>
          <w:szCs w:val="24"/>
        </w:rPr>
        <w:t>的伏安特性曲线为直线，斜率表示导体的电阻，电阻在研究过程中保持不变；</w:t>
      </w:r>
    </w:p>
    <w:p w:rsidR="00557110" w:rsidP="00557110" w14:paraId="439DA834" w14:textId="249660B0">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hint="eastAsia"/>
          <w:color w:val="000000" w:themeColor="text1"/>
          <w:sz w:val="24"/>
          <w:szCs w:val="24"/>
        </w:rPr>
        <w:t>导体</w:t>
      </w:r>
      <w:r w:rsidRPr="00557110">
        <w:rPr>
          <w:rFonts w:ascii="Times New Roman" w:eastAsia="宋体" w:hAnsi="Times New Roman" w:cs="Times New Roman" w:hint="eastAsia"/>
          <w:color w:val="000000" w:themeColor="text1"/>
          <w:sz w:val="24"/>
          <w:szCs w:val="24"/>
        </w:rPr>
        <w:t>B</w:t>
      </w:r>
      <w:r w:rsidRPr="00557110">
        <w:rPr>
          <w:rFonts w:ascii="Times New Roman" w:eastAsia="宋体" w:hAnsi="Times New Roman" w:cs="Times New Roman" w:hint="eastAsia"/>
          <w:color w:val="000000" w:themeColor="text1"/>
          <w:sz w:val="24"/>
          <w:szCs w:val="24"/>
        </w:rPr>
        <w:t>的伏安特性曲线为曲线，过原点的直线（割线）的斜率表示导体的电阻，电阻在研究过程中不断变化。</w:t>
      </w:r>
    </w:p>
    <w:p w:rsidR="00557110" w:rsidP="00557110" w14:paraId="0B080C5B" w14:textId="71C43AE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五</w:t>
      </w:r>
      <w:r w:rsidRPr="00E10B83">
        <w:rPr>
          <w:rFonts w:ascii="Times New Roman" w:eastAsia="宋体" w:hAnsi="Times New Roman" w:cs="Times New Roman"/>
          <w:color w:val="000000" w:themeColor="text1"/>
          <w:sz w:val="24"/>
          <w:szCs w:val="24"/>
        </w:rPr>
        <w:t>）</w:t>
      </w:r>
      <w:r w:rsidRPr="00557110">
        <w:rPr>
          <w:rFonts w:ascii="Times New Roman" w:eastAsia="宋体" w:hAnsi="Times New Roman" w:cs="Times New Roman" w:hint="eastAsia"/>
          <w:color w:val="000000" w:themeColor="text1"/>
          <w:sz w:val="24"/>
          <w:szCs w:val="24"/>
        </w:rPr>
        <w:t>线性元件和非线性元件</w:t>
      </w:r>
    </w:p>
    <w:p w:rsidR="00557110" w:rsidRPr="001648F7" w:rsidP="00557110" w14:paraId="6CB4EBA5" w14:textId="4F6D783F">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1</w:t>
      </w:r>
      <w:r w:rsidRPr="001648F7">
        <w:rPr>
          <w:rFonts w:ascii="Times New Roman" w:eastAsia="宋体" w:hAnsi="Times New Roman" w:cs="Times New Roman"/>
          <w:color w:val="000000" w:themeColor="text1"/>
          <w:sz w:val="24"/>
          <w:szCs w:val="24"/>
        </w:rPr>
        <w:t>．伏安特性曲线是一条通过坐标原点的直线的电学元件叫做线性元件。</w:t>
      </w:r>
    </w:p>
    <w:p w:rsidR="00557110" w:rsidRPr="001648F7" w:rsidP="00C446A8" w14:paraId="124AA444" w14:textId="119B0340">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2</w:t>
      </w:r>
      <w:r w:rsidRPr="001648F7">
        <w:rPr>
          <w:rFonts w:ascii="Times New Roman" w:eastAsia="宋体" w:hAnsi="Times New Roman" w:cs="Times New Roman"/>
          <w:color w:val="000000" w:themeColor="text1"/>
          <w:sz w:val="24"/>
          <w:szCs w:val="24"/>
        </w:rPr>
        <w:t>．伏安特性曲线不是直线的电学元件叫做非线性元件。</w:t>
      </w:r>
    </w:p>
    <w:p w:rsidR="00557110" w:rsidRPr="001648F7" w:rsidP="00557110" w14:paraId="1A4B6C48"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1</w:t>
      </w:r>
      <w:r w:rsidRPr="001648F7">
        <w:rPr>
          <w:rFonts w:ascii="Times New Roman" w:eastAsia="宋体" w:hAnsi="Times New Roman" w:cs="Times New Roman"/>
          <w:color w:val="000000" w:themeColor="text1"/>
          <w:sz w:val="24"/>
          <w:szCs w:val="24"/>
        </w:rPr>
        <w:t>）线性元件与纯电阻元件是不同的概念。</w:t>
      </w:r>
    </w:p>
    <w:p w:rsidR="00557110" w:rsidRPr="001648F7" w:rsidP="00557110" w14:paraId="02D87489" w14:textId="58741EE9">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2</w:t>
      </w:r>
      <w:r w:rsidRPr="001648F7">
        <w:rPr>
          <w:rFonts w:ascii="Times New Roman" w:eastAsia="宋体" w:hAnsi="Times New Roman" w:cs="Times New Roman"/>
          <w:color w:val="000000" w:themeColor="text1"/>
          <w:sz w:val="24"/>
          <w:szCs w:val="24"/>
        </w:rPr>
        <w:t>）线性元件一定是纯电阻元件，而纯电阻元件不一定是线性元件</w:t>
      </w:r>
      <w:r w:rsidRPr="001648F7">
        <w:rPr>
          <w:rFonts w:ascii="Times New Roman" w:eastAsia="宋体" w:hAnsi="Times New Roman" w:cs="Times New Roman"/>
          <w:color w:val="000000" w:themeColor="text1"/>
          <w:sz w:val="24"/>
          <w:szCs w:val="24"/>
        </w:rPr>
        <w:t>(</w:t>
      </w:r>
      <w:r w:rsidRPr="001648F7">
        <w:rPr>
          <w:rFonts w:ascii="Times New Roman" w:eastAsia="宋体" w:hAnsi="Times New Roman" w:cs="Times New Roman"/>
          <w:color w:val="000000" w:themeColor="text1"/>
          <w:sz w:val="24"/>
          <w:szCs w:val="24"/>
        </w:rPr>
        <w:t>小灯泡是纯电阻，但它的伏案特性曲线是曲线）。</w:t>
      </w:r>
    </w:p>
    <w:p w:rsidR="00557110" w:rsidP="00C446A8" w14:paraId="548C8238" w14:textId="22D06586">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六</w:t>
      </w:r>
      <w:r w:rsidRPr="00E10B83">
        <w:rPr>
          <w:rFonts w:ascii="Times New Roman" w:eastAsia="宋体" w:hAnsi="Times New Roman" w:cs="Times New Roman"/>
          <w:color w:val="000000" w:themeColor="text1"/>
          <w:sz w:val="24"/>
          <w:szCs w:val="24"/>
        </w:rPr>
        <w:t>）</w:t>
      </w:r>
      <w:r w:rsidRPr="00557110">
        <w:rPr>
          <w:rFonts w:ascii="Times New Roman" w:eastAsia="宋体" w:hAnsi="Times New Roman" w:cs="Times New Roman" w:hint="eastAsia"/>
          <w:color w:val="000000" w:themeColor="text1"/>
          <w:sz w:val="24"/>
          <w:szCs w:val="24"/>
        </w:rPr>
        <w:t>二极管的伏安特性曲线</w:t>
      </w:r>
    </w:p>
    <w:p w:rsidR="00557110" w:rsidRPr="00557110" w:rsidP="00C446A8" w14:paraId="7B5D95D9" w14:textId="7075A2D5">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noProof/>
          <w:color w:val="000000" w:themeColor="text1"/>
          <w:sz w:val="24"/>
          <w:szCs w:val="24"/>
        </w:rPr>
        <w:drawing>
          <wp:inline distT="0" distB="0" distL="0" distR="0">
            <wp:extent cx="2914724" cy="1765189"/>
            <wp:effectExtent l="0" t="0" r="0"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5662" name="Picture 1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2527" cy="1788083"/>
                    </a:xfrm>
                    <a:prstGeom prst="rect">
                      <a:avLst/>
                    </a:prstGeom>
                    <a:noFill/>
                  </pic:spPr>
                </pic:pic>
              </a:graphicData>
            </a:graphic>
          </wp:inline>
        </w:drawing>
      </w:r>
    </w:p>
    <w:p w:rsidR="00557110" w:rsidRPr="00557110" w:rsidP="00557110" w14:paraId="50BF56BB"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hint="eastAsia"/>
          <w:color w:val="000000" w:themeColor="text1"/>
          <w:sz w:val="24"/>
          <w:szCs w:val="24"/>
        </w:rPr>
        <w:t>加正向电压时，二极管电阻较小，通过二极管的电流较大；加反向电压时，二极管的电阻较大，通过二极管的电流很小。</w:t>
      </w:r>
    </w:p>
    <w:p w:rsidR="00557110" w:rsidRPr="00557110" w:rsidP="00557110" w14:paraId="576F36A6" w14:textId="1D196F0A">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hint="eastAsia"/>
          <w:color w:val="000000" w:themeColor="text1"/>
          <w:sz w:val="24"/>
          <w:szCs w:val="24"/>
        </w:rPr>
        <w:t>反向电压很大时，二极管击穿，反向电流很大。</w:t>
      </w:r>
    </w:p>
    <w:p w:rsidR="00557110" w:rsidP="00557110" w14:paraId="49F3F98D" w14:textId="73C583C8">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557110">
        <w:rPr>
          <w:rFonts w:ascii="Times New Roman" w:eastAsia="宋体" w:hAnsi="Times New Roman" w:cs="Times New Roman" w:hint="eastAsia"/>
          <w:color w:val="000000" w:themeColor="text1"/>
          <w:sz w:val="24"/>
          <w:szCs w:val="24"/>
        </w:rPr>
        <w:t>表明二极管具有单向导电性。</w:t>
      </w:r>
    </w:p>
    <w:p w:rsidR="00557110" w:rsidRPr="007C1BC8" w:rsidP="00557110" w14:paraId="09210A24" w14:textId="77777777">
      <w:pPr>
        <w:shd w:val="clear" w:color="000000" w:fill="auto"/>
        <w:spacing w:line="440" w:lineRule="atLeast"/>
        <w:rPr>
          <w:rFonts w:ascii="Times New Roman" w:eastAsia="宋体" w:hAnsi="Times New Roman" w:cs="Times New Roman"/>
          <w:b/>
          <w:color w:val="000000" w:themeColor="text1"/>
          <w:sz w:val="24"/>
          <w:szCs w:val="24"/>
        </w:rPr>
      </w:pPr>
      <w:r w:rsidRPr="007C1BC8">
        <w:rPr>
          <w:rFonts w:ascii="Times New Roman" w:eastAsia="宋体" w:hAnsi="Times New Roman" w:cs="Times New Roman" w:hint="eastAsia"/>
          <w:b/>
          <w:color w:val="000000" w:themeColor="text1"/>
          <w:sz w:val="24"/>
          <w:szCs w:val="24"/>
        </w:rPr>
        <w:t>三</w:t>
      </w:r>
      <w:r w:rsidRPr="007C1BC8">
        <w:rPr>
          <w:rFonts w:ascii="Times New Roman" w:eastAsia="宋体" w:hAnsi="Times New Roman" w:cs="Times New Roman"/>
          <w:b/>
          <w:color w:val="000000" w:themeColor="text1"/>
          <w:sz w:val="24"/>
          <w:szCs w:val="24"/>
        </w:rPr>
        <w:t>、</w:t>
      </w:r>
      <w:r w:rsidRPr="007C1BC8">
        <w:rPr>
          <w:rFonts w:ascii="Times New Roman" w:eastAsia="宋体" w:hAnsi="Times New Roman" w:cs="Times New Roman" w:hint="eastAsia"/>
          <w:b/>
          <w:color w:val="000000" w:themeColor="text1"/>
          <w:sz w:val="24"/>
          <w:szCs w:val="24"/>
        </w:rPr>
        <w:t>思考与讨论</w:t>
      </w:r>
    </w:p>
    <w:p w:rsidR="005D0D06" w:rsidP="00557110" w14:paraId="70A6A7A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例题</w:t>
      </w:r>
      <w:r w:rsidRPr="00C446A8">
        <w:rPr>
          <w:rFonts w:ascii="Times New Roman" w:eastAsia="宋体" w:hAnsi="Times New Roman" w:cs="Times New Roman" w:hint="eastAsia"/>
          <w:color w:val="000000" w:themeColor="text1"/>
          <w:sz w:val="24"/>
          <w:szCs w:val="24"/>
        </w:rPr>
        <w:t>1</w:t>
      </w:r>
      <w:r w:rsidRPr="00C446A8">
        <w:rPr>
          <w:rFonts w:ascii="Times New Roman" w:eastAsia="宋体" w:hAnsi="Times New Roman" w:cs="Times New Roman" w:hint="eastAsia"/>
          <w:color w:val="000000" w:themeColor="text1"/>
          <w:sz w:val="24"/>
          <w:szCs w:val="24"/>
        </w:rPr>
        <w:t>．</w:t>
      </w:r>
      <m:oMath>
        <m:sSub>
          <m:sSubPr>
            <m:ctrlPr>
              <w:rPr>
                <w:rFonts w:ascii="Cambria Math" w:eastAsia="宋体" w:hAnsi="Cambria Math" w:cs="Times New Roman"/>
                <w:color w:val="000000" w:themeColor="text1"/>
                <w:kern w:val="0"/>
                <w:sz w:val="24"/>
                <w:szCs w:val="24"/>
              </w:rPr>
            </m:ctrlPr>
          </m:sSubPr>
          <m:e>
            <m:r>
              <w:rPr>
                <w:rFonts w:ascii="Cambria Math" w:hAnsi="Cambria Math" w:cs="Times New Roman"/>
                <w:color w:val="000000" w:themeColor="text1"/>
              </w:rPr>
              <m:t>R</m:t>
            </m:r>
          </m:e>
          <m:sub>
            <m:r>
              <w:rPr>
                <w:rFonts w:ascii="Cambria Math" w:hAnsi="Cambria Math" w:cs="Times New Roman"/>
                <w:color w:val="000000" w:themeColor="text1"/>
              </w:rPr>
              <m:t>1</m:t>
            </m:r>
          </m:sub>
        </m:sSub>
      </m:oMath>
      <w:r w:rsidRPr="00C446A8">
        <w:rPr>
          <w:rFonts w:ascii="Times New Roman" w:eastAsia="宋体" w:hAnsi="Times New Roman" w:cs="Times New Roman" w:hint="eastAsia"/>
          <w:color w:val="000000" w:themeColor="text1"/>
          <w:sz w:val="24"/>
          <w:szCs w:val="24"/>
        </w:rPr>
        <w:t>和</w:t>
      </w:r>
      <m:oMath>
        <m:sSub>
          <m:sSubPr>
            <m:ctrlPr>
              <w:rPr>
                <w:rFonts w:ascii="Cambria Math" w:eastAsia="宋体" w:hAnsi="Cambria Math" w:cs="Times New Roman"/>
                <w:color w:val="000000" w:themeColor="text1"/>
                <w:kern w:val="0"/>
                <w:sz w:val="24"/>
                <w:szCs w:val="24"/>
              </w:rPr>
            </m:ctrlPr>
          </m:sSubPr>
          <m:e>
            <m:r>
              <w:rPr>
                <w:rFonts w:ascii="Cambria Math" w:hAnsi="Cambria Math" w:cs="Times New Roman"/>
                <w:color w:val="000000" w:themeColor="text1"/>
              </w:rPr>
              <m:t>R</m:t>
            </m:r>
          </m:e>
          <m:sub>
            <m:r>
              <w:rPr>
                <w:rFonts w:ascii="Cambria Math" w:hAnsi="Cambria Math" w:cs="Times New Roman"/>
                <w:color w:val="000000" w:themeColor="text1"/>
              </w:rPr>
              <m:t>2</m:t>
            </m:r>
          </m:sub>
        </m:sSub>
      </m:oMath>
      <w:r w:rsidRPr="00C446A8">
        <w:rPr>
          <w:rFonts w:ascii="Times New Roman" w:eastAsia="宋体" w:hAnsi="Times New Roman" w:cs="Times New Roman" w:hint="eastAsia"/>
          <w:color w:val="000000" w:themeColor="text1"/>
          <w:sz w:val="24"/>
          <w:szCs w:val="24"/>
        </w:rPr>
        <w:t>是材料相同、厚度相同、表面为正方形的导体，但</w:t>
      </w:r>
      <m:oMath>
        <m:sSub>
          <m:sSubPr>
            <m:ctrlPr>
              <w:rPr>
                <w:rFonts w:ascii="Cambria Math" w:eastAsia="宋体" w:hAnsi="Cambria Math" w:cs="Times New Roman"/>
                <w:color w:val="000000" w:themeColor="text1"/>
                <w:kern w:val="0"/>
                <w:sz w:val="24"/>
                <w:szCs w:val="24"/>
              </w:rPr>
            </m:ctrlPr>
          </m:sSubPr>
          <m:e>
            <m:r>
              <w:rPr>
                <w:rFonts w:ascii="Cambria Math" w:hAnsi="Cambria Math" w:cs="Times New Roman"/>
                <w:color w:val="000000" w:themeColor="text1"/>
              </w:rPr>
              <m:t>R</m:t>
            </m:r>
          </m:e>
          <m:sub>
            <m:r>
              <w:rPr>
                <w:rFonts w:ascii="Cambria Math" w:hAnsi="Cambria Math" w:cs="Times New Roman"/>
                <w:color w:val="000000" w:themeColor="text1"/>
              </w:rPr>
              <m:t>2</m:t>
            </m:r>
          </m:sub>
        </m:sSub>
      </m:oMath>
      <w:r w:rsidRPr="00C446A8">
        <w:rPr>
          <w:rFonts w:ascii="Times New Roman" w:eastAsia="宋体" w:hAnsi="Times New Roman" w:cs="Times New Roman" w:hint="eastAsia"/>
          <w:color w:val="000000" w:themeColor="text1"/>
          <w:sz w:val="24"/>
          <w:szCs w:val="24"/>
        </w:rPr>
        <w:t>的尺寸比</w:t>
      </w:r>
      <m:oMath>
        <m:sSub>
          <m:sSubPr>
            <m:ctrlPr>
              <w:rPr>
                <w:rFonts w:ascii="Cambria Math" w:eastAsia="宋体" w:hAnsi="Cambria Math" w:cs="Times New Roman"/>
                <w:color w:val="000000" w:themeColor="text1"/>
                <w:kern w:val="0"/>
                <w:sz w:val="24"/>
                <w:szCs w:val="24"/>
              </w:rPr>
            </m:ctrlPr>
          </m:sSubPr>
          <m:e>
            <m:r>
              <w:rPr>
                <w:rFonts w:ascii="Cambria Math" w:hAnsi="Cambria Math" w:cs="Times New Roman"/>
                <w:color w:val="000000" w:themeColor="text1"/>
              </w:rPr>
              <m:t>R</m:t>
            </m:r>
          </m:e>
          <m:sub>
            <m:r>
              <w:rPr>
                <w:rFonts w:ascii="Cambria Math" w:hAnsi="Cambria Math" w:cs="Times New Roman"/>
                <w:color w:val="000000" w:themeColor="text1"/>
              </w:rPr>
              <m:t>1</m:t>
            </m:r>
          </m:sub>
        </m:sSub>
      </m:oMath>
      <w:r w:rsidRPr="00C446A8">
        <w:rPr>
          <w:rFonts w:ascii="Times New Roman" w:eastAsia="宋体" w:hAnsi="Times New Roman" w:cs="Times New Roman" w:hint="eastAsia"/>
          <w:color w:val="000000" w:themeColor="text1"/>
          <w:sz w:val="24"/>
          <w:szCs w:val="24"/>
        </w:rPr>
        <w:t>小很多。通过两导体的电阻有什么关系？你认为这种关系对电路元件的微型化有什么意义？</w:t>
      </w:r>
    </w:p>
    <w:p w:rsidR="00C446A8" w:rsidRPr="00557110" w:rsidP="00557110" w14:paraId="412F5A0E" w14:textId="447A9180">
      <w:pPr>
        <w:shd w:val="clear" w:color="000000" w:fill="auto"/>
        <w:spacing w:line="440" w:lineRule="atLeast"/>
        <w:ind w:firstLine="560" w:firstLineChars="200"/>
        <w:rPr>
          <w:rFonts w:ascii="Times New Roman" w:eastAsia="宋体" w:hAnsi="Times New Roman" w:cs="Times New Roman"/>
          <w:b/>
          <w:color w:val="000000" w:themeColor="text1"/>
          <w:sz w:val="28"/>
          <w:szCs w:val="24"/>
        </w:rPr>
      </w:pPr>
      <w:r>
        <w:rPr>
          <w:noProof/>
        </w:rPr>
        <w:drawing>
          <wp:inline distT="0" distB="0" distL="0" distR="0">
            <wp:extent cx="1431290" cy="1017270"/>
            <wp:effectExtent l="0" t="0" r="0" b="0"/>
            <wp:docPr id="3" name="图片 3" descr=" "/>
            <wp:cNvGraphicFramePr/>
            <a:graphic xmlns:a="http://schemas.openxmlformats.org/drawingml/2006/main">
              <a:graphicData uri="http://schemas.openxmlformats.org/drawingml/2006/picture">
                <pic:pic xmlns:pic="http://schemas.openxmlformats.org/drawingml/2006/picture">
                  <pic:nvPicPr>
                    <pic:cNvPr id="225919464" name="图片 3" descr="d:\Users\Public\Documents\im\398096@nd\Image\c70baca596558025238d9612b9b97591.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1290" cy="1017270"/>
                    </a:xfrm>
                    <a:prstGeom prst="rect">
                      <a:avLst/>
                    </a:prstGeom>
                    <a:noFill/>
                    <a:ln>
                      <a:noFill/>
                    </a:ln>
                  </pic:spPr>
                </pic:pic>
              </a:graphicData>
            </a:graphic>
          </wp:inline>
        </w:drawing>
      </w:r>
    </w:p>
    <w:p w:rsidR="00C446A8" w:rsidRPr="00C446A8" w:rsidP="00C446A8" w14:paraId="09A2651A"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由此可知导体的电阻与表面积无关，只与导体的厚度有关。这样在制造电路元件时，可以将其表面积做得很小，而不增大电阻，只要保证厚度不变，有利于电路元件的微型化。</w:t>
      </w:r>
    </w:p>
    <w:p w:rsidR="00C446A8" w:rsidP="00C446A8" w14:paraId="570794F8" w14:textId="360D3D2F">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例题</w:t>
      </w:r>
      <w:r w:rsidRPr="00C446A8">
        <w:rPr>
          <w:rFonts w:ascii="Times New Roman" w:eastAsia="宋体" w:hAnsi="Times New Roman" w:cs="Times New Roman" w:hint="eastAsia"/>
          <w:color w:val="000000" w:themeColor="text1"/>
          <w:sz w:val="24"/>
          <w:szCs w:val="24"/>
        </w:rPr>
        <w:t>2</w:t>
      </w:r>
      <w:r w:rsidRPr="00C446A8">
        <w:rPr>
          <w:rFonts w:ascii="Times New Roman" w:eastAsia="宋体" w:hAnsi="Times New Roman" w:cs="Times New Roman" w:hint="eastAsia"/>
          <w:color w:val="000000" w:themeColor="text1"/>
          <w:sz w:val="24"/>
          <w:szCs w:val="24"/>
        </w:rPr>
        <w:t>．有人说电阻是导体阻碍电流的性质，电阻率是由导体材料的性质决定的，所以电阻率越大，则电阻越大，对吗？为什么？</w:t>
      </w:r>
    </w:p>
    <w:p w:rsidR="00C446A8" w:rsidRPr="00C446A8" w:rsidP="00C446A8" w14:paraId="367D8668"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例题</w:t>
      </w:r>
      <w:r w:rsidRPr="00C446A8">
        <w:rPr>
          <w:rFonts w:ascii="Times New Roman" w:eastAsia="宋体" w:hAnsi="Times New Roman" w:cs="Times New Roman" w:hint="eastAsia"/>
          <w:color w:val="000000" w:themeColor="text1"/>
          <w:sz w:val="24"/>
          <w:szCs w:val="24"/>
        </w:rPr>
        <w:t>3</w:t>
      </w:r>
      <w:r w:rsidRPr="00C446A8">
        <w:rPr>
          <w:rFonts w:ascii="Times New Roman" w:eastAsia="宋体" w:hAnsi="Times New Roman" w:cs="Times New Roman" w:hint="eastAsia"/>
          <w:color w:val="000000" w:themeColor="text1"/>
          <w:sz w:val="24"/>
          <w:szCs w:val="24"/>
        </w:rPr>
        <w:t>．一段均匀导线对折两次后并联在电路中，测得其电阻为</w:t>
      </w:r>
      <w:r w:rsidRPr="007D5069">
        <w:rPr>
          <w:rFonts w:ascii="Times New Roman" w:eastAsia="宋体" w:hAnsi="Times New Roman" w:cs="Times New Roman"/>
          <w:color w:val="000000" w:themeColor="text1"/>
          <w:sz w:val="24"/>
          <w:szCs w:val="24"/>
        </w:rPr>
        <w:t>0.5Ω</w:t>
      </w:r>
      <w:r w:rsidRPr="00C446A8">
        <w:rPr>
          <w:rFonts w:ascii="Times New Roman" w:eastAsia="宋体" w:hAnsi="Times New Roman" w:cs="Times New Roman" w:hint="eastAsia"/>
          <w:color w:val="000000" w:themeColor="text1"/>
          <w:sz w:val="24"/>
          <w:szCs w:val="24"/>
        </w:rPr>
        <w:t>，导线原来的电阻多大？</w:t>
      </w:r>
    </w:p>
    <w:p w:rsidR="00C446A8" w:rsidRPr="00C446A8" w:rsidP="00C446A8" w14:paraId="089A03D9" w14:textId="281A27C8">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例题</w:t>
      </w:r>
      <w:r w:rsidRPr="00C446A8">
        <w:rPr>
          <w:rFonts w:ascii="Times New Roman" w:eastAsia="宋体" w:hAnsi="Times New Roman" w:cs="Times New Roman" w:hint="eastAsia"/>
          <w:color w:val="000000" w:themeColor="text1"/>
          <w:sz w:val="24"/>
          <w:szCs w:val="24"/>
        </w:rPr>
        <w:t>4</w:t>
      </w:r>
      <w:r w:rsidRPr="00C446A8">
        <w:rPr>
          <w:rFonts w:ascii="Times New Roman" w:eastAsia="宋体" w:hAnsi="Times New Roman" w:cs="Times New Roman" w:hint="eastAsia"/>
          <w:color w:val="000000" w:themeColor="text1"/>
          <w:sz w:val="24"/>
          <w:szCs w:val="24"/>
        </w:rPr>
        <w:t>．甲乙两条铜导线质量之比</w:t>
      </w:r>
      <w:r w:rsidRPr="007D5069">
        <w:rPr>
          <w:rFonts w:ascii="Times New Roman" w:eastAsia="宋体" w:hAnsi="Times New Roman" w:cs="Times New Roman"/>
          <w:color w:val="000000" w:themeColor="text1"/>
          <w:sz w:val="24"/>
          <w:szCs w:val="24"/>
        </w:rPr>
        <w:t>M</w:t>
      </w:r>
      <w:r w:rsidRPr="007D5069">
        <w:rPr>
          <w:rFonts w:ascii="Times New Roman" w:eastAsia="宋体" w:hAnsi="Times New Roman" w:cs="Times New Roman"/>
          <w:color w:val="000000" w:themeColor="text1"/>
          <w:sz w:val="24"/>
          <w:szCs w:val="24"/>
          <w:vertAlign w:val="subscript"/>
        </w:rPr>
        <w:t>甲</w:t>
      </w:r>
      <w:r w:rsidRPr="007D5069">
        <w:rPr>
          <w:rFonts w:ascii="Times New Roman" w:eastAsia="宋体" w:hAnsi="Times New Roman" w:cs="Times New Roman"/>
          <w:color w:val="000000" w:themeColor="text1"/>
          <w:sz w:val="24"/>
          <w:szCs w:val="24"/>
        </w:rPr>
        <w:t>:M</w:t>
      </w:r>
      <w:r w:rsidRPr="007D5069">
        <w:rPr>
          <w:rFonts w:ascii="Times New Roman" w:eastAsia="宋体" w:hAnsi="Times New Roman" w:cs="Times New Roman"/>
          <w:color w:val="000000" w:themeColor="text1"/>
          <w:sz w:val="24"/>
          <w:szCs w:val="24"/>
          <w:vertAlign w:val="subscript"/>
        </w:rPr>
        <w:t>乙</w:t>
      </w:r>
      <w:r w:rsidRPr="007D5069">
        <w:rPr>
          <w:rFonts w:ascii="Times New Roman" w:eastAsia="宋体" w:hAnsi="Times New Roman" w:cs="Times New Roman"/>
          <w:color w:val="000000" w:themeColor="text1"/>
          <w:sz w:val="24"/>
          <w:szCs w:val="24"/>
        </w:rPr>
        <w:t>=4:1</w:t>
      </w:r>
      <w:r w:rsidRPr="00C446A8">
        <w:rPr>
          <w:rFonts w:ascii="Times New Roman" w:eastAsia="宋体" w:hAnsi="Times New Roman" w:cs="Times New Roman" w:hint="eastAsia"/>
          <w:color w:val="000000" w:themeColor="text1"/>
          <w:sz w:val="24"/>
          <w:szCs w:val="24"/>
        </w:rPr>
        <w:t>，长度之比为</w:t>
      </w:r>
      <w:r w:rsidRPr="00C446A8">
        <w:rPr>
          <w:rFonts w:ascii="Times New Roman" w:eastAsia="宋体" w:hAnsi="Times New Roman" w:cs="Times New Roman" w:hint="eastAsia"/>
          <w:color w:val="000000" w:themeColor="text1"/>
          <w:sz w:val="24"/>
          <w:szCs w:val="24"/>
        </w:rPr>
        <w:t>L</w:t>
      </w:r>
      <w:r w:rsidRPr="00C446A8">
        <w:rPr>
          <w:rFonts w:ascii="Times New Roman" w:eastAsia="宋体" w:hAnsi="Times New Roman" w:cs="Times New Roman" w:hint="eastAsia"/>
          <w:color w:val="000000" w:themeColor="text1"/>
          <w:sz w:val="24"/>
          <w:szCs w:val="24"/>
          <w:vertAlign w:val="subscript"/>
        </w:rPr>
        <w:t>甲</w:t>
      </w:r>
      <w:r>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L</w:t>
      </w:r>
      <w:r w:rsidRPr="00C446A8">
        <w:rPr>
          <w:rFonts w:ascii="Times New Roman" w:eastAsia="宋体" w:hAnsi="Times New Roman" w:cs="Times New Roman" w:hint="eastAsia"/>
          <w:color w:val="000000" w:themeColor="text1"/>
          <w:sz w:val="24"/>
          <w:szCs w:val="24"/>
          <w:vertAlign w:val="subscript"/>
        </w:rPr>
        <w:t>乙</w:t>
      </w:r>
      <w:r w:rsidRPr="00C446A8">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4</w:t>
      </w:r>
      <w:r w:rsidRPr="00C446A8">
        <w:rPr>
          <w:rFonts w:ascii="Times New Roman" w:eastAsia="宋体" w:hAnsi="Times New Roman" w:cs="Times New Roman" w:hint="eastAsia"/>
          <w:color w:val="000000" w:themeColor="text1"/>
          <w:sz w:val="24"/>
          <w:szCs w:val="24"/>
        </w:rPr>
        <w:t>，则其电阻之比</w:t>
      </w:r>
      <w:r w:rsidRPr="00C446A8">
        <w:rPr>
          <w:rFonts w:ascii="Times New Roman" w:eastAsia="宋体" w:hAnsi="Times New Roman" w:cs="Times New Roman" w:hint="eastAsia"/>
          <w:color w:val="000000" w:themeColor="text1"/>
          <w:sz w:val="24"/>
          <w:szCs w:val="24"/>
        </w:rPr>
        <w:t>R</w:t>
      </w:r>
      <w:r w:rsidRPr="00C446A8">
        <w:rPr>
          <w:rFonts w:ascii="Times New Roman" w:eastAsia="宋体" w:hAnsi="Times New Roman" w:cs="Times New Roman" w:hint="eastAsia"/>
          <w:color w:val="000000" w:themeColor="text1"/>
          <w:sz w:val="24"/>
          <w:szCs w:val="24"/>
          <w:vertAlign w:val="subscript"/>
        </w:rPr>
        <w:t>甲</w:t>
      </w:r>
      <w:r>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Pr="00C446A8">
        <w:rPr>
          <w:rFonts w:ascii="Times New Roman" w:eastAsia="宋体" w:hAnsi="Times New Roman" w:cs="Times New Roman" w:hint="eastAsia"/>
          <w:color w:val="000000" w:themeColor="text1"/>
          <w:sz w:val="24"/>
          <w:szCs w:val="24"/>
          <w:vertAlign w:val="subscript"/>
        </w:rPr>
        <w:t>乙</w:t>
      </w:r>
      <w:r w:rsidRPr="00C446A8">
        <w:rPr>
          <w:rFonts w:ascii="Times New Roman" w:eastAsia="宋体" w:hAnsi="Times New Roman" w:cs="Times New Roman" w:hint="eastAsia"/>
          <w:color w:val="000000" w:themeColor="text1"/>
          <w:sz w:val="24"/>
          <w:szCs w:val="24"/>
        </w:rPr>
        <w:t>为（</w:t>
      </w:r>
      <w:r w:rsidRPr="00C446A8">
        <w:rPr>
          <w:rFonts w:ascii="Times New Roman" w:eastAsia="宋体" w:hAnsi="Times New Roman" w:cs="Times New Roman" w:hint="eastAsia"/>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 xml:space="preserve">  </w:t>
      </w:r>
    </w:p>
    <w:p w:rsidR="00557110" w:rsidP="00557110" w14:paraId="26A01F5D" w14:textId="67DFEA4E">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16</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C446A8">
        <w:rPr>
          <w:rFonts w:ascii="Times New Roman" w:eastAsia="宋体" w:hAnsi="Times New Roman" w:cs="Times New Roman" w:hint="eastAsia"/>
          <w:color w:val="000000" w:themeColor="text1"/>
          <w:sz w:val="24"/>
          <w:szCs w:val="24"/>
        </w:rPr>
        <w:t>C</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64</w:t>
      </w:r>
      <w:r>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C446A8">
        <w:rPr>
          <w:rFonts w:ascii="Times New Roman" w:eastAsia="宋体" w:hAnsi="Times New Roman" w:cs="Times New Roman" w:hint="eastAsia"/>
          <w:color w:val="000000" w:themeColor="text1"/>
          <w:sz w:val="24"/>
          <w:szCs w:val="24"/>
        </w:rPr>
        <w:t>D</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64</w:t>
      </w:r>
    </w:p>
    <w:p w:rsidR="00C446A8" w:rsidRPr="007C1BC8" w:rsidP="00C446A8" w14:paraId="477CB875" w14:textId="1874770D">
      <w:pPr>
        <w:shd w:val="clear" w:color="000000" w:fill="auto"/>
        <w:snapToGrid w:val="0"/>
        <w:spacing w:line="440" w:lineRule="atLeast"/>
        <w:jc w:val="left"/>
        <w:rPr>
          <w:rFonts w:ascii="Times New Roman" w:eastAsia="宋体" w:hAnsi="Times New Roman" w:cs="Times New Roman"/>
          <w:b/>
          <w:color w:val="000000" w:themeColor="text1"/>
          <w:sz w:val="24"/>
          <w:szCs w:val="24"/>
        </w:rPr>
      </w:pPr>
      <w:r w:rsidRPr="007C1BC8">
        <w:rPr>
          <w:rFonts w:ascii="Times New Roman" w:eastAsia="宋体" w:hAnsi="Times New Roman" w:cs="Times New Roman" w:hint="eastAsia"/>
          <w:b/>
          <w:color w:val="000000" w:themeColor="text1"/>
          <w:sz w:val="24"/>
          <w:szCs w:val="24"/>
        </w:rPr>
        <w:t>四</w:t>
      </w:r>
      <w:r w:rsidRPr="007C1BC8">
        <w:rPr>
          <w:rFonts w:ascii="Times New Roman" w:eastAsia="宋体" w:hAnsi="Times New Roman" w:cs="Times New Roman"/>
          <w:b/>
          <w:color w:val="000000" w:themeColor="text1"/>
          <w:sz w:val="24"/>
          <w:szCs w:val="24"/>
        </w:rPr>
        <w:t>、</w:t>
      </w:r>
      <w:r w:rsidRPr="007C1BC8">
        <w:rPr>
          <w:rFonts w:ascii="Times New Roman" w:eastAsia="宋体" w:hAnsi="Times New Roman" w:cs="Times New Roman" w:hint="eastAsia"/>
          <w:b/>
          <w:color w:val="000000" w:themeColor="text1"/>
          <w:sz w:val="24"/>
          <w:szCs w:val="24"/>
        </w:rPr>
        <w:t>巩固练习</w:t>
      </w:r>
    </w:p>
    <w:p w:rsidR="00C446A8" w:rsidRPr="00C446A8" w:rsidP="00C446A8" w14:paraId="16BD4343" w14:textId="4707F102">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1</w:t>
      </w:r>
      <w:r w:rsidRPr="00C446A8">
        <w:rPr>
          <w:rFonts w:ascii="Times New Roman" w:eastAsia="宋体" w:hAnsi="Times New Roman" w:cs="Times New Roman" w:hint="eastAsia"/>
          <w:color w:val="000000" w:themeColor="text1"/>
          <w:sz w:val="24"/>
          <w:szCs w:val="24"/>
        </w:rPr>
        <w:t>．下列关于电阻率的叙述，错误的是（</w:t>
      </w:r>
      <w:r w:rsidRPr="00C446A8">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w:t>
      </w:r>
    </w:p>
    <w:p w:rsidR="00C446A8" w:rsidRPr="00C446A8" w:rsidP="00C446A8" w14:paraId="75CA243F"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．当温度极低时，超导材料的电阻率会突然减小到零</w:t>
      </w:r>
    </w:p>
    <w:p w:rsidR="00C446A8" w:rsidRPr="00C446A8" w:rsidP="00C446A8" w14:paraId="66DD8CF4"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．常用的导线是用电阻率较小的铝、铜材料做成的</w:t>
      </w:r>
    </w:p>
    <w:p w:rsidR="00C446A8" w:rsidRPr="00C446A8" w:rsidP="00C446A8" w14:paraId="5C756772"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C</w:t>
      </w:r>
      <w:r w:rsidRPr="00C446A8">
        <w:rPr>
          <w:rFonts w:ascii="Times New Roman" w:eastAsia="宋体" w:hAnsi="Times New Roman" w:cs="Times New Roman" w:hint="eastAsia"/>
          <w:color w:val="000000" w:themeColor="text1"/>
          <w:sz w:val="24"/>
          <w:szCs w:val="24"/>
        </w:rPr>
        <w:t>．材料的电阻率取决于导体的电阻、横截面积和长度</w:t>
      </w:r>
    </w:p>
    <w:p w:rsidR="00C446A8" w:rsidRPr="00C446A8" w:rsidP="00C446A8" w14:paraId="1F0E7574"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D</w:t>
      </w:r>
      <w:r w:rsidRPr="00C446A8">
        <w:rPr>
          <w:rFonts w:ascii="Times New Roman" w:eastAsia="宋体" w:hAnsi="Times New Roman" w:cs="Times New Roman" w:hint="eastAsia"/>
          <w:color w:val="000000" w:themeColor="text1"/>
          <w:sz w:val="24"/>
          <w:szCs w:val="24"/>
        </w:rPr>
        <w:t>．材料的电阻率随温度变化而变化</w:t>
      </w:r>
    </w:p>
    <w:p w:rsidR="00C446A8" w:rsidRPr="00C446A8" w:rsidP="00C446A8" w14:paraId="08BCB258" w14:textId="2873B068">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2</w:t>
      </w:r>
      <w:r w:rsidRPr="00C446A8">
        <w:rPr>
          <w:rFonts w:ascii="Times New Roman" w:eastAsia="宋体" w:hAnsi="Times New Roman" w:cs="Times New Roman" w:hint="eastAsia"/>
          <w:color w:val="000000" w:themeColor="text1"/>
          <w:sz w:val="24"/>
          <w:szCs w:val="24"/>
        </w:rPr>
        <w:t>．一条粗细均匀的镍铬丝，截面直径为</w:t>
      </w:r>
      <w:r w:rsidRPr="00C446A8">
        <w:rPr>
          <w:rFonts w:ascii="Times New Roman" w:eastAsia="宋体" w:hAnsi="Times New Roman" w:cs="Times New Roman" w:hint="eastAsia"/>
          <w:color w:val="000000" w:themeColor="text1"/>
          <w:sz w:val="24"/>
          <w:szCs w:val="24"/>
        </w:rPr>
        <w:t>d</w:t>
      </w:r>
      <w:r w:rsidRPr="00C446A8">
        <w:rPr>
          <w:rFonts w:ascii="Times New Roman" w:eastAsia="宋体" w:hAnsi="Times New Roman" w:cs="Times New Roman" w:hint="eastAsia"/>
          <w:color w:val="000000" w:themeColor="text1"/>
          <w:sz w:val="24"/>
          <w:szCs w:val="24"/>
        </w:rPr>
        <w:t>，电阻为</w:t>
      </w:r>
      <w:r w:rsidRPr="00C446A8">
        <w:rPr>
          <w:rFonts w:ascii="Times New Roman" w:eastAsia="宋体" w:hAnsi="Times New Roman" w:cs="Times New Roman" w:hint="eastAsia"/>
          <w:color w:val="000000" w:themeColor="text1"/>
          <w:sz w:val="24"/>
          <w:szCs w:val="24"/>
        </w:rPr>
        <w:t>R</w:t>
      </w:r>
      <w:r w:rsidRPr="00C446A8">
        <w:rPr>
          <w:rFonts w:ascii="Times New Roman" w:eastAsia="宋体" w:hAnsi="Times New Roman" w:cs="Times New Roman" w:hint="eastAsia"/>
          <w:color w:val="000000" w:themeColor="text1"/>
          <w:sz w:val="24"/>
          <w:szCs w:val="24"/>
        </w:rPr>
        <w:t>。把它拉制成直径为</w:t>
      </w:r>
      <w:r w:rsidRPr="00C446A8">
        <w:rPr>
          <w:rFonts w:ascii="Times New Roman" w:eastAsia="宋体" w:hAnsi="Times New Roman" w:cs="Times New Roman" w:hint="eastAsia"/>
          <w:color w:val="000000" w:themeColor="text1"/>
          <w:sz w:val="24"/>
          <w:szCs w:val="24"/>
        </w:rPr>
        <w:t>d</w:t>
      </w:r>
      <w:r w:rsidR="00557110">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10</w:t>
      </w:r>
      <w:r w:rsidRPr="00C446A8">
        <w:rPr>
          <w:rFonts w:ascii="Times New Roman" w:eastAsia="宋体" w:hAnsi="Times New Roman" w:cs="Times New Roman" w:hint="eastAsia"/>
          <w:color w:val="000000" w:themeColor="text1"/>
          <w:sz w:val="24"/>
          <w:szCs w:val="24"/>
        </w:rPr>
        <w:t>的均匀细丝后，它的电阻变为（</w:t>
      </w:r>
      <w:r w:rsidRPr="00C446A8">
        <w:rPr>
          <w:rFonts w:ascii="Times New Roman" w:eastAsia="宋体" w:hAnsi="Times New Roman" w:cs="Times New Roman" w:hint="eastAsia"/>
          <w:color w:val="000000" w:themeColor="text1"/>
          <w:sz w:val="24"/>
          <w:szCs w:val="24"/>
        </w:rPr>
        <w:t xml:space="preserve">  </w:t>
      </w:r>
      <w:r w:rsidR="00557110">
        <w:rPr>
          <w:rFonts w:ascii="Times New Roman" w:eastAsia="宋体" w:hAnsi="Times New Roman" w:cs="Times New Roman"/>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w:t>
      </w:r>
    </w:p>
    <w:p w:rsidR="00C446A8" w:rsidRPr="00C446A8" w:rsidP="00C446A8" w14:paraId="4A128D38" w14:textId="01E5E75A">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00557110">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1000</w:t>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00557110">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100</w:t>
      </w:r>
    </w:p>
    <w:p w:rsidR="00C446A8" w:rsidRPr="00C446A8" w:rsidP="00C446A8" w14:paraId="44C08079" w14:textId="4B2D0EC5">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C</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100R</w:t>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00557110">
        <w:rPr>
          <w:rFonts w:ascii="Times New Roman" w:eastAsia="宋体" w:hAnsi="Times New Roman" w:cs="Times New Roman"/>
          <w:color w:val="000000" w:themeColor="text1"/>
          <w:sz w:val="24"/>
          <w:szCs w:val="24"/>
        </w:rPr>
        <w:tab/>
      </w:r>
      <w:r w:rsidRPr="00C446A8">
        <w:rPr>
          <w:rFonts w:ascii="Times New Roman" w:eastAsia="宋体" w:hAnsi="Times New Roman" w:cs="Times New Roman" w:hint="eastAsia"/>
          <w:color w:val="000000" w:themeColor="text1"/>
          <w:sz w:val="24"/>
          <w:szCs w:val="24"/>
        </w:rPr>
        <w:t>D</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10000R</w:t>
      </w:r>
    </w:p>
    <w:p w:rsidR="00C446A8" w:rsidRPr="00C446A8" w:rsidP="00C446A8" w14:paraId="280D87B6" w14:textId="3365EFF0">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3</w:t>
      </w:r>
      <w:r w:rsidRPr="00C446A8">
        <w:rPr>
          <w:rFonts w:ascii="Times New Roman" w:eastAsia="宋体" w:hAnsi="Times New Roman" w:cs="Times New Roman" w:hint="eastAsia"/>
          <w:color w:val="000000" w:themeColor="text1"/>
          <w:sz w:val="24"/>
          <w:szCs w:val="24"/>
        </w:rPr>
        <w:t>．有长度相同，质量相同，材料不同的金属导线</w:t>
      </w: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各一根。已知</w:t>
      </w: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的密度比</w:t>
      </w: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的大，</w:t>
      </w: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的电阻率比</w:t>
      </w: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的小。则</w:t>
      </w: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两根导线的电阻为（</w:t>
      </w:r>
      <w:r w:rsidRPr="00C446A8">
        <w:rPr>
          <w:rFonts w:ascii="Times New Roman" w:eastAsia="宋体" w:hAnsi="Times New Roman" w:cs="Times New Roman" w:hint="eastAsia"/>
          <w:color w:val="000000" w:themeColor="text1"/>
          <w:sz w:val="24"/>
          <w:szCs w:val="24"/>
        </w:rPr>
        <w:t xml:space="preserve">  </w:t>
      </w:r>
      <w:r w:rsidR="00557110">
        <w:rPr>
          <w:rFonts w:ascii="Times New Roman" w:eastAsia="宋体" w:hAnsi="Times New Roman" w:cs="Times New Roman"/>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w:t>
      </w:r>
    </w:p>
    <w:p w:rsidR="00C446A8" w:rsidRPr="00C446A8" w:rsidP="00C446A8" w14:paraId="2A1C1E38" w14:textId="5A62F59D">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Pr="00557110">
        <w:rPr>
          <w:rFonts w:ascii="Times New Roman" w:eastAsia="宋体" w:hAnsi="Times New Roman" w:cs="Times New Roman" w:hint="eastAsia"/>
          <w:color w:val="000000" w:themeColor="text1"/>
          <w:sz w:val="24"/>
          <w:szCs w:val="24"/>
          <w:vertAlign w:val="subscript"/>
        </w:rPr>
        <w:t>A</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Pr="00557110">
        <w:rPr>
          <w:rFonts w:ascii="Times New Roman" w:eastAsia="宋体" w:hAnsi="Times New Roman" w:cs="Times New Roman" w:hint="eastAsia"/>
          <w:color w:val="000000" w:themeColor="text1"/>
          <w:sz w:val="24"/>
          <w:szCs w:val="24"/>
          <w:vertAlign w:val="subscript"/>
        </w:rPr>
        <w:t>B</w:t>
      </w:r>
      <w:r w:rsidRPr="00C446A8">
        <w:rPr>
          <w:rFonts w:ascii="Times New Roman" w:eastAsia="宋体" w:hAnsi="Times New Roman" w:cs="Times New Roman" w:hint="eastAsia"/>
          <w:color w:val="000000" w:themeColor="text1"/>
          <w:sz w:val="24"/>
          <w:szCs w:val="24"/>
        </w:rPr>
        <w:t xml:space="preserve">     B</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Pr="00557110">
        <w:rPr>
          <w:rFonts w:ascii="Times New Roman" w:eastAsia="宋体" w:hAnsi="Times New Roman" w:cs="Times New Roman" w:hint="eastAsia"/>
          <w:color w:val="000000" w:themeColor="text1"/>
          <w:sz w:val="24"/>
          <w:szCs w:val="24"/>
          <w:vertAlign w:val="subscript"/>
        </w:rPr>
        <w:t>A</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Pr="00557110">
        <w:rPr>
          <w:rFonts w:ascii="Times New Roman" w:eastAsia="宋体" w:hAnsi="Times New Roman" w:cs="Times New Roman" w:hint="eastAsia"/>
          <w:color w:val="000000" w:themeColor="text1"/>
          <w:sz w:val="24"/>
          <w:szCs w:val="24"/>
          <w:vertAlign w:val="subscript"/>
        </w:rPr>
        <w:t>B</w:t>
      </w:r>
      <w:r w:rsidRPr="00C446A8">
        <w:rPr>
          <w:rFonts w:ascii="Times New Roman" w:eastAsia="宋体" w:hAnsi="Times New Roman" w:cs="Times New Roman" w:hint="eastAsia"/>
          <w:color w:val="000000" w:themeColor="text1"/>
          <w:sz w:val="24"/>
          <w:szCs w:val="24"/>
        </w:rPr>
        <w:t xml:space="preserve">      C</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Pr="00557110">
        <w:rPr>
          <w:rFonts w:ascii="Times New Roman" w:eastAsia="宋体" w:hAnsi="Times New Roman" w:cs="Times New Roman" w:hint="eastAsia"/>
          <w:color w:val="000000" w:themeColor="text1"/>
          <w:sz w:val="24"/>
          <w:szCs w:val="24"/>
          <w:vertAlign w:val="subscript"/>
        </w:rPr>
        <w:t>A</w:t>
      </w:r>
      <w:r w:rsidR="00557110">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R</w:t>
      </w:r>
      <w:r w:rsidRPr="00557110">
        <w:rPr>
          <w:rFonts w:ascii="Times New Roman" w:eastAsia="宋体" w:hAnsi="Times New Roman" w:cs="Times New Roman" w:hint="eastAsia"/>
          <w:color w:val="000000" w:themeColor="text1"/>
          <w:sz w:val="24"/>
          <w:szCs w:val="24"/>
          <w:vertAlign w:val="subscript"/>
        </w:rPr>
        <w:t>B</w:t>
      </w:r>
      <w:r w:rsidRPr="00C446A8">
        <w:rPr>
          <w:rFonts w:ascii="Times New Roman" w:eastAsia="宋体" w:hAnsi="Times New Roman" w:cs="Times New Roman" w:hint="eastAsia"/>
          <w:color w:val="000000" w:themeColor="text1"/>
          <w:sz w:val="24"/>
          <w:szCs w:val="24"/>
        </w:rPr>
        <w:t xml:space="preserve">    D</w:t>
      </w:r>
      <w:r w:rsidRPr="00C446A8">
        <w:rPr>
          <w:rFonts w:ascii="Times New Roman" w:eastAsia="宋体" w:hAnsi="Times New Roman" w:cs="Times New Roman" w:hint="eastAsia"/>
          <w:color w:val="000000" w:themeColor="text1"/>
          <w:sz w:val="24"/>
          <w:szCs w:val="24"/>
        </w:rPr>
        <w:t>．无法判断</w:t>
      </w:r>
    </w:p>
    <w:p w:rsidR="00C446A8" w:rsidRPr="00C446A8" w:rsidP="00C446A8" w14:paraId="13C020AA" w14:textId="68B2A513">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4</w:t>
      </w:r>
      <w:r w:rsidRPr="00C446A8">
        <w:rPr>
          <w:rFonts w:ascii="Times New Roman" w:eastAsia="宋体" w:hAnsi="Times New Roman" w:cs="Times New Roman" w:hint="eastAsia"/>
          <w:color w:val="000000" w:themeColor="text1"/>
          <w:sz w:val="24"/>
          <w:szCs w:val="24"/>
        </w:rPr>
        <w:t>．关于导体和绝缘体的如下说法正确的是（</w:t>
      </w:r>
      <w:r w:rsidRPr="00C446A8">
        <w:rPr>
          <w:rFonts w:ascii="Times New Roman" w:eastAsia="宋体" w:hAnsi="Times New Roman" w:cs="Times New Roman" w:hint="eastAsia"/>
          <w:color w:val="000000" w:themeColor="text1"/>
          <w:sz w:val="24"/>
          <w:szCs w:val="24"/>
        </w:rPr>
        <w:t xml:space="preserve">  </w:t>
      </w:r>
      <w:r w:rsidR="00557110">
        <w:rPr>
          <w:rFonts w:ascii="Times New Roman" w:eastAsia="宋体" w:hAnsi="Times New Roman" w:cs="Times New Roman"/>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 xml:space="preserve"> </w:t>
      </w:r>
      <w:r w:rsidRPr="00C446A8">
        <w:rPr>
          <w:rFonts w:ascii="Times New Roman" w:eastAsia="宋体" w:hAnsi="Times New Roman" w:cs="Times New Roman" w:hint="eastAsia"/>
          <w:color w:val="000000" w:themeColor="text1"/>
          <w:sz w:val="24"/>
          <w:szCs w:val="24"/>
        </w:rPr>
        <w:t>）</w:t>
      </w:r>
    </w:p>
    <w:p w:rsidR="00C446A8" w:rsidRPr="00C446A8" w:rsidP="00C446A8" w14:paraId="4CB1D6D3"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A</w:t>
      </w:r>
      <w:r w:rsidRPr="00C446A8">
        <w:rPr>
          <w:rFonts w:ascii="Times New Roman" w:eastAsia="宋体" w:hAnsi="Times New Roman" w:cs="Times New Roman" w:hint="eastAsia"/>
          <w:color w:val="000000" w:themeColor="text1"/>
          <w:sz w:val="24"/>
          <w:szCs w:val="24"/>
        </w:rPr>
        <w:t>．超导体对电流的阻碍作用等于零</w:t>
      </w:r>
    </w:p>
    <w:p w:rsidR="00C446A8" w:rsidRPr="00C446A8" w:rsidP="00C446A8" w14:paraId="5D8B37EA"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B</w:t>
      </w:r>
      <w:r w:rsidRPr="00C446A8">
        <w:rPr>
          <w:rFonts w:ascii="Times New Roman" w:eastAsia="宋体" w:hAnsi="Times New Roman" w:cs="Times New Roman" w:hint="eastAsia"/>
          <w:color w:val="000000" w:themeColor="text1"/>
          <w:sz w:val="24"/>
          <w:szCs w:val="24"/>
        </w:rPr>
        <w:t>．自由电子在导体中走向移动时仍受阻碍</w:t>
      </w:r>
    </w:p>
    <w:p w:rsidR="00C446A8" w:rsidRPr="00C446A8" w:rsidP="00C446A8" w14:paraId="40ECEEFD"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C</w:t>
      </w:r>
      <w:r w:rsidRPr="00C446A8">
        <w:rPr>
          <w:rFonts w:ascii="Times New Roman" w:eastAsia="宋体" w:hAnsi="Times New Roman" w:cs="Times New Roman" w:hint="eastAsia"/>
          <w:color w:val="000000" w:themeColor="text1"/>
          <w:sz w:val="24"/>
          <w:szCs w:val="24"/>
        </w:rPr>
        <w:t>．绝缘体接在电路中仍有极微小电流通过</w:t>
      </w:r>
    </w:p>
    <w:p w:rsidR="00C446A8" w:rsidRPr="00C446A8" w:rsidP="00C446A8" w14:paraId="5C9937BA" w14:textId="7777777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D</w:t>
      </w:r>
      <w:r w:rsidRPr="00C446A8">
        <w:rPr>
          <w:rFonts w:ascii="Times New Roman" w:eastAsia="宋体" w:hAnsi="Times New Roman" w:cs="Times New Roman" w:hint="eastAsia"/>
          <w:color w:val="000000" w:themeColor="text1"/>
          <w:sz w:val="24"/>
          <w:szCs w:val="24"/>
        </w:rPr>
        <w:t>．电阻值大的为绝缘体，电阻值小的为导体</w:t>
      </w:r>
    </w:p>
    <w:p w:rsidR="00C446A8" w:rsidRPr="00C446A8" w:rsidP="00C446A8" w14:paraId="7CFBAFE9" w14:textId="5EBE95DC">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5</w:t>
      </w:r>
      <w:r w:rsidRPr="00C446A8">
        <w:rPr>
          <w:rFonts w:ascii="Times New Roman" w:eastAsia="宋体" w:hAnsi="Times New Roman" w:cs="Times New Roman" w:hint="eastAsia"/>
          <w:color w:val="000000" w:themeColor="text1"/>
          <w:sz w:val="24"/>
          <w:szCs w:val="24"/>
        </w:rPr>
        <w:t>．甲导线长</w:t>
      </w:r>
      <w:r w:rsidR="00A21DA1">
        <w:rPr>
          <w:rFonts w:ascii="Times New Roman" w:eastAsia="宋体" w:hAnsi="Times New Roman" w:cs="Times New Roman" w:hint="eastAsia"/>
          <w:color w:val="000000" w:themeColor="text1"/>
          <w:sz w:val="24"/>
          <w:szCs w:val="24"/>
        </w:rPr>
        <w:t>L</w:t>
      </w:r>
      <w:r w:rsidRPr="00C446A8">
        <w:rPr>
          <w:rFonts w:ascii="Times New Roman" w:eastAsia="宋体" w:hAnsi="Times New Roman" w:cs="Times New Roman" w:hint="eastAsia"/>
          <w:color w:val="000000" w:themeColor="text1"/>
          <w:sz w:val="24"/>
          <w:szCs w:val="24"/>
        </w:rPr>
        <w:t>截面直径为</w:t>
      </w:r>
      <w:r w:rsidRPr="00C446A8">
        <w:rPr>
          <w:rFonts w:ascii="Times New Roman" w:eastAsia="宋体" w:hAnsi="Times New Roman" w:cs="Times New Roman" w:hint="eastAsia"/>
          <w:color w:val="000000" w:themeColor="text1"/>
          <w:sz w:val="24"/>
          <w:szCs w:val="24"/>
        </w:rPr>
        <w:t>d</w:t>
      </w:r>
      <w:r w:rsidRPr="00C446A8">
        <w:rPr>
          <w:rFonts w:ascii="Times New Roman" w:eastAsia="宋体" w:hAnsi="Times New Roman" w:cs="Times New Roman" w:hint="eastAsia"/>
          <w:color w:val="000000" w:themeColor="text1"/>
          <w:sz w:val="24"/>
          <w:szCs w:val="24"/>
        </w:rPr>
        <w:t>，两端电压为</w:t>
      </w:r>
      <w:r w:rsidRPr="00C446A8">
        <w:rPr>
          <w:rFonts w:ascii="Times New Roman" w:eastAsia="宋体" w:hAnsi="Times New Roman" w:cs="Times New Roman" w:hint="eastAsia"/>
          <w:color w:val="000000" w:themeColor="text1"/>
          <w:sz w:val="24"/>
          <w:szCs w:val="24"/>
        </w:rPr>
        <w:t>U</w:t>
      </w:r>
      <w:r w:rsidRPr="00C446A8">
        <w:rPr>
          <w:rFonts w:ascii="Times New Roman" w:eastAsia="宋体" w:hAnsi="Times New Roman" w:cs="Times New Roman" w:hint="eastAsia"/>
          <w:color w:val="000000" w:themeColor="text1"/>
          <w:sz w:val="24"/>
          <w:szCs w:val="24"/>
        </w:rPr>
        <w:t>。同样材料的乙导线长</w:t>
      </w:r>
      <w:r w:rsidRPr="00C446A8">
        <w:rPr>
          <w:rFonts w:ascii="Times New Roman" w:eastAsia="宋体" w:hAnsi="Times New Roman" w:cs="Times New Roman" w:hint="eastAsia"/>
          <w:color w:val="000000" w:themeColor="text1"/>
          <w:sz w:val="24"/>
          <w:szCs w:val="24"/>
        </w:rPr>
        <w:t>2L</w:t>
      </w:r>
      <w:r w:rsidRPr="00C446A8">
        <w:rPr>
          <w:rFonts w:ascii="Times New Roman" w:eastAsia="宋体" w:hAnsi="Times New Roman" w:cs="Times New Roman" w:hint="eastAsia"/>
          <w:color w:val="000000" w:themeColor="text1"/>
          <w:sz w:val="24"/>
          <w:szCs w:val="24"/>
        </w:rPr>
        <w:t>，截面直径为</w:t>
      </w:r>
      <w:r w:rsidRPr="00C446A8">
        <w:rPr>
          <w:rFonts w:ascii="Times New Roman" w:eastAsia="宋体" w:hAnsi="Times New Roman" w:cs="Times New Roman" w:hint="eastAsia"/>
          <w:color w:val="000000" w:themeColor="text1"/>
          <w:sz w:val="24"/>
          <w:szCs w:val="24"/>
        </w:rPr>
        <w:t>2d</w:t>
      </w:r>
      <w:r w:rsidRPr="00C446A8">
        <w:rPr>
          <w:rFonts w:ascii="Times New Roman" w:eastAsia="宋体" w:hAnsi="Times New Roman" w:cs="Times New Roman" w:hint="eastAsia"/>
          <w:color w:val="000000" w:themeColor="text1"/>
          <w:sz w:val="24"/>
          <w:szCs w:val="24"/>
        </w:rPr>
        <w:t>，两端电压为</w:t>
      </w:r>
      <w:r w:rsidRPr="00C446A8">
        <w:rPr>
          <w:rFonts w:ascii="Times New Roman" w:eastAsia="宋体" w:hAnsi="Times New Roman" w:cs="Times New Roman" w:hint="eastAsia"/>
          <w:color w:val="000000" w:themeColor="text1"/>
          <w:sz w:val="24"/>
          <w:szCs w:val="24"/>
        </w:rPr>
        <w:t>2U</w:t>
      </w:r>
      <w:r w:rsidRPr="00C446A8">
        <w:rPr>
          <w:rFonts w:ascii="Times New Roman" w:eastAsia="宋体" w:hAnsi="Times New Roman" w:cs="Times New Roman" w:hint="eastAsia"/>
          <w:color w:val="000000" w:themeColor="text1"/>
          <w:sz w:val="24"/>
          <w:szCs w:val="24"/>
        </w:rPr>
        <w:t>，则甲、乙两导线中电流之比为</w:t>
      </w:r>
      <w:r w:rsidRPr="00C446A8">
        <w:rPr>
          <w:rFonts w:ascii="Times New Roman" w:eastAsia="宋体" w:hAnsi="Times New Roman" w:cs="Times New Roman" w:hint="eastAsia"/>
          <w:color w:val="000000" w:themeColor="text1"/>
          <w:sz w:val="24"/>
          <w:szCs w:val="24"/>
        </w:rPr>
        <w:t>______</w:t>
      </w:r>
      <w:r w:rsidRPr="00C446A8">
        <w:rPr>
          <w:rFonts w:ascii="Times New Roman" w:eastAsia="宋体" w:hAnsi="Times New Roman" w:cs="Times New Roman" w:hint="eastAsia"/>
          <w:color w:val="000000" w:themeColor="text1"/>
          <w:sz w:val="24"/>
          <w:szCs w:val="24"/>
        </w:rPr>
        <w:t>。</w:t>
      </w:r>
    </w:p>
    <w:p w:rsidR="00C446A8" w:rsidRPr="00C446A8" w:rsidP="00C446A8" w14:paraId="5E987993" w14:textId="34925BEB">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6</w:t>
      </w:r>
      <w:r w:rsidRPr="00C446A8">
        <w:rPr>
          <w:rFonts w:ascii="Times New Roman" w:eastAsia="宋体" w:hAnsi="Times New Roman" w:cs="Times New Roman" w:hint="eastAsia"/>
          <w:color w:val="000000" w:themeColor="text1"/>
          <w:sz w:val="24"/>
          <w:szCs w:val="24"/>
        </w:rPr>
        <w:t>．有一根粗细均匀的电阻丝，当两端加上</w:t>
      </w:r>
      <w:r w:rsidRPr="00C446A8">
        <w:rPr>
          <w:rFonts w:ascii="Times New Roman" w:eastAsia="宋体" w:hAnsi="Times New Roman" w:cs="Times New Roman" w:hint="eastAsia"/>
          <w:color w:val="000000" w:themeColor="text1"/>
          <w:sz w:val="24"/>
          <w:szCs w:val="24"/>
        </w:rPr>
        <w:t>2V</w:t>
      </w:r>
      <w:r w:rsidRPr="00C446A8">
        <w:rPr>
          <w:rFonts w:ascii="Times New Roman" w:eastAsia="宋体" w:hAnsi="Times New Roman" w:cs="Times New Roman" w:hint="eastAsia"/>
          <w:color w:val="000000" w:themeColor="text1"/>
          <w:sz w:val="24"/>
          <w:szCs w:val="24"/>
        </w:rPr>
        <w:t>电压时通过其中的电流为</w:t>
      </w:r>
      <w:r w:rsidRPr="00C446A8">
        <w:rPr>
          <w:rFonts w:ascii="Times New Roman" w:eastAsia="宋体" w:hAnsi="Times New Roman" w:cs="Times New Roman" w:hint="eastAsia"/>
          <w:color w:val="000000" w:themeColor="text1"/>
          <w:sz w:val="24"/>
          <w:szCs w:val="24"/>
        </w:rPr>
        <w:t>4A</w:t>
      </w:r>
      <w:r w:rsidRPr="00C446A8">
        <w:rPr>
          <w:rFonts w:ascii="Times New Roman" w:eastAsia="宋体" w:hAnsi="Times New Roman" w:cs="Times New Roman" w:hint="eastAsia"/>
          <w:color w:val="000000" w:themeColor="text1"/>
          <w:sz w:val="24"/>
          <w:szCs w:val="24"/>
        </w:rPr>
        <w:t>，现将电阻丝均匀地拉长，然后两端加上</w:t>
      </w:r>
      <w:r w:rsidRPr="00C446A8">
        <w:rPr>
          <w:rFonts w:ascii="Times New Roman" w:eastAsia="宋体" w:hAnsi="Times New Roman" w:cs="Times New Roman" w:hint="eastAsia"/>
          <w:color w:val="000000" w:themeColor="text1"/>
          <w:sz w:val="24"/>
          <w:szCs w:val="24"/>
        </w:rPr>
        <w:t>1V</w:t>
      </w:r>
      <w:r w:rsidRPr="00C446A8">
        <w:rPr>
          <w:rFonts w:ascii="Times New Roman" w:eastAsia="宋体" w:hAnsi="Times New Roman" w:cs="Times New Roman" w:hint="eastAsia"/>
          <w:color w:val="000000" w:themeColor="text1"/>
          <w:sz w:val="24"/>
          <w:szCs w:val="24"/>
        </w:rPr>
        <w:t>电压，这时通过它的电流为</w:t>
      </w:r>
      <w:r w:rsidRPr="00C446A8">
        <w:rPr>
          <w:rFonts w:ascii="Times New Roman" w:eastAsia="宋体" w:hAnsi="Times New Roman" w:cs="Times New Roman" w:hint="eastAsia"/>
          <w:color w:val="000000" w:themeColor="text1"/>
          <w:sz w:val="24"/>
          <w:szCs w:val="24"/>
        </w:rPr>
        <w:t>0.5A</w:t>
      </w:r>
      <w:r w:rsidRPr="00C446A8">
        <w:rPr>
          <w:rFonts w:ascii="Times New Roman" w:eastAsia="宋体" w:hAnsi="Times New Roman" w:cs="Times New Roman" w:hint="eastAsia"/>
          <w:color w:val="000000" w:themeColor="text1"/>
          <w:sz w:val="24"/>
          <w:szCs w:val="24"/>
        </w:rPr>
        <w:t>．由此可知，这根电阻丝已被均匀地拉长为原长的</w:t>
      </w:r>
      <w:r w:rsidR="00557110">
        <w:rPr>
          <w:rFonts w:ascii="Times New Roman" w:eastAsia="宋体" w:hAnsi="Times New Roman" w:cs="Times New Roman" w:hint="eastAsia"/>
          <w:color w:val="000000" w:themeColor="text1"/>
          <w:sz w:val="24"/>
          <w:szCs w:val="24"/>
        </w:rPr>
        <w:t>______</w:t>
      </w:r>
      <w:r w:rsidRPr="00C446A8">
        <w:rPr>
          <w:rFonts w:ascii="Times New Roman" w:eastAsia="宋体" w:hAnsi="Times New Roman" w:cs="Times New Roman" w:hint="eastAsia"/>
          <w:color w:val="000000" w:themeColor="text1"/>
          <w:sz w:val="24"/>
          <w:szCs w:val="24"/>
        </w:rPr>
        <w:t>倍</w:t>
      </w:r>
      <w:r w:rsidRPr="00C446A8">
        <w:rPr>
          <w:rFonts w:ascii="Times New Roman" w:eastAsia="宋体" w:hAnsi="Times New Roman" w:cs="Times New Roman" w:hint="eastAsia"/>
          <w:color w:val="000000" w:themeColor="text1"/>
          <w:sz w:val="24"/>
          <w:szCs w:val="24"/>
        </w:rPr>
        <w:t>。</w:t>
      </w:r>
    </w:p>
    <w:p w:rsidR="00C446A8" w:rsidRPr="00C446A8" w:rsidP="00C446A8" w14:paraId="40AF309A" w14:textId="40377207">
      <w:pPr>
        <w:shd w:val="clear" w:color="000000" w:fill="auto"/>
        <w:snapToGrid w:val="0"/>
        <w:spacing w:line="440" w:lineRule="atLeast"/>
        <w:ind w:firstLine="480" w:firstLineChars="200"/>
        <w:jc w:val="left"/>
        <w:rPr>
          <w:rFonts w:ascii="Times New Roman" w:eastAsia="宋体" w:hAnsi="Times New Roman" w:cs="Times New Roman"/>
          <w:color w:val="000000" w:themeColor="text1"/>
          <w:sz w:val="24"/>
          <w:szCs w:val="24"/>
        </w:rPr>
      </w:pPr>
      <w:r w:rsidRPr="00C446A8">
        <w:rPr>
          <w:rFonts w:ascii="Times New Roman" w:eastAsia="宋体" w:hAnsi="Times New Roman" w:cs="Times New Roman" w:hint="eastAsia"/>
          <w:color w:val="000000" w:themeColor="text1"/>
          <w:sz w:val="24"/>
          <w:szCs w:val="24"/>
        </w:rPr>
        <w:t>7</w:t>
      </w:r>
      <w:r w:rsidRPr="00C446A8">
        <w:rPr>
          <w:rFonts w:ascii="Times New Roman" w:eastAsia="宋体" w:hAnsi="Times New Roman" w:cs="Times New Roman" w:hint="eastAsia"/>
          <w:color w:val="000000" w:themeColor="text1"/>
          <w:sz w:val="24"/>
          <w:szCs w:val="24"/>
        </w:rPr>
        <w:t>．在一根长</w:t>
      </w:r>
      <w:r w:rsidRPr="00C446A8">
        <w:rPr>
          <w:rFonts w:ascii="Times New Roman" w:eastAsia="宋体" w:hAnsi="Times New Roman" w:cs="Times New Roman" w:hint="eastAsia"/>
          <w:color w:val="000000" w:themeColor="text1"/>
          <w:sz w:val="24"/>
          <w:szCs w:val="24"/>
        </w:rPr>
        <w:t>l=5m</w:t>
      </w:r>
      <w:r w:rsidRPr="00C446A8">
        <w:rPr>
          <w:rFonts w:ascii="Times New Roman" w:eastAsia="宋体" w:hAnsi="Times New Roman" w:cs="Times New Roman" w:hint="eastAsia"/>
          <w:color w:val="000000" w:themeColor="text1"/>
          <w:sz w:val="24"/>
          <w:szCs w:val="24"/>
        </w:rPr>
        <w:t>，横截面积</w:t>
      </w:r>
      <w:r w:rsidRPr="00C446A8">
        <w:rPr>
          <w:rFonts w:ascii="Times New Roman" w:eastAsia="宋体" w:hAnsi="Times New Roman" w:cs="Times New Roman" w:hint="eastAsia"/>
          <w:color w:val="000000" w:themeColor="text1"/>
          <w:sz w:val="24"/>
          <w:szCs w:val="24"/>
        </w:rPr>
        <w:t>S=3</w:t>
      </w:r>
      <w:r w:rsidR="00557110">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5</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10</w:t>
      </w:r>
      <w:r w:rsidRPr="00557110">
        <w:rPr>
          <w:rFonts w:ascii="Times New Roman" w:eastAsia="宋体" w:hAnsi="Times New Roman" w:cs="Times New Roman" w:hint="eastAsia"/>
          <w:color w:val="000000" w:themeColor="text1"/>
          <w:sz w:val="24"/>
          <w:szCs w:val="24"/>
          <w:vertAlign w:val="superscript"/>
        </w:rPr>
        <w:t>-4</w:t>
      </w:r>
      <w:r w:rsidRPr="00C446A8">
        <w:rPr>
          <w:rFonts w:ascii="Times New Roman" w:eastAsia="宋体" w:hAnsi="Times New Roman" w:cs="Times New Roman" w:hint="eastAsia"/>
          <w:color w:val="000000" w:themeColor="text1"/>
          <w:sz w:val="24"/>
          <w:szCs w:val="24"/>
        </w:rPr>
        <w:t>m</w:t>
      </w:r>
      <w:r w:rsidRPr="00557110">
        <w:rPr>
          <w:rFonts w:ascii="Times New Roman" w:eastAsia="宋体" w:hAnsi="Times New Roman" w:cs="Times New Roman" w:hint="eastAsia"/>
          <w:color w:val="000000" w:themeColor="text1"/>
          <w:sz w:val="24"/>
          <w:szCs w:val="24"/>
          <w:vertAlign w:val="superscript"/>
        </w:rPr>
        <w:t>2</w:t>
      </w:r>
      <w:r w:rsidRPr="00C446A8">
        <w:rPr>
          <w:rFonts w:ascii="Times New Roman" w:eastAsia="宋体" w:hAnsi="Times New Roman" w:cs="Times New Roman" w:hint="eastAsia"/>
          <w:color w:val="000000" w:themeColor="text1"/>
          <w:sz w:val="24"/>
          <w:szCs w:val="24"/>
        </w:rPr>
        <w:t>的铜质导线两端加</w:t>
      </w:r>
      <w:r w:rsidRPr="00C446A8">
        <w:rPr>
          <w:rFonts w:ascii="Times New Roman" w:eastAsia="宋体" w:hAnsi="Times New Roman" w:cs="Times New Roman" w:hint="eastAsia"/>
          <w:color w:val="000000" w:themeColor="text1"/>
          <w:sz w:val="24"/>
          <w:szCs w:val="24"/>
        </w:rPr>
        <w:t>2</w:t>
      </w:r>
      <w:r w:rsidR="00557110">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5</w:t>
      </w:r>
      <w:r w:rsidRPr="00C446A8">
        <w:rPr>
          <w:rFonts w:ascii="Times New Roman" w:eastAsia="宋体" w:hAnsi="Times New Roman" w:cs="Times New Roman" w:hint="eastAsia"/>
          <w:color w:val="000000" w:themeColor="text1"/>
          <w:sz w:val="24"/>
          <w:szCs w:val="24"/>
        </w:rPr>
        <w:t>×</w:t>
      </w:r>
      <w:r w:rsidRPr="00C446A8">
        <w:rPr>
          <w:rFonts w:ascii="Times New Roman" w:eastAsia="宋体" w:hAnsi="Times New Roman" w:cs="Times New Roman" w:hint="eastAsia"/>
          <w:color w:val="000000" w:themeColor="text1"/>
          <w:sz w:val="24"/>
          <w:szCs w:val="24"/>
        </w:rPr>
        <w:t>10</w:t>
      </w:r>
      <w:r w:rsidRPr="00557110">
        <w:rPr>
          <w:rFonts w:ascii="Times New Roman" w:eastAsia="宋体" w:hAnsi="Times New Roman" w:cs="Times New Roman" w:hint="eastAsia"/>
          <w:color w:val="000000" w:themeColor="text1"/>
          <w:sz w:val="24"/>
          <w:szCs w:val="24"/>
          <w:vertAlign w:val="superscript"/>
        </w:rPr>
        <w:t>-3</w:t>
      </w:r>
      <w:r w:rsidRPr="00C446A8">
        <w:rPr>
          <w:rFonts w:ascii="Times New Roman" w:eastAsia="宋体" w:hAnsi="Times New Roman" w:cs="Times New Roman" w:hint="eastAsia"/>
          <w:color w:val="000000" w:themeColor="text1"/>
          <w:sz w:val="24"/>
          <w:szCs w:val="24"/>
        </w:rPr>
        <w:t>V</w:t>
      </w:r>
      <w:r w:rsidRPr="00C446A8">
        <w:rPr>
          <w:rFonts w:ascii="Times New Roman" w:eastAsia="宋体" w:hAnsi="Times New Roman" w:cs="Times New Roman" w:hint="eastAsia"/>
          <w:color w:val="000000" w:themeColor="text1"/>
          <w:sz w:val="24"/>
          <w:szCs w:val="24"/>
        </w:rPr>
        <w:t>电压。已知铜的电阻率</w:t>
      </w:r>
      <w:r w:rsidRPr="008C7F4B">
        <w:rPr>
          <w:rFonts w:ascii="Times New Roman" w:eastAsia="宋体" w:hAnsi="Times New Roman" w:cs="Times New Roman"/>
          <w:color w:val="000000" w:themeColor="text1"/>
          <w:sz w:val="24"/>
          <w:szCs w:val="24"/>
        </w:rPr>
        <w:t>ρ=1</w:t>
      </w:r>
      <w:r w:rsidRPr="008C7F4B" w:rsidR="00557110">
        <w:rPr>
          <w:rFonts w:ascii="Times New Roman" w:eastAsia="宋体" w:hAnsi="Times New Roman" w:cs="Times New Roman"/>
          <w:color w:val="000000" w:themeColor="text1"/>
          <w:sz w:val="24"/>
          <w:szCs w:val="24"/>
        </w:rPr>
        <w:t>.</w:t>
      </w:r>
      <w:r w:rsidRPr="008C7F4B">
        <w:rPr>
          <w:rFonts w:ascii="Times New Roman" w:eastAsia="宋体" w:hAnsi="Times New Roman" w:cs="Times New Roman"/>
          <w:color w:val="000000" w:themeColor="text1"/>
          <w:sz w:val="24"/>
          <w:szCs w:val="24"/>
        </w:rPr>
        <w:t>75×10</w:t>
      </w:r>
      <w:r w:rsidRPr="008C7F4B">
        <w:rPr>
          <w:rFonts w:ascii="Times New Roman" w:eastAsia="宋体" w:hAnsi="Times New Roman" w:cs="Times New Roman"/>
          <w:color w:val="000000" w:themeColor="text1"/>
          <w:sz w:val="24"/>
          <w:szCs w:val="24"/>
          <w:vertAlign w:val="superscript"/>
        </w:rPr>
        <w:t>-8</w:t>
      </w:r>
      <w:r w:rsidRPr="008C7F4B">
        <w:rPr>
          <w:rFonts w:ascii="Times New Roman" w:eastAsia="宋体" w:hAnsi="Times New Roman" w:cs="Times New Roman"/>
          <w:color w:val="000000" w:themeColor="text1"/>
          <w:sz w:val="24"/>
          <w:szCs w:val="24"/>
        </w:rPr>
        <w:t>Ω•m</w:t>
      </w:r>
      <w:r w:rsidRPr="00C446A8">
        <w:rPr>
          <w:rFonts w:ascii="Times New Roman" w:eastAsia="宋体" w:hAnsi="Times New Roman" w:cs="Times New Roman" w:hint="eastAsia"/>
          <w:color w:val="000000" w:themeColor="text1"/>
          <w:sz w:val="24"/>
          <w:szCs w:val="24"/>
        </w:rPr>
        <w:t>，则该导线中的电流多大？每秒通过导线某一横截面的电子数为多少？</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4194D"/>
    <w:rsid w:val="00096307"/>
    <w:rsid w:val="00102104"/>
    <w:rsid w:val="00121553"/>
    <w:rsid w:val="00146111"/>
    <w:rsid w:val="001648F7"/>
    <w:rsid w:val="00173965"/>
    <w:rsid w:val="001824A0"/>
    <w:rsid w:val="001B795A"/>
    <w:rsid w:val="00202B2B"/>
    <w:rsid w:val="00227A82"/>
    <w:rsid w:val="002A38B7"/>
    <w:rsid w:val="002D7771"/>
    <w:rsid w:val="002F418E"/>
    <w:rsid w:val="00372E37"/>
    <w:rsid w:val="00385EB4"/>
    <w:rsid w:val="003E4FFB"/>
    <w:rsid w:val="003E5F54"/>
    <w:rsid w:val="0040276E"/>
    <w:rsid w:val="0040415E"/>
    <w:rsid w:val="004245BD"/>
    <w:rsid w:val="00431DAB"/>
    <w:rsid w:val="004764F4"/>
    <w:rsid w:val="004B51A9"/>
    <w:rsid w:val="004D07B7"/>
    <w:rsid w:val="004F1054"/>
    <w:rsid w:val="0051172D"/>
    <w:rsid w:val="00557110"/>
    <w:rsid w:val="005A64A5"/>
    <w:rsid w:val="005D0D06"/>
    <w:rsid w:val="006A1C02"/>
    <w:rsid w:val="0073255E"/>
    <w:rsid w:val="0078546B"/>
    <w:rsid w:val="007C1BC8"/>
    <w:rsid w:val="007D5069"/>
    <w:rsid w:val="0081114E"/>
    <w:rsid w:val="008131B4"/>
    <w:rsid w:val="00821C89"/>
    <w:rsid w:val="00887004"/>
    <w:rsid w:val="00893873"/>
    <w:rsid w:val="008958C9"/>
    <w:rsid w:val="008B6804"/>
    <w:rsid w:val="008C7F4B"/>
    <w:rsid w:val="008F106C"/>
    <w:rsid w:val="00904D21"/>
    <w:rsid w:val="00910FF0"/>
    <w:rsid w:val="009633EF"/>
    <w:rsid w:val="00997AB8"/>
    <w:rsid w:val="00A21DA1"/>
    <w:rsid w:val="00A31599"/>
    <w:rsid w:val="00A6162E"/>
    <w:rsid w:val="00AA4634"/>
    <w:rsid w:val="00AC15C4"/>
    <w:rsid w:val="00AF42D7"/>
    <w:rsid w:val="00B20C99"/>
    <w:rsid w:val="00B221F6"/>
    <w:rsid w:val="00B3412E"/>
    <w:rsid w:val="00B44E6E"/>
    <w:rsid w:val="00B72086"/>
    <w:rsid w:val="00B93828"/>
    <w:rsid w:val="00C068FC"/>
    <w:rsid w:val="00C446A8"/>
    <w:rsid w:val="00C545F2"/>
    <w:rsid w:val="00C55D44"/>
    <w:rsid w:val="00C629A3"/>
    <w:rsid w:val="00CC4830"/>
    <w:rsid w:val="00CD03D7"/>
    <w:rsid w:val="00CD05FC"/>
    <w:rsid w:val="00CE764D"/>
    <w:rsid w:val="00CE7B61"/>
    <w:rsid w:val="00CF200E"/>
    <w:rsid w:val="00D04171"/>
    <w:rsid w:val="00D655D2"/>
    <w:rsid w:val="00DB5A93"/>
    <w:rsid w:val="00DF6D4A"/>
    <w:rsid w:val="00E0587C"/>
    <w:rsid w:val="00E10B83"/>
    <w:rsid w:val="00E20E70"/>
    <w:rsid w:val="00E356E0"/>
    <w:rsid w:val="00E44180"/>
    <w:rsid w:val="00E57E65"/>
    <w:rsid w:val="00E6358E"/>
    <w:rsid w:val="00E70825"/>
    <w:rsid w:val="00EA6459"/>
    <w:rsid w:val="00F067DE"/>
    <w:rsid w:val="00F3734A"/>
    <w:rsid w:val="00F60096"/>
    <w:rsid w:val="00F70FE6"/>
    <w:rsid w:val="00F91084"/>
    <w:rsid w:val="00F94D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paragraph" w:styleId="NormalWeb">
    <w:name w:val="Normal (Web)"/>
    <w:basedOn w:val="Normal"/>
    <w:uiPriority w:val="99"/>
    <w:unhideWhenUsed/>
    <w:rsid w:val="006A1C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1934</Characters>
  <Application>Microsoft Office Word</Application>
  <DocSecurity>0</DocSecurity>
  <Lines>138</Lines>
  <Paragraphs>193</Paragraphs>
  <ScaleCrop>false</ScaleCrop>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2020-02-01T14:28:00Z</dcterms:created>
  <dcterms:modified xsi:type="dcterms:W3CDTF">2020-02-01T14:28:00Z</dcterms:modified>
</cp:coreProperties>
</file>