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12014200</wp:posOffset>
            </wp:positionH>
            <wp:positionV relativeFrom="topMargin">
              <wp:posOffset>11620500</wp:posOffset>
            </wp:positionV>
            <wp:extent cx="431800" cy="393700"/>
            <wp:effectExtent l="0" t="0" r="6350" b="6350"/>
            <wp:wrapNone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>第</w:t>
      </w:r>
      <w:r>
        <w:rPr>
          <w:rFonts w:hint="eastAsia" w:ascii="Times New Roman" w:hAnsi="Times New Roman" w:eastAsia="宋体" w:cs="Times New Roman"/>
          <w:szCs w:val="22"/>
        </w:rPr>
        <w:t>九</w:t>
      </w:r>
      <w:r>
        <w:rPr>
          <w:rFonts w:ascii="Times New Roman" w:hAnsi="Times New Roman" w:eastAsia="宋体" w:cs="Times New Roman"/>
          <w:szCs w:val="22"/>
        </w:rPr>
        <w:t>章  静电场及其应用</w:t>
      </w:r>
    </w:p>
    <w:p>
      <w:pPr>
        <w:pStyle w:val="3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Cs w:val="22"/>
        </w:rPr>
        <w:t>9</w:t>
      </w:r>
      <w:r>
        <w:rPr>
          <w:rFonts w:ascii="Times New Roman" w:hAnsi="Times New Roman" w:eastAsia="宋体" w:cs="Times New Roman"/>
          <w:szCs w:val="22"/>
        </w:rPr>
        <w:t>.</w:t>
      </w:r>
      <w:r>
        <w:rPr>
          <w:rFonts w:hint="eastAsia" w:ascii="Times New Roman" w:hAnsi="Times New Roman" w:eastAsia="宋体" w:cs="Times New Roman"/>
          <w:szCs w:val="22"/>
        </w:rPr>
        <w:t>2</w:t>
      </w:r>
      <w:r>
        <w:rPr>
          <w:rFonts w:ascii="Times New Roman" w:hAnsi="Times New Roman" w:eastAsia="宋体" w:cs="Times New Roman"/>
          <w:szCs w:val="22"/>
        </w:rPr>
        <w:t xml:space="preserve">  </w:t>
      </w:r>
      <w:r>
        <w:rPr>
          <w:rFonts w:hint="eastAsia" w:ascii="Times New Roman" w:hAnsi="Times New Roman" w:eastAsia="宋体" w:cs="Times New Roman"/>
          <w:szCs w:val="22"/>
        </w:rPr>
        <w:t>库仑定律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1.关于库仑定律，下列说法正确的是(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A．库仑定律适用于点电荷，点电荷其实就是体积最小的带电体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B．根据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k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,r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，当两个带电体间的距离趋近于零时，库仑力将趋向无穷大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C．带电荷量分别为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和3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的点电荷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相互作用时，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受到的静电力是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受到的静电力的3倍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D．库仑定律的适用条件是：在真空中和静止的点电荷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如果带电体的形状、大小以及电荷分布对所研究问题的影响可以忽略不计，则可将它看做点电荷，故A错误．两个带电体间的距离趋近于零时，带电体已经不能看成点电荷了，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不再适用，故B错误．根据牛顿第三定律得：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受到的静电力和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受到的静电力大小相等，故C错误．库仑定律的适用条件是：真空和静止点电荷，故D正确．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2.如图所示，两个带电球，大球的电荷量大于小球的电荷量，可以肯定(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43000" cy="822960"/>
            <wp:effectExtent l="0" t="0" r="0" b="15240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A．两球都带正电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B．两球都带负电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C．大球受到的静电力大于小球受到的静电力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D．两球受到的静电力大小相等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由题图可知，两个带电球之间存在着排斥力，故两球带同号电荷，可能都带正电，也可能都带负电，故A、B错；由牛顿第三定律知，两球受到的静电力大小相等，故C错，D对．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3.使两个完全相同的金属小球(均可视为点电荷)分别带上－3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和＋5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的电荷后，将它们固定在相距为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的两点，它们之间库仑力的大小为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，现用绝缘工具使两小球相互接触后，再将它们固定在相距为2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的两点，它们之间库仑力的大小为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，则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之比为(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A．2∶1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B．4∶1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C．16∶1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D．60∶1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开始时由库仑定律可得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</w:rPr>
        <w:instrText xml:space="preserve">·3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Q,a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\f(15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，接触后再分开，两球都带正电，所带电荷量均为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，由库仑定律可得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</w:rPr>
        <w:instrText xml:space="preserve">·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Q,</w:instrText>
      </w:r>
      <w:r>
        <w:rPr>
          <w:rFonts w:ascii="Times New Roman" w:hAnsi="Times New Roman" w:eastAsia="宋体" w:cs="Times New Roman"/>
          <w:color w:val="FF0000"/>
        </w:rPr>
        <w:instrText xml:space="preserve">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a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∶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＝60∶1，故D正确．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4.人类已探明某星球带负电，假设它是一个均匀带电的球体，将一带负电的粉尘置于该星球表面</w:t>
      </w:r>
      <w:r>
        <w:rPr>
          <w:rFonts w:ascii="Times New Roman" w:hAnsi="Times New Roman" w:eastAsia="宋体" w:cs="Times New Roman"/>
          <w:i/>
        </w:rPr>
        <w:t>h</w:t>
      </w:r>
      <w:r>
        <w:rPr>
          <w:rFonts w:ascii="Times New Roman" w:hAnsi="Times New Roman" w:eastAsia="宋体" w:cs="Times New Roman"/>
        </w:rPr>
        <w:t>高处，恰处于悬浮状态，现设科学家将同样的带电粉尘带到距星球表面2</w:t>
      </w:r>
      <w:r>
        <w:rPr>
          <w:rFonts w:ascii="Times New Roman" w:hAnsi="Times New Roman" w:eastAsia="宋体" w:cs="Times New Roman"/>
          <w:i/>
        </w:rPr>
        <w:t>h</w:t>
      </w:r>
      <w:r>
        <w:rPr>
          <w:rFonts w:ascii="Times New Roman" w:hAnsi="Times New Roman" w:eastAsia="宋体" w:cs="Times New Roman"/>
        </w:rPr>
        <w:t>高处无初速度释放，则此带电粉尘将(不考虑星球的自转影响)(　　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A．向星球中心方向下落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B．被推向太空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C．仍在那里悬浮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D．无法确定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在星球表面</w:t>
      </w:r>
      <w:r>
        <w:rPr>
          <w:rFonts w:ascii="Times New Roman" w:hAnsi="Times New Roman" w:eastAsia="宋体" w:cs="Times New Roman"/>
          <w:i/>
          <w:color w:val="FF0000"/>
        </w:rPr>
        <w:t>h</w:t>
      </w:r>
      <w:r>
        <w:rPr>
          <w:rFonts w:ascii="Times New Roman" w:hAnsi="Times New Roman" w:eastAsia="宋体" w:cs="Times New Roman"/>
          <w:color w:val="FF0000"/>
        </w:rPr>
        <w:t>高度处，粉尘处于悬浮状态，说明粉尘所受库仑力和万有引力平衡，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G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，得</w:t>
      </w:r>
      <w:r>
        <w:rPr>
          <w:rFonts w:ascii="Times New Roman" w:hAnsi="Times New Roman" w:eastAsia="宋体" w:cs="Times New Roman"/>
          <w:i/>
          <w:color w:val="FF0000"/>
        </w:rPr>
        <w:t>kq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Gm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；当离星球表面2</w:t>
      </w:r>
      <w:r>
        <w:rPr>
          <w:rFonts w:ascii="Times New Roman" w:hAnsi="Times New Roman" w:eastAsia="宋体" w:cs="Times New Roman"/>
          <w:i/>
          <w:color w:val="FF0000"/>
        </w:rPr>
        <w:t>h</w:t>
      </w:r>
      <w:r>
        <w:rPr>
          <w:rFonts w:ascii="Times New Roman" w:hAnsi="Times New Roman" w:eastAsia="宋体" w:cs="Times New Roman"/>
          <w:color w:val="FF0000"/>
        </w:rPr>
        <w:t>高度时，所受合力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</w:rPr>
        <w:instrText xml:space="preserve">＋2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G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color w:val="FF0000"/>
        </w:rPr>
        <w:instrText xml:space="preserve">＋2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.结合上式可知，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＝0，即受力仍平衡．由于库仑力和万有引力都遵从二次方反比规律，因此该粉尘无论距星球表面多高，都处于悬浮状态．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5.如图所示，三个固定的带电小球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，相互间的距离分别为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＝8 cm、</w:t>
      </w:r>
      <w:r>
        <w:rPr>
          <w:rFonts w:ascii="Times New Roman" w:hAnsi="Times New Roman" w:eastAsia="宋体" w:cs="Times New Roman"/>
          <w:i/>
        </w:rPr>
        <w:t>ac</w:t>
      </w:r>
      <w:r>
        <w:rPr>
          <w:rFonts w:ascii="Times New Roman" w:hAnsi="Times New Roman" w:eastAsia="宋体" w:cs="Times New Roman"/>
        </w:rPr>
        <w:t>＝6 cm、</w:t>
      </w:r>
      <w:r>
        <w:rPr>
          <w:rFonts w:ascii="Times New Roman" w:hAnsi="Times New Roman" w:eastAsia="宋体" w:cs="Times New Roman"/>
          <w:i/>
        </w:rPr>
        <w:t>bc</w:t>
      </w:r>
      <w:r>
        <w:rPr>
          <w:rFonts w:ascii="Times New Roman" w:hAnsi="Times New Roman" w:eastAsia="宋体" w:cs="Times New Roman"/>
        </w:rPr>
        <w:t>＝10 cm，小球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所受库仑力合力的方向平行于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的连线斜向下．关于小球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的电性及所带电荷量比值的绝对值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，下列说法正确的是(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29640" cy="548640"/>
            <wp:effectExtent l="0" t="0" r="3810" b="3810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A．同号电荷，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\f(9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B．同号电荷，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\f(27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125)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C．异号电荷，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\f(9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25)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D．异号电荷，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\f(27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125)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D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由题意知∠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＝37°，∠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＝90°，由小球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所受库仑力合力的方向知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带异号电荷，小球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对小球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的作用力如图所示．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114300" distR="114300">
            <wp:extent cx="1143000" cy="731520"/>
            <wp:effectExtent l="0" t="0" r="0" b="11430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ac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①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bc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②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sin 37°＝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F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,F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③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由①②③得：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\f(27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125)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，选项D正确．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6.如图所示，光滑绝缘的水平地面上有相距为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的点电荷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，带电荷量分别为－4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和＋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，今引入第三个点电荷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，使三个点电荷都处于平衡状态，则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的电荷量和放置的位置是(　　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80770" cy="262255"/>
            <wp:effectExtent l="0" t="0" r="5080" b="4445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A．－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左侧距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处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B．－2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左侧距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为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L,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处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C．－4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，在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右侧距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处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D．＋2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右侧距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为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\f(3</w:instrText>
      </w:r>
      <w:r>
        <w:rPr>
          <w:rFonts w:ascii="Times New Roman" w:hAnsi="Times New Roman" w:eastAsia="宋体" w:cs="Times New Roman"/>
          <w:i/>
        </w:rPr>
        <w:instrText xml:space="preserve">L,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处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C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根据自由电荷间的作用规律可知，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应放在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的外侧，且与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电性相同带负电，由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CB</w:t>
      </w:r>
      <w:r>
        <w:rPr>
          <w:rFonts w:ascii="Times New Roman" w:hAnsi="Times New Roman" w:eastAsia="宋体" w:cs="Times New Roman"/>
          <w:color w:val="FF0000"/>
        </w:rPr>
        <w:t>，得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Q,r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BC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，由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AC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BC</w:t>
      </w:r>
      <w:r>
        <w:rPr>
          <w:rFonts w:ascii="Times New Roman" w:hAnsi="Times New Roman" w:eastAsia="宋体" w:cs="Times New Roman"/>
          <w:color w:val="FF0000"/>
        </w:rPr>
        <w:t>，得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\f(4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i/>
          <w:color w:val="FF0000"/>
        </w:rPr>
        <w:instrText xml:space="preserve">r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BC</w:instrText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BC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，解得：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BC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＝4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7.如图所示，在光滑、绝缘的水平面上，沿一直线依次排列三个带电小球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(可视为质点)．若它们恰能处于平衡状态，则这三个小球所带电荷量及电性的关系，可能为下面的(　　)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43940" cy="231775"/>
            <wp:effectExtent l="0" t="0" r="3810" b="15875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A．－9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、4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、－36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B．4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、9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、36</w:t>
      </w:r>
      <w:r>
        <w:rPr>
          <w:rFonts w:ascii="Times New Roman" w:hAnsi="Times New Roman" w:eastAsia="宋体" w:cs="Times New Roman"/>
          <w:i/>
        </w:rPr>
        <w:t>q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C．－3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、2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、8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D．3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、－2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、6</w:t>
      </w:r>
      <w:r>
        <w:rPr>
          <w:rFonts w:ascii="Times New Roman" w:hAnsi="Times New Roman" w:eastAsia="宋体" w:cs="Times New Roman"/>
          <w:i/>
        </w:rPr>
        <w:t>q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A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据三个点电荷平衡规律：两同夹异、两大夹小，可知A、D可能正确．再由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AC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BA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BC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及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AC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AB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BC</w:t>
      </w:r>
      <w:r>
        <w:rPr>
          <w:rFonts w:ascii="Times New Roman" w:hAnsi="Times New Roman" w:eastAsia="宋体" w:cs="Times New Roman"/>
          <w:color w:val="FF0000"/>
        </w:rPr>
        <w:t>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A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B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instrText xml:space="preserve">C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，其中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C</w:t>
      </w:r>
      <w:r>
        <w:rPr>
          <w:rFonts w:ascii="Times New Roman" w:hAnsi="Times New Roman" w:eastAsia="宋体" w:cs="Times New Roman"/>
          <w:color w:val="FF0000"/>
        </w:rPr>
        <w:t>是电荷量的大小，代入可知，只有A正确．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8.如图所示，大小可以忽略不计的带有同种电荷的小球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相互排斥，静止时绝缘细线与竖直方向的夹角分别是</w:t>
      </w:r>
      <w:r>
        <w:rPr>
          <w:rFonts w:ascii="Times New Roman" w:hAnsi="Times New Roman" w:eastAsia="宋体" w:cs="Times New Roman"/>
          <w:i/>
        </w:rPr>
        <w:t>α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β</w:t>
      </w:r>
      <w:r>
        <w:rPr>
          <w:rFonts w:ascii="Times New Roman" w:hAnsi="Times New Roman" w:eastAsia="宋体" w:cs="Times New Roman"/>
        </w:rPr>
        <w:t>，且</w:t>
      </w:r>
      <w:r>
        <w:rPr>
          <w:rFonts w:ascii="Times New Roman" w:hAnsi="Times New Roman" w:eastAsia="宋体" w:cs="Times New Roman"/>
          <w:i/>
        </w:rPr>
        <w:t>α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β</w:t>
      </w:r>
      <w:r>
        <w:rPr>
          <w:rFonts w:ascii="Times New Roman" w:hAnsi="Times New Roman" w:eastAsia="宋体" w:cs="Times New Roman"/>
        </w:rPr>
        <w:t>，两小球在同一水平线上，由此可知(　　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06170" cy="976630"/>
            <wp:effectExtent l="0" t="0" r="17780" b="13970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球受到的库仑力较大，电荷量较大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球的质量较大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球受到的拉力较大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D．两球接触后，再处于静止的平衡状态时，悬线的偏角</w:t>
      </w:r>
      <w:r>
        <w:rPr>
          <w:rFonts w:ascii="Times New Roman" w:hAnsi="Times New Roman" w:eastAsia="宋体" w:cs="Times New Roman"/>
          <w:i/>
        </w:rPr>
        <w:t>α</w:t>
      </w:r>
      <w:r>
        <w:rPr>
          <w:rFonts w:ascii="Times New Roman" w:hAnsi="Times New Roman" w:eastAsia="宋体" w:cs="Times New Roman"/>
        </w:rPr>
        <w:t>′、</w:t>
      </w:r>
      <w:r>
        <w:rPr>
          <w:rFonts w:ascii="Times New Roman" w:hAnsi="Times New Roman" w:eastAsia="宋体" w:cs="Times New Roman"/>
          <w:i/>
        </w:rPr>
        <w:t>β</w:t>
      </w:r>
      <w:r>
        <w:rPr>
          <w:rFonts w:ascii="Times New Roman" w:hAnsi="Times New Roman" w:eastAsia="宋体" w:cs="Times New Roman"/>
        </w:rPr>
        <w:t>′仍满足</w:t>
      </w:r>
      <w:r>
        <w:rPr>
          <w:rFonts w:ascii="Times New Roman" w:hAnsi="Times New Roman" w:eastAsia="宋体" w:cs="Times New Roman"/>
          <w:i/>
        </w:rPr>
        <w:t>α</w:t>
      </w:r>
      <w:r>
        <w:rPr>
          <w:rFonts w:ascii="Times New Roman" w:hAnsi="Times New Roman" w:eastAsia="宋体" w:cs="Times New Roman"/>
        </w:rPr>
        <w:t>′＜</w:t>
      </w:r>
      <w:r>
        <w:rPr>
          <w:rFonts w:ascii="Times New Roman" w:hAnsi="Times New Roman" w:eastAsia="宋体" w:cs="Times New Roman"/>
          <w:i/>
        </w:rPr>
        <w:t>β</w:t>
      </w:r>
      <w:r>
        <w:rPr>
          <w:rFonts w:ascii="Times New Roman" w:hAnsi="Times New Roman" w:eastAsia="宋体" w:cs="Times New Roman"/>
        </w:rPr>
        <w:t>′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D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库仑力是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两球受力中的一种．然后应用共点力平衡和牛顿第三定律可求出．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分别以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球为研究对象，其受力情况如图所示，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114300" distR="114300">
            <wp:extent cx="1280160" cy="1045210"/>
            <wp:effectExtent l="0" t="0" r="15240" b="254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由共点力的平衡条件有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i/>
          <w:color w:val="FF0000"/>
        </w:rPr>
        <w:t>g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 xml:space="preserve">/tan </w:t>
      </w:r>
      <w:r>
        <w:rPr>
          <w:rFonts w:ascii="Times New Roman" w:hAnsi="Times New Roman" w:eastAsia="宋体" w:cs="Times New Roman"/>
          <w:i/>
          <w:color w:val="FF0000"/>
        </w:rPr>
        <w:t>α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TA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 xml:space="preserve">/sin </w:t>
      </w:r>
      <w:r>
        <w:rPr>
          <w:rFonts w:ascii="Times New Roman" w:hAnsi="Times New Roman" w:eastAsia="宋体" w:cs="Times New Roman"/>
          <w:i/>
          <w:color w:val="FF0000"/>
        </w:rPr>
        <w:t>α</w:t>
      </w:r>
      <w:r>
        <w:rPr>
          <w:rFonts w:ascii="Times New Roman" w:hAnsi="Times New Roman" w:eastAsia="宋体" w:cs="Times New Roman"/>
          <w:color w:val="FF0000"/>
        </w:rPr>
        <w:t>；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i/>
          <w:color w:val="FF0000"/>
        </w:rPr>
        <w:t>g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 xml:space="preserve">/tan </w:t>
      </w:r>
      <w:r>
        <w:rPr>
          <w:rFonts w:ascii="Times New Roman" w:hAnsi="Times New Roman" w:eastAsia="宋体" w:cs="Times New Roman"/>
          <w:i/>
          <w:color w:val="FF0000"/>
        </w:rPr>
        <w:t>β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TB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 xml:space="preserve">/sin </w:t>
      </w:r>
      <w:r>
        <w:rPr>
          <w:rFonts w:ascii="Times New Roman" w:hAnsi="Times New Roman" w:eastAsia="宋体" w:cs="Times New Roman"/>
          <w:i/>
          <w:color w:val="FF0000"/>
        </w:rPr>
        <w:t>β</w:t>
      </w:r>
      <w:r>
        <w:rPr>
          <w:rFonts w:ascii="Times New Roman" w:hAnsi="Times New Roman" w:eastAsia="宋体" w:cs="Times New Roman"/>
          <w:color w:val="FF0000"/>
        </w:rPr>
        <w:t>，而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，由此可见因为</w:t>
      </w:r>
      <w:r>
        <w:rPr>
          <w:rFonts w:ascii="Times New Roman" w:hAnsi="Times New Roman" w:eastAsia="宋体" w:cs="Times New Roman"/>
          <w:i/>
          <w:color w:val="FF0000"/>
        </w:rPr>
        <w:t>α</w:t>
      </w:r>
      <w:r>
        <w:rPr>
          <w:rFonts w:ascii="Times New Roman" w:hAnsi="Times New Roman" w:eastAsia="宋体" w:cs="Times New Roman"/>
          <w:color w:val="FF0000"/>
        </w:rPr>
        <w:t>＜</w:t>
      </w:r>
      <w:r>
        <w:rPr>
          <w:rFonts w:ascii="Times New Roman" w:hAnsi="Times New Roman" w:eastAsia="宋体" w:cs="Times New Roman"/>
          <w:i/>
          <w:color w:val="FF0000"/>
        </w:rPr>
        <w:t>β</w:t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A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B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TA</w:t>
      </w:r>
      <w:r>
        <w:rPr>
          <w:rFonts w:ascii="Times New Roman" w:hAnsi="Times New Roman" w:eastAsia="宋体" w:cs="Times New Roman"/>
          <w:color w:val="FF0000"/>
        </w:rPr>
        <w:t>＞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i/>
          <w:color w:val="FF0000"/>
          <w:vertAlign w:val="subscript"/>
        </w:rPr>
        <w:t>TB</w:t>
      </w:r>
      <w:r>
        <w:rPr>
          <w:rFonts w:ascii="Times New Roman" w:hAnsi="Times New Roman" w:eastAsia="宋体" w:cs="Times New Roman"/>
          <w:color w:val="FF0000"/>
        </w:rPr>
        <w:t>.两球接触后，每个小球的电荷量可能都发生变化，但相互间的静电力仍满足牛顿第三定律，因此仍有上述的关系，正确选项为D.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9．三个相同的金属小球1、2、3分别置于绝缘支架上，各球之间的距离远大于小球的直径．球1的带电量为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，球2的带电量为</w:t>
      </w:r>
      <w:r>
        <w:rPr>
          <w:rFonts w:ascii="Times New Roman" w:hAnsi="Times New Roman" w:eastAsia="宋体" w:cs="Times New Roman"/>
          <w:i/>
        </w:rPr>
        <w:t>nq</w:t>
      </w:r>
      <w:r>
        <w:rPr>
          <w:rFonts w:ascii="Times New Roman" w:hAnsi="Times New Roman" w:eastAsia="宋体" w:cs="Times New Roman"/>
        </w:rPr>
        <w:t>，球3不带电且离球1和球2很远，此时球1、2之间作用力的大小为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>.现使球3先与球2接触，再与球1接触，然后将球3移至远处，此时1、2之间作用力的大小仍为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 xml:space="preserve">，方向不变．由此可知(　　) 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＝3　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＝4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＝5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n</w:t>
      </w:r>
      <w:r>
        <w:rPr>
          <w:rFonts w:ascii="Times New Roman" w:hAnsi="Times New Roman" w:eastAsia="宋体" w:cs="Times New Roman"/>
        </w:rPr>
        <w:t>＝6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D</w:t>
      </w:r>
    </w:p>
    <w:p>
      <w:pPr>
        <w:pStyle w:val="4"/>
        <w:tabs>
          <w:tab w:val="left" w:pos="4140"/>
          <w:tab w:val="left" w:pos="846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设小球1、2之间的距离为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</w:rPr>
        <w:t>.球3没接触前，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</w:rPr>
        <w:instrText xml:space="preserve">·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nq,r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；球3分别与球1、2接触后，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nq,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nq,</w:instrText>
      </w:r>
      <w:r>
        <w:rPr>
          <w:rFonts w:ascii="Times New Roman" w:hAnsi="Times New Roman" w:eastAsia="宋体" w:cs="Times New Roman"/>
          <w:color w:val="FF0000"/>
        </w:rPr>
        <w:instrText xml:space="preserve">2)＋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color w:val="FF0000"/>
        </w:rPr>
        <w:sym w:font="Times New Roman" w:char="0032"/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i/>
          <w:color w:val="FF0000"/>
        </w:rPr>
        <w:instrText xml:space="preserve">q,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，则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nq,</w:instrText>
      </w:r>
      <w:r>
        <w:rPr>
          <w:rFonts w:ascii="Times New Roman" w:hAnsi="Times New Roman" w:eastAsia="宋体" w:cs="Times New Roman"/>
          <w:color w:val="FF0000"/>
        </w:rPr>
        <w:instrText xml:space="preserve">2)·\f(</w:instrText>
      </w:r>
      <w:r>
        <w:rPr>
          <w:rFonts w:ascii="Times New Roman" w:hAnsi="Times New Roman" w:eastAsia="宋体" w:cs="Times New Roman"/>
          <w:color w:val="FF0000"/>
        </w:rPr>
        <w:sym w:font="Times New Roman" w:char="F028"/>
      </w:r>
      <w:r>
        <w:rPr>
          <w:rFonts w:ascii="Times New Roman" w:hAnsi="Times New Roman" w:eastAsia="宋体" w:cs="Times New Roman"/>
          <w:color w:val="FF0000"/>
        </w:rPr>
        <w:sym w:font="Times New Roman" w:char="0032"/>
      </w:r>
      <w:r>
        <w:rPr>
          <w:rFonts w:ascii="Times New Roman" w:hAnsi="Times New Roman" w:eastAsia="宋体" w:cs="Times New Roman"/>
          <w:color w:val="FF0000"/>
        </w:rPr>
        <w:instrText xml:space="preserve">＋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n</w:instrText>
      </w:r>
      <w:r>
        <w:rPr>
          <w:rFonts w:ascii="Times New Roman" w:hAnsi="Times New Roman" w:eastAsia="宋体" w:cs="Times New Roman"/>
          <w:color w:val="FF0000"/>
        </w:rPr>
        <w:sym w:font="Times New Roman" w:char="F029"/>
      </w:r>
      <w:r>
        <w:rPr>
          <w:rFonts w:ascii="Times New Roman" w:hAnsi="Times New Roman" w:eastAsia="宋体" w:cs="Times New Roman"/>
          <w:i/>
          <w:color w:val="FF0000"/>
        </w:rPr>
        <w:instrText xml:space="preserve">q,</w:instrText>
      </w:r>
      <w:r>
        <w:rPr>
          <w:rFonts w:ascii="Times New Roman" w:hAnsi="Times New Roman" w:eastAsia="宋体" w:cs="Times New Roman"/>
          <w:color w:val="FF0000"/>
        </w:rPr>
        <w:instrText xml:space="preserve">4)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，联立解得：</w:t>
      </w:r>
      <w:r>
        <w:rPr>
          <w:rFonts w:ascii="Times New Roman" w:hAnsi="Times New Roman" w:eastAsia="宋体" w:cs="Times New Roman"/>
          <w:i/>
          <w:color w:val="FF0000"/>
        </w:rPr>
        <w:t>n</w:t>
      </w:r>
      <w:r>
        <w:rPr>
          <w:rFonts w:ascii="Times New Roman" w:hAnsi="Times New Roman" w:eastAsia="宋体" w:cs="Times New Roman"/>
          <w:color w:val="FF0000"/>
        </w:rPr>
        <w:t>＝6，故D正确．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10.类似双星运动那样，两个点电荷的质量分别为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，且带异种电荷，电荷量分别为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，相距为</w:t>
      </w:r>
      <w:r>
        <w:rPr>
          <w:rFonts w:ascii="Times New Roman" w:hAnsi="Times New Roman" w:eastAsia="宋体" w:cs="Times New Roman"/>
          <w:i/>
        </w:rPr>
        <w:t>l</w:t>
      </w:r>
      <w:r>
        <w:rPr>
          <w:rFonts w:ascii="Times New Roman" w:hAnsi="Times New Roman" w:eastAsia="宋体" w:cs="Times New Roman"/>
        </w:rPr>
        <w:t>，在库仑力作用下(不计万有引力)各自绕它们连线上的某一固定点，在同一水平面内做匀速圆周运动，已知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的动能为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k</w:t>
      </w:r>
      <w:r>
        <w:rPr>
          <w:rFonts w:ascii="Times New Roman" w:hAnsi="Times New Roman" w:eastAsia="宋体" w:cs="Times New Roman"/>
        </w:rPr>
        <w:t>，则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的动能为(　　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kQ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k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kQ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k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km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,m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k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D.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km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m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l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>－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  <w:vertAlign w:val="subscript"/>
        </w:rPr>
        <w:t>k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B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对于两点电荷，库仑力提供向心力，则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v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m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v</w:instrText>
      </w:r>
      <w:r>
        <w:rPr>
          <w:rFonts w:ascii="Times New Roman" w:hAnsi="Times New Roman" w:eastAsia="宋体" w:cs="Times New Roman"/>
          <w:color w:val="FF0000"/>
        </w:rPr>
        <w:instrText xml:space="preserve">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</w:t>
      </w:r>
      <w:r>
        <w:rPr>
          <w:rFonts w:ascii="Times New Roman" w:hAnsi="Times New Roman" w:eastAsia="宋体" w:cs="Times New Roman"/>
          <w:color w:val="FF0000"/>
        </w:rPr>
        <w:t>，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m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i/>
          <w:color w:val="FF0000"/>
        </w:rPr>
        <w:t>v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\o\al(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，因为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，所以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(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1</w:t>
      </w:r>
      <w:r>
        <w:rPr>
          <w:rFonts w:ascii="Times New Roman" w:hAnsi="Times New Roman" w:eastAsia="宋体" w:cs="Times New Roman"/>
          <w:color w:val="FF0000"/>
        </w:rPr>
        <w:t>＋</w:t>
      </w:r>
      <w:r>
        <w:rPr>
          <w:rFonts w:ascii="Times New Roman" w:hAnsi="Times New Roman" w:eastAsia="宋体" w:cs="Times New Roman"/>
          <w:i/>
          <w:color w:val="FF0000"/>
        </w:rPr>
        <w:t>r</w:t>
      </w:r>
      <w:r>
        <w:rPr>
          <w:rFonts w:ascii="Times New Roman" w:hAnsi="Times New Roman" w:eastAsia="宋体" w:cs="Times New Roman"/>
          <w:color w:val="FF0000"/>
          <w:vertAlign w:val="subscript"/>
        </w:rPr>
        <w:t>2</w:t>
      </w:r>
      <w:r>
        <w:rPr>
          <w:rFonts w:ascii="Times New Roman" w:hAnsi="Times New Roman" w:eastAsia="宋体" w:cs="Times New Roman"/>
          <w:color w:val="FF0000"/>
        </w:rPr>
        <w:t>)＝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.解得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k2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－</w:t>
      </w:r>
      <w:r>
        <w:rPr>
          <w:rFonts w:ascii="Times New Roman" w:hAnsi="Times New Roman" w:eastAsia="宋体" w:cs="Times New Roman"/>
          <w:i/>
          <w:color w:val="FF0000"/>
        </w:rPr>
        <w:t>E</w:t>
      </w:r>
      <w:r>
        <w:rPr>
          <w:rFonts w:ascii="Times New Roman" w:hAnsi="Times New Roman" w:eastAsia="宋体" w:cs="Times New Roman"/>
          <w:color w:val="FF0000"/>
          <w:vertAlign w:val="subscript"/>
        </w:rPr>
        <w:t>k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11.对于库仑定律，下列说法正确的是(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A．凡计算真空中两个静止点电荷间的相互作用力，就可以使用公式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k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</w:rPr>
        <w:instrText xml:space="preserve">q</w:instrText>
      </w:r>
      <w:r>
        <w:rPr>
          <w:rFonts w:ascii="Times New Roman" w:hAnsi="Times New Roman" w:eastAsia="宋体" w:cs="Times New Roman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</w:rPr>
        <w:instrText xml:space="preserve">,r</w:instrText>
      </w:r>
      <w:r>
        <w:rPr>
          <w:rFonts w:ascii="Times New Roman" w:hAnsi="Times New Roman" w:eastAsia="宋体" w:cs="Times New Roman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</w:rPr>
        <w:instrText xml:space="preserve">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B．两个带电小球即使相距非常近，也能用库仑定律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C．相互作用的两个点电荷，不论它们的电荷量是否相同，它们之间的库仑力大小一定相等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D．当两个半径为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的带电金属球中心相距为2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时，对于它们之间的作用力大小，只取决于它们各自所带的电荷量多少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答案　AC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解析　由库仑定律的应用条件可知，A选项正确；两带电小球距离非常近时，带电小球不能视为点电荷，库仑定律不再适用，故B选项错误；由牛顿第三定律可知，相互作用的两个点电荷之间的作用力总是大小相等的，故C选项正确；当带电小球之间的距离较近时，不能看成点电荷，它们之间的作用力不仅跟距离有关，还跟带电体所带电荷电性及电荷量有关系，故D选项错误．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12.两个相同的金属小球,带电荷量之比为1</w:t>
      </w:r>
      <w:r>
        <w:rPr>
          <w:rFonts w:ascii="Times New Roman" w:hAnsi="Times New Roman" w:eastAsia="宋体" w:cs="Times New Roman"/>
          <w:i/>
          <w:szCs w:val="21"/>
        </w:rPr>
        <w:t>∶</w:t>
      </w:r>
      <w:r>
        <w:rPr>
          <w:rFonts w:ascii="Times New Roman" w:hAnsi="Times New Roman" w:eastAsia="宋体" w:cs="Times New Roman"/>
          <w:szCs w:val="21"/>
        </w:rPr>
        <w:t>7,相距为</w:t>
      </w:r>
      <w:r>
        <w:rPr>
          <w:rFonts w:ascii="Times New Roman" w:hAnsi="Times New Roman" w:eastAsia="宋体" w:cs="Times New Roman"/>
          <w:i/>
          <w:szCs w:val="21"/>
        </w:rPr>
        <w:t>r</w:t>
      </w:r>
      <w:r>
        <w:rPr>
          <w:rFonts w:ascii="Times New Roman" w:hAnsi="Times New Roman" w:eastAsia="宋体" w:cs="Times New Roman"/>
          <w:szCs w:val="21"/>
        </w:rPr>
        <w:t>,两者相互接触后再放回原来的位置上,则它们间的库仑力可能为原来的(</w:t>
      </w:r>
      <w:r>
        <w:rPr>
          <w:rFonts w:ascii="Times New Roman" w:hAnsi="Times New Roman" w:eastAsia="宋体" w:cs="Times New Roman"/>
          <w:i/>
          <w:szCs w:val="21"/>
        </w:rPr>
        <w:t>　　</w:t>
      </w:r>
      <w:r>
        <w:rPr>
          <w:rFonts w:ascii="Times New Roman" w:hAnsi="Times New Roman" w:eastAsia="宋体" w:cs="Times New Roman"/>
          <w:szCs w:val="21"/>
        </w:rPr>
        <w:t>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A.</w:t>
      </w:r>
      <m:oMath>
        <m:f>
          <m:fPr>
            <m:ctrlPr>
              <w:rPr>
                <w:rFonts w:ascii="Cambria Math" w:hAnsi="Cambria Math" w:eastAsia="宋体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4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szCs w:val="21"/>
        </w:rPr>
        <w:tab/>
      </w:r>
      <w:r>
        <w:rPr>
          <w:rFonts w:ascii="Times New Roman" w:hAnsi="Times New Roman" w:eastAsia="宋体" w:cs="Times New Roman"/>
          <w:szCs w:val="21"/>
        </w:rPr>
        <w:t>B.</w:t>
      </w:r>
      <m:oMath>
        <m:f>
          <m:fPr>
            <m:ctrlPr>
              <w:rPr>
                <w:rFonts w:ascii="Cambria Math" w:hAnsi="Cambria Math" w:eastAsia="宋体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3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szCs w:val="21"/>
        </w:rPr>
        <w:tab/>
      </w:r>
      <w:r>
        <w:rPr>
          <w:rFonts w:ascii="Times New Roman" w:hAnsi="Times New Roman" w:eastAsia="宋体" w:cs="Times New Roman"/>
          <w:szCs w:val="21"/>
        </w:rPr>
        <w:t>C.</w:t>
      </w:r>
      <m:oMath>
        <m:f>
          <m:fPr>
            <m:ctrlPr>
              <w:rPr>
                <w:rFonts w:ascii="Cambria Math" w:hAnsi="Cambria Math" w:eastAsia="宋体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9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szCs w:val="21"/>
        </w:rPr>
        <w:tab/>
      </w:r>
      <w:r>
        <w:rPr>
          <w:rFonts w:ascii="Times New Roman" w:hAnsi="Times New Roman" w:eastAsia="宋体" w:cs="Times New Roman"/>
          <w:szCs w:val="21"/>
        </w:rPr>
        <w:t>D.</w:t>
      </w:r>
      <m:oMath>
        <m:f>
          <m:fPr>
            <m:ctrlPr>
              <w:rPr>
                <w:rFonts w:ascii="Cambria Math" w:hAnsi="Cambria Math" w:eastAsia="宋体" w:cs="Times New Roman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16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szCs w:val="21"/>
              </w:rPr>
            </m:ctrlPr>
          </m:den>
        </m:f>
      </m:oMath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</w:pPr>
      <w:r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  <w:t>答案</w:t>
      </w:r>
      <w:r>
        <w:rPr>
          <w:rFonts w:ascii="Times New Roman" w:hAnsi="Times New Roman" w:eastAsia="宋体" w:cs="Times New Roman"/>
          <w:color w:val="FF0000"/>
          <w:szCs w:val="21"/>
        </w:rPr>
        <w:t>CD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  <w:t>解析</w:t>
      </w:r>
      <w:r>
        <w:rPr>
          <w:rFonts w:ascii="Times New Roman" w:hAnsi="Times New Roman" w:eastAsia="宋体" w:cs="Times New Roman"/>
          <w:color w:val="FF0000"/>
          <w:szCs w:val="21"/>
        </w:rPr>
        <w:t>设两金属球带异种电荷,电荷量分别为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和</w:t>
      </w:r>
      <w:r>
        <w:rPr>
          <w:rFonts w:ascii="Times New Roman" w:hAnsi="Times New Roman" w:eastAsia="宋体" w:cs="Times New Roman"/>
          <w:i/>
          <w:color w:val="FF0000"/>
          <w:szCs w:val="21"/>
        </w:rPr>
        <w:t>-</w:t>
      </w:r>
      <w:r>
        <w:rPr>
          <w:rFonts w:ascii="Times New Roman" w:hAnsi="Times New Roman" w:eastAsia="宋体" w:cs="Times New Roman"/>
          <w:color w:val="FF0000"/>
          <w:szCs w:val="21"/>
        </w:rPr>
        <w:t>7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,两者间库仑力大小为:</w:t>
      </w:r>
      <w:r>
        <w:rPr>
          <w:rFonts w:ascii="Times New Roman" w:hAnsi="Times New Roman" w:eastAsia="宋体" w:cs="Times New Roman"/>
          <w:i/>
          <w:color w:val="FF0000"/>
          <w:szCs w:val="21"/>
        </w:rPr>
        <w:t>F=k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r>
              <m:rPr>
                <m:nor/>
                <m:sty m:val="p"/>
              </m:rPr>
              <w:rPr>
                <w:rFonts w:ascii="Cambria Math" w:hAnsi="Cambria Math" w:eastAsia="宋体" w:cs="Times New Roman"/>
                <w:b w:val="0"/>
                <w:i w:val="0"/>
                <w:color w:val="FF0000"/>
                <w:szCs w:val="21"/>
              </w:rPr>
              <m:t>·7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  <m:r>
          <w:rPr>
            <w:rFonts w:ascii="Cambria Math" w:hAnsi="Cambria Math" w:eastAsia="宋体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7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k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q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;两者接触后再放回原来的位置上,两球所带电荷量均为</w:t>
      </w:r>
      <w:r>
        <w:rPr>
          <w:rFonts w:ascii="Times New Roman" w:hAnsi="Times New Roman" w:eastAsia="宋体" w:cs="Times New Roman"/>
          <w:i/>
          <w:color w:val="FF0000"/>
          <w:szCs w:val="21"/>
        </w:rPr>
        <w:t>-</w:t>
      </w:r>
      <w:r>
        <w:rPr>
          <w:rFonts w:ascii="Times New Roman" w:hAnsi="Times New Roman" w:eastAsia="宋体" w:cs="Times New Roman"/>
          <w:color w:val="FF0000"/>
          <w:szCs w:val="21"/>
        </w:rPr>
        <w:t>3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,库仑力大小为:</w:t>
      </w:r>
      <w:r>
        <w:rPr>
          <w:rFonts w:ascii="Times New Roman" w:hAnsi="Times New Roman" w:eastAsia="宋体" w:cs="Times New Roman"/>
          <w:i/>
          <w:color w:val="FF0000"/>
          <w:szCs w:val="21"/>
        </w:rPr>
        <w:t>F'=k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3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r>
              <m:rPr>
                <m:nor/>
                <m:sty m:val="p"/>
              </m:rPr>
              <w:rPr>
                <w:rFonts w:ascii="Cambria Math" w:hAnsi="Cambria Math" w:eastAsia="宋体" w:cs="Times New Roman"/>
                <w:b w:val="0"/>
                <w:i w:val="0"/>
                <w:color w:val="FF0000"/>
                <w:szCs w:val="21"/>
              </w:rPr>
              <m:t>·3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  <m:r>
          <w:rPr>
            <w:rFonts w:ascii="Cambria Math" w:hAnsi="Cambria Math" w:eastAsia="宋体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9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k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q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,是原来的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9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,选项C正确;设两金属球带同种电荷,电荷量分别为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、7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,由库仑定律有:</w:t>
      </w:r>
      <w:r>
        <w:rPr>
          <w:rFonts w:ascii="Times New Roman" w:hAnsi="Times New Roman" w:eastAsia="宋体" w:cs="Times New Roman"/>
          <w:i/>
          <w:color w:val="FF0000"/>
          <w:szCs w:val="21"/>
        </w:rPr>
        <w:t>F=k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r>
              <m:rPr>
                <m:nor/>
                <m:sty m:val="p"/>
              </m:rPr>
              <w:rPr>
                <w:rFonts w:ascii="Cambria Math" w:hAnsi="Cambria Math" w:eastAsia="宋体" w:cs="Times New Roman"/>
                <w:b w:val="0"/>
                <w:i w:val="0"/>
                <w:color w:val="FF0000"/>
                <w:szCs w:val="21"/>
              </w:rPr>
              <m:t>·7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  <m:r>
          <w:rPr>
            <w:rFonts w:ascii="Cambria Math" w:hAnsi="Cambria Math" w:eastAsia="宋体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7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k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q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;两者接触后再放回原来的位置上,两球所带电荷量均为4</w:t>
      </w:r>
      <w:r>
        <w:rPr>
          <w:rFonts w:ascii="Times New Roman" w:hAnsi="Times New Roman" w:eastAsia="宋体" w:cs="Times New Roman"/>
          <w:i/>
          <w:color w:val="FF0000"/>
          <w:szCs w:val="21"/>
        </w:rPr>
        <w:t>q</w:t>
      </w:r>
      <w:r>
        <w:rPr>
          <w:rFonts w:ascii="Times New Roman" w:hAnsi="Times New Roman" w:eastAsia="宋体" w:cs="Times New Roman"/>
          <w:color w:val="FF0000"/>
          <w:szCs w:val="21"/>
        </w:rPr>
        <w:t>,库仑力大小为:</w:t>
      </w:r>
      <w:r>
        <w:rPr>
          <w:rFonts w:ascii="Times New Roman" w:hAnsi="Times New Roman" w:eastAsia="宋体" w:cs="Times New Roman"/>
          <w:i/>
          <w:color w:val="FF0000"/>
          <w:szCs w:val="21"/>
        </w:rPr>
        <w:t>F'=k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4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r>
              <m:rPr>
                <m:nor/>
                <m:sty m:val="p"/>
              </m:rPr>
              <w:rPr>
                <w:rFonts w:ascii="Cambria Math" w:hAnsi="Cambria Math" w:eastAsia="宋体" w:cs="Times New Roman"/>
                <w:b w:val="0"/>
                <w:i w:val="0"/>
                <w:color w:val="FF0000"/>
                <w:szCs w:val="21"/>
              </w:rPr>
              <m:t>·4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q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  <m:r>
          <w:rPr>
            <w:rFonts w:ascii="Cambria Math" w:hAnsi="Cambria Math" w:eastAsia="宋体" w:cs="Times New Roman"/>
            <w:color w:val="FF0000"/>
            <w:szCs w:val="21"/>
          </w:rPr>
          <m:t>=</m:t>
        </m:r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16</m:t>
            </m:r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k</m:t>
            </m:r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q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SupPr>
              <m:e>
                <m: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r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color w:val="FF0000"/>
                    <w:szCs w:val="21"/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,是原来的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16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宋体" w:cs="Times New Roman"/>
                <w:color w:val="FF0000"/>
                <w:szCs w:val="21"/>
              </w:rPr>
              <m:t>7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,选项D正确。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13.将两个半径极小的带电小球(可视为点电荷)置于一个绝缘的光滑水平面上,从静止开始释放,则下列叙述正确的是(</w:t>
      </w:r>
      <w:r>
        <w:rPr>
          <w:rFonts w:ascii="Times New Roman" w:hAnsi="Times New Roman" w:eastAsia="宋体" w:cs="Times New Roman"/>
          <w:i/>
          <w:szCs w:val="21"/>
        </w:rPr>
        <w:t>　　</w:t>
      </w:r>
      <w:r>
        <w:rPr>
          <w:rFonts w:ascii="Times New Roman" w:hAnsi="Times New Roman" w:eastAsia="宋体" w:cs="Times New Roman"/>
          <w:szCs w:val="21"/>
        </w:rPr>
        <w:t>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A.它们的加速度一定在同一直线上,而且方向可能相同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B.它们的加速度可能为零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C.它们的加速度方向一定相反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D.它们的加速度大小之比保持不变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</w:pPr>
      <w:r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  <w:t>答案</w:t>
      </w:r>
      <w:r>
        <w:rPr>
          <w:rFonts w:ascii="Times New Roman" w:hAnsi="Times New Roman" w:eastAsia="宋体" w:cs="Times New Roman"/>
          <w:color w:val="FF0000"/>
          <w:szCs w:val="21"/>
        </w:rPr>
        <w:t>CD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  <w:bdr w:val="single" w:color="000000" w:sz="4" w:space="0"/>
          <w:shd w:val="solid" w:color="E1E1E1" w:fill="auto"/>
        </w:rPr>
        <w:t>解析</w:t>
      </w:r>
      <w:r>
        <w:rPr>
          <w:rFonts w:ascii="Times New Roman" w:hAnsi="Times New Roman" w:eastAsia="宋体" w:cs="Times New Roman"/>
          <w:color w:val="FF0000"/>
          <w:szCs w:val="21"/>
        </w:rPr>
        <w:t>两个带电小球之间的静电力是相互作用力,大小相等,方向相反。所以,它们的加速度方向一定相反,由</w:t>
      </w:r>
      <w:r>
        <w:rPr>
          <w:rFonts w:ascii="Times New Roman" w:hAnsi="Times New Roman" w:eastAsia="宋体" w:cs="Times New Roman"/>
          <w:i/>
          <w:color w:val="FF0000"/>
          <w:szCs w:val="21"/>
        </w:rPr>
        <w:t>a=</w:t>
      </w:r>
      <m:oMath>
        <m:f>
          <m:fP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fPr>
          <m:num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F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num>
          <m:den>
            <m:r>
              <w:rPr>
                <w:rFonts w:ascii="Cambria Math" w:hAnsi="Cambria Math" w:eastAsia="宋体" w:cs="Times New Roman"/>
                <w:color w:val="FF0000"/>
                <w:szCs w:val="21"/>
              </w:rPr>
              <m:t>m</m:t>
            </m:r>
            <m:ctrlPr>
              <w:rPr>
                <w:rFonts w:ascii="Cambria Math" w:hAnsi="Cambria Math" w:eastAsia="宋体" w:cs="Times New Roman"/>
                <w:color w:val="FF0000"/>
                <w:szCs w:val="21"/>
              </w:rPr>
            </m:ctrlPr>
          </m:den>
        </m:f>
      </m:oMath>
      <w:r>
        <w:rPr>
          <w:rFonts w:ascii="Times New Roman" w:hAnsi="Times New Roman" w:eastAsia="宋体" w:cs="Times New Roman"/>
          <w:color w:val="FF0000"/>
          <w:szCs w:val="21"/>
        </w:rPr>
        <w:t>知,加速度大小之比始终等于质量之比的倒数,保持不变。若两个小球带同种电荷,两个小球相互排斥,距离增大,静电力减小,加速度越来越小;若两个小球带异种电荷,两个小球相互吸引,距离减小,静电力增大,加速度越来越大。综上,选项C、D正确。</w:t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14.如图所示，光滑绝缘的水平面上固定着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三个带电小球，它们的质量都为</w:t>
      </w:r>
      <w:r>
        <w:rPr>
          <w:rFonts w:ascii="Times New Roman" w:hAnsi="Times New Roman" w:eastAsia="宋体" w:cs="Times New Roman"/>
          <w:i/>
        </w:rPr>
        <w:t>m</w:t>
      </w:r>
      <w:r>
        <w:rPr>
          <w:rFonts w:ascii="Times New Roman" w:hAnsi="Times New Roman" w:eastAsia="宋体" w:cs="Times New Roman"/>
        </w:rPr>
        <w:t>，彼此间距离均为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带正电，电荷量均为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.现对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施加一个水平力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>的同时放开三个小球．三个小球在运动过程中保持间距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不变，求：(三个小球均可视为点电荷)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81710" cy="770890"/>
            <wp:effectExtent l="0" t="0" r="8890" b="10160"/>
            <wp:docPr id="10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球的电性和电荷量大小．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(2)水平力</w:t>
      </w:r>
      <w:r>
        <w:rPr>
          <w:rFonts w:ascii="Times New Roman" w:hAnsi="Times New Roman" w:eastAsia="宋体" w:cs="Times New Roman"/>
          <w:i/>
        </w:rPr>
        <w:t>F</w:t>
      </w:r>
      <w:r>
        <w:rPr>
          <w:rFonts w:ascii="Times New Roman" w:hAnsi="Times New Roman" w:eastAsia="宋体" w:cs="Times New Roman"/>
        </w:rPr>
        <w:t>的大小．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【答案】　(1)负电　2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　(2)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\f(3\r(3)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(1)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球受到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球沿</w:t>
      </w:r>
      <w:r>
        <w:rPr>
          <w:rFonts w:ascii="Times New Roman" w:hAnsi="Times New Roman" w:eastAsia="宋体" w:cs="Times New Roman"/>
          <w:i/>
          <w:color w:val="FF0000"/>
        </w:rPr>
        <w:t>BA</w:t>
      </w:r>
      <w:r>
        <w:rPr>
          <w:rFonts w:ascii="Times New Roman" w:hAnsi="Times New Roman" w:eastAsia="宋体" w:cs="Times New Roman"/>
          <w:color w:val="FF0000"/>
        </w:rPr>
        <w:t>方向的库仑力和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球的库仑力作用后，产生水平向右的加速度，所以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球对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球的库仑力为引力，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球带负电．对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球，有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qQ,r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·sin 30°，所以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＝2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(2)又根据牛顿第二定律，有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qQ,r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·cos 30°＝</w:t>
      </w:r>
      <w:r>
        <w:rPr>
          <w:rFonts w:ascii="Times New Roman" w:hAnsi="Times New Roman" w:eastAsia="宋体" w:cs="Times New Roman"/>
          <w:i/>
          <w:color w:val="FF0000"/>
        </w:rPr>
        <w:t>ma</w:t>
      </w:r>
      <w:r>
        <w:rPr>
          <w:rFonts w:ascii="Times New Roman" w:hAnsi="Times New Roman" w:eastAsia="宋体" w:cs="Times New Roman"/>
          <w:color w:val="FF0000"/>
        </w:rPr>
        <w:t>，将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C</w:t>
      </w:r>
      <w:r>
        <w:rPr>
          <w:rFonts w:ascii="Times New Roman" w:hAnsi="Times New Roman" w:eastAsia="宋体" w:cs="Times New Roman"/>
          <w:color w:val="FF0000"/>
        </w:rPr>
        <w:t>作为整体，则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＝3</w:t>
      </w:r>
      <w:r>
        <w:rPr>
          <w:rFonts w:ascii="Times New Roman" w:hAnsi="Times New Roman" w:eastAsia="宋体" w:cs="Times New Roman"/>
          <w:i/>
          <w:color w:val="FF0000"/>
        </w:rPr>
        <w:t>ma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\f(3\r(3)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kq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15.如图所示，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是两个带等量同种电荷的小球，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固定在竖直放置的10 cm长的绝缘支杆上，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静止于光滑绝缘的倾角为30°的斜面上且恰与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等高，若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的质量为30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\r(3)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g，则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带电荷量是多少？(取</w:t>
      </w:r>
      <w:r>
        <w:rPr>
          <w:rFonts w:ascii="Times New Roman" w:hAnsi="Times New Roman" w:eastAsia="宋体" w:cs="Times New Roman"/>
          <w:i/>
        </w:rPr>
        <w:t>g</w:t>
      </w:r>
      <w:r>
        <w:rPr>
          <w:rFonts w:ascii="Times New Roman" w:hAnsi="Times New Roman" w:eastAsia="宋体" w:cs="Times New Roman"/>
        </w:rPr>
        <w:t>＝10 m/s</w:t>
      </w:r>
      <w:r>
        <w:rPr>
          <w:rFonts w:ascii="Times New Roman" w:hAnsi="Times New Roman" w:eastAsia="宋体" w:cs="Times New Roman"/>
          <w:vertAlign w:val="superscript"/>
        </w:rPr>
        <w:t>2</w:t>
      </w:r>
      <w:r>
        <w:rPr>
          <w:rFonts w:ascii="Times New Roman" w:hAnsi="Times New Roman" w:eastAsia="宋体" w:cs="Times New Roman"/>
        </w:rPr>
        <w:t>)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15670" cy="571500"/>
            <wp:effectExtent l="0" t="0" r="17780" b="0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140"/>
        </w:tabs>
        <w:spacing w:line="360" w:lineRule="auto"/>
        <w:ind w:firstLine="525" w:firstLineChars="250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ascii="Times New Roman" w:hAnsi="Times New Roman" w:eastAsia="宋体" w:cs="Times New Roman"/>
          <w:color w:val="FF0000"/>
          <w:szCs w:val="21"/>
        </w:rPr>
        <w:t>【答案】　1.0×10</w:t>
      </w:r>
      <w:r>
        <w:rPr>
          <w:rFonts w:ascii="Times New Roman" w:hAnsi="Times New Roman" w:eastAsia="宋体" w:cs="Times New Roman"/>
          <w:color w:val="FF0000"/>
          <w:szCs w:val="21"/>
          <w:vertAlign w:val="superscript"/>
        </w:rPr>
        <w:t>－6</w:t>
      </w:r>
      <w:r>
        <w:rPr>
          <w:rFonts w:ascii="Times New Roman" w:hAnsi="Times New Roman" w:eastAsia="宋体" w:cs="Times New Roman"/>
          <w:color w:val="FF0000"/>
          <w:szCs w:val="21"/>
        </w:rPr>
        <w:t xml:space="preserve"> C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【解析】　因为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静止于光滑绝缘的倾角为30°的斜面上且恰与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等高，设</w:t>
      </w:r>
      <w:r>
        <w:rPr>
          <w:rFonts w:ascii="Times New Roman" w:hAnsi="Times New Roman" w:eastAsia="宋体" w:cs="Times New Roman"/>
          <w:i/>
          <w:color w:val="FF0000"/>
        </w:rPr>
        <w:t>A</w:t>
      </w:r>
      <w:r>
        <w:rPr>
          <w:rFonts w:ascii="Times New Roman" w:hAnsi="Times New Roman" w:eastAsia="宋体" w:cs="Times New Roman"/>
          <w:color w:val="FF0000"/>
        </w:rPr>
        <w:t>、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之间的水平距离为</w:t>
      </w: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依据题意可得：tan 30°＝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h,L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，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i/>
          <w:color w:val="FF0000"/>
        </w:rPr>
        <w:t>L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h,</w:instrText>
      </w:r>
      <w:r>
        <w:rPr>
          <w:rFonts w:ascii="Times New Roman" w:hAnsi="Times New Roman" w:eastAsia="宋体" w:cs="Times New Roman"/>
          <w:color w:val="FF0000"/>
        </w:rPr>
        <w:instrText xml:space="preserve">tan 30°)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\f(10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\f(\r(3)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cm＝10 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cm，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drawing>
          <wp:inline distT="0" distB="0" distL="114300" distR="114300">
            <wp:extent cx="1080770" cy="839470"/>
            <wp:effectExtent l="0" t="0" r="5080" b="17780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对</w:t>
      </w:r>
      <w:r>
        <w:rPr>
          <w:rFonts w:ascii="Times New Roman" w:hAnsi="Times New Roman" w:eastAsia="宋体" w:cs="Times New Roman"/>
          <w:i/>
          <w:color w:val="FF0000"/>
        </w:rPr>
        <w:t>B</w:t>
      </w:r>
      <w:r>
        <w:rPr>
          <w:rFonts w:ascii="Times New Roman" w:hAnsi="Times New Roman" w:eastAsia="宋体" w:cs="Times New Roman"/>
          <w:color w:val="FF0000"/>
        </w:rPr>
        <w:t>进行受力分析如图所示，依据物体平衡条件解得库仑力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mg</w:t>
      </w:r>
      <w:r>
        <w:rPr>
          <w:rFonts w:ascii="Times New Roman" w:hAnsi="Times New Roman" w:eastAsia="宋体" w:cs="Times New Roman"/>
          <w:color w:val="FF0000"/>
        </w:rPr>
        <w:t>tan 30°＝30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－3</w:t>
      </w:r>
      <w:r>
        <w:rPr>
          <w:rFonts w:ascii="Times New Roman" w:hAnsi="Times New Roman" w:eastAsia="宋体" w:cs="Times New Roman"/>
          <w:color w:val="FF0000"/>
        </w:rPr>
        <w:t>×10×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\f(\r(3)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 xml:space="preserve"> N＝0.3 N.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依据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1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b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,r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得：</w:t>
      </w:r>
      <w:r>
        <w:rPr>
          <w:rFonts w:ascii="Times New Roman" w:hAnsi="Times New Roman" w:eastAsia="宋体" w:cs="Times New Roman"/>
          <w:i/>
          <w:color w:val="FF0000"/>
        </w:rPr>
        <w:t>F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i/>
          <w:color w:val="FF0000"/>
        </w:rPr>
        <w:t>k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Q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color w:val="FF0000"/>
        </w:rPr>
        <w:instrText xml:space="preserve">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.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解得：</w:t>
      </w:r>
      <w:r>
        <w:rPr>
          <w:rFonts w:ascii="Times New Roman" w:hAnsi="Times New Roman" w:eastAsia="宋体" w:cs="Times New Roman"/>
          <w:i/>
          <w:color w:val="FF0000"/>
        </w:rPr>
        <w:t>Q</w:t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\r(\f(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FL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2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,k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＝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\r(\f(0.3</w:instrText>
      </w:r>
      <w:r>
        <w:rPr>
          <w:rFonts w:ascii="Times New Roman" w:hAnsi="Times New Roman" w:eastAsia="宋体" w:cs="Times New Roman"/>
          <w:i/>
          <w:color w:val="FF0000"/>
        </w:rPr>
        <w:instrText xml:space="preserve">,</w:instrText>
      </w:r>
      <w:r>
        <w:rPr>
          <w:rFonts w:ascii="Times New Roman" w:hAnsi="Times New Roman" w:eastAsia="宋体" w:cs="Times New Roman"/>
          <w:color w:val="FF0000"/>
        </w:rPr>
        <w:instrText xml:space="preserve">9×10</w:instrText>
      </w:r>
      <w:r>
        <w:rPr>
          <w:rFonts w:ascii="Times New Roman" w:hAnsi="Times New Roman" w:eastAsia="宋体" w:cs="Times New Roman"/>
          <w:color w:val="FF0000"/>
          <w:vertAlign w:val="superscript"/>
        </w:rPr>
        <w:instrText xml:space="preserve">9</w:instrText>
      </w:r>
      <w:r>
        <w:rPr>
          <w:rFonts w:ascii="Times New Roman" w:hAnsi="Times New Roman" w:eastAsia="宋体" w:cs="Times New Roman"/>
          <w:color w:val="FF0000"/>
        </w:rPr>
        <w:instrText xml:space="preserve">))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</w:t>
      </w:r>
      <w:r>
        <w:rPr>
          <w:rFonts w:ascii="Times New Roman" w:hAnsi="Times New Roman" w:eastAsia="宋体" w:cs="Times New Roman"/>
          <w:color w:val="FF0000"/>
        </w:rPr>
        <w:fldChar w:fldCharType="begin"/>
      </w:r>
      <w:r>
        <w:rPr>
          <w:rFonts w:ascii="Times New Roman" w:hAnsi="Times New Roman" w:eastAsia="宋体" w:cs="Times New Roman"/>
          <w:color w:val="FF0000"/>
        </w:rPr>
        <w:instrText xml:space="preserve">eq \r(3)</w:instrText>
      </w:r>
      <w:r>
        <w:rPr>
          <w:rFonts w:ascii="Times New Roman" w:hAnsi="Times New Roman" w:eastAsia="宋体" w:cs="Times New Roman"/>
          <w:color w:val="FF0000"/>
        </w:rPr>
        <w:fldChar w:fldCharType="end"/>
      </w:r>
      <w:r>
        <w:rPr>
          <w:rFonts w:ascii="Times New Roman" w:hAnsi="Times New Roman" w:eastAsia="宋体" w:cs="Times New Roman"/>
          <w:color w:val="FF0000"/>
        </w:rPr>
        <w:t>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－2</w:t>
      </w:r>
      <w:r>
        <w:rPr>
          <w:rFonts w:ascii="Times New Roman" w:hAnsi="Times New Roman" w:eastAsia="宋体" w:cs="Times New Roman"/>
          <w:color w:val="FF0000"/>
        </w:rPr>
        <w:t xml:space="preserve"> C</w:t>
      </w:r>
    </w:p>
    <w:p>
      <w:pPr>
        <w:pStyle w:val="4"/>
        <w:tabs>
          <w:tab w:val="left" w:pos="4140"/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color w:val="FF0000"/>
        </w:rPr>
        <w:t>＝1.0×10</w:t>
      </w:r>
      <w:r>
        <w:rPr>
          <w:rFonts w:ascii="Times New Roman" w:hAnsi="Times New Roman" w:eastAsia="宋体" w:cs="Times New Roman"/>
          <w:color w:val="FF0000"/>
          <w:vertAlign w:val="superscript"/>
        </w:rPr>
        <w:t>－6</w:t>
      </w:r>
      <w:r>
        <w:rPr>
          <w:rFonts w:ascii="Times New Roman" w:hAnsi="Times New Roman" w:eastAsia="宋体" w:cs="Times New Roman"/>
          <w:color w:val="FF0000"/>
        </w:rPr>
        <w:t xml:space="preserve"> C.</w:t>
      </w:r>
    </w:p>
    <w:p>
      <w:pPr>
        <w:tabs>
          <w:tab w:val="left" w:pos="1755"/>
        </w:tabs>
        <w:spacing w:line="360" w:lineRule="auto"/>
        <w:rPr>
          <w:rFonts w:ascii="Times New Roman" w:hAnsi="Times New Roman" w:eastAsia="宋体" w:cs="Times New Roman"/>
          <w:szCs w:val="21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261FFD"/>
    <w:rsid w:val="006508DF"/>
    <w:rsid w:val="00653099"/>
    <w:rsid w:val="00733005"/>
    <w:rsid w:val="00931A77"/>
    <w:rsid w:val="00A93FBD"/>
    <w:rsid w:val="00B41238"/>
    <w:rsid w:val="00B52E04"/>
    <w:rsid w:val="00C35B16"/>
    <w:rsid w:val="00CC2F79"/>
    <w:rsid w:val="00D90362"/>
    <w:rsid w:val="00DC0C85"/>
    <w:rsid w:val="00E05AE5"/>
    <w:rsid w:val="01870540"/>
    <w:rsid w:val="0210783D"/>
    <w:rsid w:val="04646C16"/>
    <w:rsid w:val="04C500FC"/>
    <w:rsid w:val="07247483"/>
    <w:rsid w:val="090C5ACB"/>
    <w:rsid w:val="0D2D789C"/>
    <w:rsid w:val="125D7FD6"/>
    <w:rsid w:val="167070C7"/>
    <w:rsid w:val="25BE6167"/>
    <w:rsid w:val="2BC3413F"/>
    <w:rsid w:val="2E6B060A"/>
    <w:rsid w:val="322C1FB8"/>
    <w:rsid w:val="347B0553"/>
    <w:rsid w:val="35BA207A"/>
    <w:rsid w:val="387413C6"/>
    <w:rsid w:val="38DB55BA"/>
    <w:rsid w:val="39982E25"/>
    <w:rsid w:val="3F826C75"/>
    <w:rsid w:val="459A6A80"/>
    <w:rsid w:val="47952128"/>
    <w:rsid w:val="4A8632FD"/>
    <w:rsid w:val="536D2A26"/>
    <w:rsid w:val="59490832"/>
    <w:rsid w:val="597473ED"/>
    <w:rsid w:val="5EA936B8"/>
    <w:rsid w:val="6064786E"/>
    <w:rsid w:val="64D71511"/>
    <w:rsid w:val="657F415D"/>
    <w:rsid w:val="6C083DA4"/>
    <w:rsid w:val="73F66965"/>
    <w:rsid w:val="75742AAA"/>
    <w:rsid w:val="77BC76C8"/>
    <w:rsid w:val="7A636BB7"/>
    <w:rsid w:val="7FA3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J11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26.tif" TargetMode="External"/><Relationship Id="rId26" Type="http://schemas.openxmlformats.org/officeDocument/2006/relationships/image" Target="media/image12.png"/><Relationship Id="rId25" Type="http://schemas.openxmlformats.org/officeDocument/2006/relationships/image" Target="25.tif" TargetMode="External"/><Relationship Id="rId24" Type="http://schemas.openxmlformats.org/officeDocument/2006/relationships/image" Target="media/image11.png"/><Relationship Id="rId23" Type="http://schemas.openxmlformats.org/officeDocument/2006/relationships/image" Target="24.tif" TargetMode="External"/><Relationship Id="rId22" Type="http://schemas.openxmlformats.org/officeDocument/2006/relationships/image" Target="media/image10.png"/><Relationship Id="rId21" Type="http://schemas.openxmlformats.org/officeDocument/2006/relationships/image" Target="22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21.tif" TargetMode="External"/><Relationship Id="rId18" Type="http://schemas.openxmlformats.org/officeDocument/2006/relationships/image" Target="media/image8.png"/><Relationship Id="rId17" Type="http://schemas.openxmlformats.org/officeDocument/2006/relationships/image" Target="XTB163-13+.tif" TargetMode="External"/><Relationship Id="rId16" Type="http://schemas.openxmlformats.org/officeDocument/2006/relationships/image" Target="media/image7.png"/><Relationship Id="rId15" Type="http://schemas.openxmlformats.org/officeDocument/2006/relationships/image" Target="22+.tif" TargetMode="External"/><Relationship Id="rId14" Type="http://schemas.openxmlformats.org/officeDocument/2006/relationships/image" Target="media/image6.png"/><Relationship Id="rId13" Type="http://schemas.openxmlformats.org/officeDocument/2006/relationships/image" Target="J8.tif" TargetMode="External"/><Relationship Id="rId12" Type="http://schemas.openxmlformats.org/officeDocument/2006/relationships/image" Target="media/image5.png"/><Relationship Id="rId11" Type="http://schemas.openxmlformats.org/officeDocument/2006/relationships/image" Target="J7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841</Words>
  <Characters>4795</Characters>
  <Lines>39</Lines>
  <Paragraphs>11</Paragraphs>
  <TotalTime>0</TotalTime>
  <ScaleCrop>false</ScaleCrop>
  <LinksUpToDate>false</LinksUpToDate>
  <CharactersWithSpaces>5625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2020-05-09T07:54:00Z</dcterms:created>
  <dc:creator>学科网(Zxxk.Com)</dc:creator>
  <cp:lastModifiedBy>Mr.Peng</cp:lastModifiedBy>
  <dcterms:modified xsi:type="dcterms:W3CDTF">2020-08-12T09:15:47Z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