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611F0C82" w14:textId="6C823379" w:rsidP="00AF42D7" w:rsidR="00AF42D7" w:rsidRDefault="00902E45">
      <w:pPr>
        <w:jc w:val="center"/>
        <w:rPr>
          <w:rFonts w:ascii="Times New Roman" w:cs="Times New Roman" w:hAnsi="Times New Roman"/>
          <w:b/>
          <w:color w:themeColor="text1" w:val="000000"/>
          <w:sz w:val="32"/>
        </w:rPr>
      </w:pPr>
      <w:r w:rsidRPr="00902E45">
        <w:rPr>
          <w:rFonts w:ascii="Times New Roman" w:cs="Times New Roman" w:hAnsi="Times New Roman" w:hint="eastAsia"/>
          <w:b/>
          <w:color w:themeColor="text1" w:val="000000"/>
          <w:sz w:val="32"/>
        </w:rPr>
        <w:t>交变电流</w:t>
      </w:r>
    </w:p>
    <w:p w14:paraId="13854016" w14:textId="77777777" w:rsidP="00AF42D7" w:rsidR="00CF200E" w:rsidRDefault="00CF200E" w:rsidRPr="00E356E0">
      <w:pPr>
        <w:jc w:val="center"/>
        <w:rPr>
          <w:rFonts w:ascii="Times New Roman" w:cs="Times New Roman" w:hAnsi="Times New Roman"/>
          <w:b/>
          <w:color w:themeColor="text1" w:val="000000"/>
          <w:sz w:val="32"/>
        </w:rPr>
      </w:pPr>
    </w:p>
    <w:p w14:paraId="68CD2F9D" w14:textId="6975852C" w:rsidP="00AF42D7" w:rsidR="004764F4" w:rsidRDefault="00AF42D7">
      <w:pPr>
        <w:shd w:color="000000" w:fill="auto" w:val="clear"/>
        <w:spacing w:line="440" w:lineRule="atLeast"/>
        <w:rPr>
          <w:rFonts w:ascii="Times New Roman" w:cs="Times New Roman" w:eastAsia="宋体" w:hAnsi="Times New Roman"/>
          <w:b/>
          <w:color w:themeColor="text1" w:val="000000"/>
          <w:sz w:val="28"/>
        </w:rPr>
      </w:pPr>
      <w:r w:rsidRPr="00E356E0">
        <w:rPr>
          <w:rFonts w:ascii="Times New Roman" w:cs="Times New Roman" w:eastAsia="宋体" w:hAnsi="Times New Roman" w:hint="eastAsia"/>
          <w:b/>
          <w:color w:themeColor="text1" w:val="000000"/>
          <w:sz w:val="28"/>
        </w:rPr>
        <w:t>【</w:t>
      </w:r>
      <w:r w:rsidR="001D5F45">
        <w:rPr>
          <w:rFonts w:ascii="Times New Roman" w:cs="Times New Roman" w:eastAsia="宋体" w:hAnsi="Times New Roman" w:hint="eastAsia"/>
          <w:b/>
          <w:color w:themeColor="text1" w:val="000000"/>
          <w:sz w:val="28"/>
        </w:rPr>
        <w:t>学习</w:t>
      </w:r>
      <w:r w:rsidRPr="00E356E0">
        <w:rPr>
          <w:rFonts w:ascii="Times New Roman" w:cs="Times New Roman" w:eastAsia="宋体" w:hAnsi="Times New Roman" w:hint="eastAsia"/>
          <w:b/>
          <w:color w:themeColor="text1" w:val="000000"/>
          <w:sz w:val="28"/>
        </w:rPr>
        <w:t>目标】</w:t>
      </w:r>
    </w:p>
    <w:p w14:paraId="6D4909FC" w14:textId="77777777" w:rsidP="00902E45" w:rsidR="00902E45" w:rsidRDefault="00902E45" w:rsidRPr="00CF1FBB">
      <w:pPr>
        <w:shd w:color="000000" w:fill="auto" w:val="clear"/>
        <w:spacing w:line="440" w:lineRule="atLeast"/>
        <w:ind w:firstLine="480" w:firstLineChars="200"/>
        <w:rPr>
          <w:rFonts w:ascii="Times New Roman" w:cs="Times New Roman" w:hAnsi="Times New Roman"/>
          <w:color w:themeColor="text1" w:val="000000"/>
          <w:sz w:val="24"/>
        </w:rPr>
      </w:pPr>
      <w:r w:rsidRPr="00CF1FBB">
        <w:rPr>
          <w:rFonts w:ascii="Times New Roman" w:cs="Times New Roman" w:hAnsi="Times New Roman"/>
          <w:color w:themeColor="text1" w:val="000000"/>
          <w:sz w:val="24"/>
        </w:rPr>
        <w:t>1</w:t>
      </w:r>
      <w:r w:rsidRPr="00CF1FBB">
        <w:rPr>
          <w:rFonts w:ascii="Times New Roman" w:cs="Times New Roman" w:hAnsi="Times New Roman"/>
          <w:color w:themeColor="text1" w:val="000000"/>
          <w:sz w:val="24"/>
        </w:rPr>
        <w:t>．使学生理解交变电流的产生原理，知道什么是中性面。</w:t>
      </w:r>
    </w:p>
    <w:p w14:paraId="261109A6" w14:textId="77777777" w:rsidP="00902E45" w:rsidR="00902E45" w:rsidRDefault="00902E45" w:rsidRPr="00CF1FBB">
      <w:pPr>
        <w:shd w:color="000000" w:fill="auto" w:val="clear"/>
        <w:spacing w:line="440" w:lineRule="atLeast"/>
        <w:ind w:firstLine="480" w:firstLineChars="200"/>
        <w:rPr>
          <w:rFonts w:ascii="Times New Roman" w:cs="Times New Roman" w:hAnsi="Times New Roman"/>
          <w:color w:themeColor="text1" w:val="000000"/>
          <w:sz w:val="24"/>
        </w:rPr>
      </w:pPr>
      <w:r w:rsidRPr="00CF1FBB">
        <w:rPr>
          <w:rFonts w:ascii="Times New Roman" w:cs="Times New Roman" w:hAnsi="Times New Roman"/>
          <w:color w:themeColor="text1" w:val="000000"/>
          <w:sz w:val="24"/>
        </w:rPr>
        <w:t>2</w:t>
      </w:r>
      <w:r w:rsidRPr="00CF1FBB">
        <w:rPr>
          <w:rFonts w:ascii="Times New Roman" w:cs="Times New Roman" w:hAnsi="Times New Roman"/>
          <w:color w:themeColor="text1" w:val="000000"/>
          <w:sz w:val="24"/>
        </w:rPr>
        <w:t>．掌握交变电流的变化规律及表示方法。</w:t>
      </w:r>
    </w:p>
    <w:p w14:paraId="7754DF8E" w14:textId="76ABFDF1" w:rsidP="00902E45" w:rsidR="002A38B7" w:rsidRDefault="00902E45">
      <w:pPr>
        <w:shd w:color="000000" w:fill="auto" w:val="clear"/>
        <w:spacing w:line="440" w:lineRule="atLeast"/>
        <w:ind w:firstLine="480" w:firstLineChars="200"/>
        <w:rPr>
          <w:rFonts w:asciiTheme="minorEastAsia" w:cs="Times New Roman" w:hAnsiTheme="minorEastAsia"/>
          <w:color w:themeColor="text1" w:val="000000"/>
          <w:sz w:val="24"/>
        </w:rPr>
      </w:pPr>
      <w:r w:rsidRPr="00CF1FBB">
        <w:rPr>
          <w:rFonts w:ascii="Times New Roman" w:cs="Times New Roman" w:hAnsi="Times New Roman"/>
          <w:color w:themeColor="text1" w:val="000000"/>
          <w:sz w:val="24"/>
        </w:rPr>
        <w:t>3</w:t>
      </w:r>
      <w:r w:rsidRPr="00902E45">
        <w:rPr>
          <w:rFonts w:asciiTheme="minorEastAsia" w:cs="Times New Roman" w:hAnsiTheme="minorEastAsia" w:hint="eastAsia"/>
          <w:color w:themeColor="text1" w:val="000000"/>
          <w:sz w:val="24"/>
        </w:rPr>
        <w:t>．理解交变电流的瞬时值和最大值及中性面的准确含义。</w:t>
      </w:r>
    </w:p>
    <w:p w14:paraId="5C8B9785" w14:textId="39FA785C" w:rsidP="00AF42D7" w:rsidR="004764F4" w:rsidRDefault="00E10B83" w:rsidRPr="00E356E0">
      <w:pPr>
        <w:shd w:color="000000" w:fill="auto" w:val="clear"/>
        <w:spacing w:line="440" w:lineRule="atLeast"/>
        <w:rPr>
          <w:rFonts w:ascii="Times New Roman" w:cs="Times New Roman" w:eastAsia="宋体" w:hAnsi="Times New Roman"/>
          <w:color w:themeColor="text1" w:val="000000"/>
          <w:sz w:val="24"/>
        </w:rPr>
      </w:pPr>
      <w:r>
        <w:rPr>
          <w:rFonts w:ascii="Times New Roman" w:cs="Times New Roman" w:eastAsia="宋体" w:hAnsi="Times New Roman" w:hint="eastAsia"/>
          <w:b/>
          <w:color w:themeColor="text1" w:val="000000"/>
          <w:sz w:val="28"/>
        </w:rPr>
        <w:t>【</w:t>
      </w:r>
      <w:r w:rsidR="001D5F45">
        <w:rPr>
          <w:rFonts w:ascii="Times New Roman" w:cs="Times New Roman" w:eastAsia="宋体" w:hAnsi="Times New Roman" w:hint="eastAsia"/>
          <w:b/>
          <w:color w:themeColor="text1" w:val="000000"/>
          <w:sz w:val="28"/>
        </w:rPr>
        <w:t>学习</w:t>
      </w:r>
      <w:r>
        <w:rPr>
          <w:rFonts w:ascii="Times New Roman" w:cs="Times New Roman" w:eastAsia="宋体" w:hAnsi="Times New Roman" w:hint="eastAsia"/>
          <w:b/>
          <w:color w:themeColor="text1" w:val="000000"/>
          <w:sz w:val="28"/>
        </w:rPr>
        <w:t>重</w:t>
      </w:r>
      <w:r w:rsidR="00902E45" w:rsidRPr="00211D5E">
        <w:rPr>
          <w:rFonts w:ascii="宋体" w:eastAsia="宋体" w:hAnsi="宋体" w:hint="eastAsia"/>
          <w:b/>
          <w:sz w:val="28"/>
        </w:rPr>
        <w:t>难</w:t>
      </w:r>
      <w:r w:rsidR="00AF42D7" w:rsidRPr="00E356E0">
        <w:rPr>
          <w:rFonts w:ascii="Times New Roman" w:cs="Times New Roman" w:eastAsia="宋体" w:hAnsi="Times New Roman" w:hint="eastAsia"/>
          <w:b/>
          <w:color w:themeColor="text1" w:val="000000"/>
          <w:sz w:val="28"/>
        </w:rPr>
        <w:t>点】</w:t>
      </w:r>
    </w:p>
    <w:p w14:paraId="40E9A465" w14:textId="77777777" w:rsidP="00902E45" w:rsidR="00902E45" w:rsidRDefault="00902E45" w:rsidRPr="00CF1FBB">
      <w:pPr>
        <w:shd w:color="000000" w:fill="auto" w:val="clear"/>
        <w:spacing w:line="440" w:lineRule="atLeast"/>
        <w:ind w:firstLine="480" w:firstLineChars="200"/>
        <w:rPr>
          <w:rFonts w:ascii="Times New Roman" w:cs="Times New Roman" w:hAnsi="Times New Roman"/>
          <w:color w:themeColor="text1" w:val="000000"/>
          <w:sz w:val="24"/>
        </w:rPr>
      </w:pPr>
      <w:r w:rsidRPr="00CF1FBB">
        <w:rPr>
          <w:rFonts w:ascii="Times New Roman" w:cs="Times New Roman" w:hAnsi="Times New Roman"/>
          <w:color w:themeColor="text1" w:val="000000"/>
          <w:sz w:val="24"/>
        </w:rPr>
        <w:t>1</w:t>
      </w:r>
      <w:r w:rsidRPr="00CF1FBB">
        <w:rPr>
          <w:rFonts w:ascii="Times New Roman" w:cs="Times New Roman" w:hAnsi="Times New Roman"/>
          <w:color w:themeColor="text1" w:val="000000"/>
          <w:sz w:val="24"/>
        </w:rPr>
        <w:t>．交变电流产生的物理过程的分析。</w:t>
      </w:r>
    </w:p>
    <w:p w14:paraId="4F67C4E7" w14:textId="5E547CD3" w:rsidP="00902E45" w:rsidR="004D1A53" w:rsidRDefault="00902E45">
      <w:pPr>
        <w:shd w:color="000000" w:fill="auto" w:val="clear"/>
        <w:spacing w:line="440" w:lineRule="atLeast"/>
        <w:ind w:firstLine="480" w:firstLineChars="200"/>
        <w:rPr>
          <w:rFonts w:asciiTheme="minorEastAsia" w:cs="Times New Roman" w:hAnsiTheme="minorEastAsia"/>
          <w:color w:themeColor="text1" w:val="000000"/>
          <w:sz w:val="24"/>
        </w:rPr>
      </w:pPr>
      <w:r w:rsidRPr="00CF1FBB">
        <w:rPr>
          <w:rFonts w:ascii="Times New Roman" w:cs="Times New Roman" w:hAnsi="Times New Roman"/>
          <w:color w:themeColor="text1" w:val="000000"/>
          <w:sz w:val="24"/>
        </w:rPr>
        <w:t>2</w:t>
      </w:r>
      <w:r w:rsidRPr="00902E45">
        <w:rPr>
          <w:rFonts w:asciiTheme="minorEastAsia" w:cs="Times New Roman" w:hAnsiTheme="minorEastAsia" w:hint="eastAsia"/>
          <w:color w:themeColor="text1" w:val="000000"/>
          <w:sz w:val="24"/>
        </w:rPr>
        <w:t>．交变电流的变化规律及应用。</w:t>
      </w:r>
    </w:p>
    <w:p w14:paraId="373B4A9F" w14:textId="60D463E6" w:rsidP="00AF42D7" w:rsidR="004764F4" w:rsidRDefault="00AF42D7" w:rsidRPr="00E356E0">
      <w:pPr>
        <w:shd w:color="000000" w:fill="auto" w:val="clear"/>
        <w:spacing w:line="440" w:lineRule="atLeast"/>
        <w:rPr>
          <w:rFonts w:ascii="Times New Roman" w:cs="Times New Roman" w:eastAsia="宋体" w:hAnsi="Times New Roman"/>
          <w:color w:themeColor="text1" w:val="000000"/>
          <w:sz w:val="24"/>
        </w:rPr>
      </w:pPr>
      <w:r w:rsidRPr="00E356E0">
        <w:rPr>
          <w:rFonts w:ascii="Times New Roman" w:cs="Times New Roman" w:eastAsia="宋体" w:hAnsi="Times New Roman" w:hint="eastAsia"/>
          <w:b/>
          <w:color w:themeColor="text1" w:val="000000"/>
          <w:sz w:val="28"/>
        </w:rPr>
        <w:t>【</w:t>
      </w:r>
      <w:r w:rsidR="001D5F45">
        <w:rPr>
          <w:rFonts w:ascii="Times New Roman" w:cs="Times New Roman" w:eastAsia="宋体" w:hAnsi="Times New Roman" w:hint="eastAsia"/>
          <w:b/>
          <w:color w:themeColor="text1" w:val="000000"/>
          <w:sz w:val="28"/>
        </w:rPr>
        <w:t>学习</w:t>
      </w:r>
      <w:r w:rsidRPr="00E356E0">
        <w:rPr>
          <w:rFonts w:ascii="Times New Roman" w:cs="Times New Roman" w:eastAsia="宋体" w:hAnsi="Times New Roman" w:hint="eastAsia"/>
          <w:b/>
          <w:color w:themeColor="text1" w:val="000000"/>
          <w:sz w:val="28"/>
        </w:rPr>
        <w:t>过程】</w:t>
      </w:r>
    </w:p>
    <w:p w14:paraId="768F81CB" w14:textId="31E42D66" w:rsidP="001D5F45" w:rsidR="00E10B83" w:rsidRDefault="00E10B83" w:rsidRPr="001D5F45">
      <w:pPr>
        <w:shd w:color="000000" w:fill="auto" w:val="clear"/>
        <w:spacing w:line="440" w:lineRule="atLeast"/>
        <w:rPr>
          <w:rFonts w:ascii="Times New Roman" w:cs="Times New Roman" w:eastAsia="宋体" w:hAnsi="Times New Roman"/>
          <w:b/>
          <w:color w:themeColor="text1" w:val="000000"/>
          <w:sz w:val="24"/>
          <w:szCs w:val="24"/>
        </w:rPr>
      </w:pPr>
      <w:r w:rsidRPr="001D5F45">
        <w:rPr>
          <w:rFonts w:ascii="Times New Roman" w:cs="Times New Roman" w:eastAsia="宋体" w:hAnsi="Times New Roman" w:hint="eastAsia"/>
          <w:b/>
          <w:color w:themeColor="text1" w:val="000000"/>
          <w:sz w:val="24"/>
        </w:rPr>
        <w:t>一、</w:t>
      </w:r>
      <w:r w:rsidR="00902E45" w:rsidRPr="001D5F45">
        <w:rPr>
          <w:rFonts w:ascii="Times New Roman" w:cs="Times New Roman" w:eastAsia="宋体" w:hAnsi="Times New Roman" w:hint="eastAsia"/>
          <w:b/>
          <w:color w:themeColor="text1" w:val="000000"/>
          <w:sz w:val="24"/>
          <w:szCs w:val="24"/>
        </w:rPr>
        <w:t>交变电流</w:t>
      </w:r>
    </w:p>
    <w:p w14:paraId="5F1904A4" w14:textId="0C172116" w:rsidP="004D1A53"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w:t>
      </w:r>
      <w:r w:rsidRPr="00902E45">
        <w:rPr>
          <w:rFonts w:asciiTheme="minorEastAsia" w:cs="Times New Roman" w:hAnsiTheme="minorEastAsia" w:hint="eastAsia"/>
          <w:color w:themeColor="text1" w:val="000000"/>
          <w:sz w:val="24"/>
        </w:rPr>
        <w:t>．</w:t>
      </w:r>
      <w:r w:rsidRPr="00902E45">
        <w:rPr>
          <w:rFonts w:ascii="Times New Roman" w:cs="Times New Roman" w:eastAsia="宋体" w:hAnsi="Times New Roman" w:hint="eastAsia"/>
          <w:color w:themeColor="text1" w:val="000000"/>
          <w:sz w:val="24"/>
          <w:szCs w:val="24"/>
        </w:rPr>
        <w:t>直流电流（</w:t>
      </w:r>
      <w:r w:rsidRPr="00902E45">
        <w:rPr>
          <w:rFonts w:ascii="Times New Roman" w:cs="Times New Roman" w:eastAsia="宋体" w:hAnsi="Times New Roman" w:hint="eastAsia"/>
          <w:color w:themeColor="text1" w:val="000000"/>
          <w:sz w:val="24"/>
          <w:szCs w:val="24"/>
        </w:rPr>
        <w:t>DC</w:t>
      </w:r>
      <w:r w:rsidRPr="00902E45">
        <w:rPr>
          <w:rFonts w:ascii="Times New Roman" w:cs="Times New Roman" w:eastAsia="宋体" w:hAnsi="Times New Roman" w:hint="eastAsia"/>
          <w:color w:themeColor="text1" w:val="000000"/>
          <w:sz w:val="24"/>
          <w:szCs w:val="24"/>
        </w:rPr>
        <w:t>）</w:t>
      </w:r>
    </w:p>
    <w:p w14:paraId="149E11F4" w14:textId="5D5378B8" w:rsidP="00902E45" w:rsidR="00902E45" w:rsidRDefault="001D5F45" w:rsidRPr="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1D5F45">
        <w:rPr>
          <w:rFonts w:ascii="Times New Roman" w:cs="Times New Roman" w:eastAsia="宋体" w:hAnsi="Times New Roman" w:hint="eastAsia"/>
          <w:color w:themeColor="text1" w:val="000000"/>
          <w:sz w:val="24"/>
          <w:szCs w:val="24"/>
        </w:rPr>
        <w:t>___________________________</w:t>
      </w:r>
      <w:r w:rsidR="000050F4">
        <w:rPr>
          <w:rFonts w:ascii="Times New Roman" w:cs="Times New Roman" w:eastAsia="宋体" w:hAnsi="Times New Roman" w:hint="eastAsia"/>
          <w:color w:themeColor="text1" w:val="000000"/>
          <w:sz w:val="24"/>
          <w:szCs w:val="24"/>
        </w:rPr>
        <w:t>的电流称为直流</w:t>
      </w:r>
      <w:r w:rsidR="00902E45" w:rsidRPr="00902E45">
        <w:rPr>
          <w:rFonts w:ascii="Times New Roman" w:cs="Times New Roman" w:eastAsia="宋体" w:hAnsi="Times New Roman" w:hint="eastAsia"/>
          <w:color w:themeColor="text1" w:val="000000"/>
          <w:sz w:val="24"/>
          <w:szCs w:val="24"/>
        </w:rPr>
        <w:t>。</w:t>
      </w:r>
    </w:p>
    <w:p w14:paraId="5D38E342" w14:textId="60ED82D4"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hint="eastAsia"/>
          <w:color w:themeColor="text1" w:val="000000"/>
          <w:sz w:val="24"/>
          <w:szCs w:val="24"/>
        </w:rPr>
        <w:t>2</w:t>
      </w:r>
      <w:r w:rsidRPr="00902E45">
        <w:rPr>
          <w:rFonts w:asciiTheme="minorEastAsia" w:cs="Times New Roman" w:hAnsiTheme="minorEastAsia" w:hint="eastAsia"/>
          <w:color w:themeColor="text1" w:val="000000"/>
          <w:sz w:val="24"/>
        </w:rPr>
        <w:t>．</w:t>
      </w:r>
      <w:r w:rsidRPr="00902E45">
        <w:rPr>
          <w:rFonts w:ascii="Times New Roman" w:cs="Times New Roman" w:eastAsia="宋体" w:hAnsi="Times New Roman" w:hint="eastAsia"/>
          <w:color w:themeColor="text1" w:val="000000"/>
          <w:sz w:val="24"/>
          <w:szCs w:val="24"/>
        </w:rPr>
        <w:t>交变电流（</w:t>
      </w:r>
      <w:r w:rsidRPr="00902E45">
        <w:rPr>
          <w:rFonts w:ascii="Times New Roman" w:cs="Times New Roman" w:eastAsia="宋体" w:hAnsi="Times New Roman" w:hint="eastAsia"/>
          <w:color w:themeColor="text1" w:val="000000"/>
          <w:sz w:val="24"/>
          <w:szCs w:val="24"/>
        </w:rPr>
        <w:t>AC</w:t>
      </w:r>
      <w:r w:rsidRPr="00902E45">
        <w:rPr>
          <w:rFonts w:ascii="Times New Roman" w:cs="Times New Roman" w:eastAsia="宋体" w:hAnsi="Times New Roman" w:hint="eastAsia"/>
          <w:color w:themeColor="text1" w:val="000000"/>
          <w:sz w:val="24"/>
          <w:szCs w:val="24"/>
        </w:rPr>
        <w:t>）</w:t>
      </w:r>
    </w:p>
    <w:p w14:paraId="725A21DF" w14:textId="08B18FEC" w:rsidP="00902E45" w:rsidR="001D5F45" w:rsidRDefault="001D5F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1D5F45">
        <w:rPr>
          <w:rFonts w:ascii="Times New Roman" w:cs="Times New Roman" w:eastAsia="宋体" w:hAnsi="Times New Roman" w:hint="eastAsia"/>
          <w:color w:themeColor="text1" w:val="000000"/>
          <w:sz w:val="24"/>
          <w:szCs w:val="24"/>
        </w:rPr>
        <w:t>大小和方向都随时间作</w:t>
      </w:r>
      <w:r w:rsidRPr="001D5F45">
        <w:rPr>
          <w:rFonts w:ascii="Times New Roman" w:cs="Times New Roman" w:eastAsia="宋体" w:hAnsi="Times New Roman" w:hint="eastAsia"/>
          <w:color w:themeColor="text1" w:val="000000"/>
          <w:sz w:val="24"/>
          <w:szCs w:val="24"/>
        </w:rPr>
        <w:t>___________</w:t>
      </w:r>
      <w:r w:rsidRPr="001D5F45">
        <w:rPr>
          <w:rFonts w:ascii="Times New Roman" w:cs="Times New Roman" w:eastAsia="宋体" w:hAnsi="Times New Roman" w:hint="eastAsia"/>
          <w:color w:themeColor="text1" w:val="000000"/>
          <w:sz w:val="24"/>
          <w:szCs w:val="24"/>
        </w:rPr>
        <w:t>的电流，叫做交变电流（俗称交流）。随时间按</w:t>
      </w:r>
      <w:r w:rsidRPr="001D5F45">
        <w:rPr>
          <w:rFonts w:ascii="Times New Roman" w:cs="Times New Roman" w:eastAsia="宋体" w:hAnsi="Times New Roman" w:hint="eastAsia"/>
          <w:color w:themeColor="text1" w:val="000000"/>
          <w:sz w:val="24"/>
          <w:szCs w:val="24"/>
        </w:rPr>
        <w:t>___________</w:t>
      </w:r>
      <w:r w:rsidRPr="001D5F45">
        <w:rPr>
          <w:rFonts w:ascii="Times New Roman" w:cs="Times New Roman" w:eastAsia="宋体" w:hAnsi="Times New Roman" w:hint="eastAsia"/>
          <w:color w:themeColor="text1" w:val="000000"/>
          <w:sz w:val="24"/>
          <w:szCs w:val="24"/>
        </w:rPr>
        <w:t>规律变化的交变电流，叫做正弦式电流，正弦式电流的图像可以是</w:t>
      </w:r>
      <w:r w:rsidRPr="001D5F45">
        <w:rPr>
          <w:rFonts w:ascii="Times New Roman" w:cs="Times New Roman" w:eastAsia="宋体" w:hAnsi="Times New Roman" w:hint="eastAsia"/>
          <w:color w:themeColor="text1" w:val="000000"/>
          <w:sz w:val="24"/>
          <w:szCs w:val="24"/>
        </w:rPr>
        <w:t>___________</w:t>
      </w:r>
      <w:r w:rsidRPr="001D5F45">
        <w:rPr>
          <w:rFonts w:ascii="Times New Roman" w:cs="Times New Roman" w:eastAsia="宋体" w:hAnsi="Times New Roman" w:hint="eastAsia"/>
          <w:color w:themeColor="text1" w:val="000000"/>
          <w:sz w:val="24"/>
          <w:szCs w:val="24"/>
        </w:rPr>
        <w:t>，也可以是</w:t>
      </w:r>
      <w:r w:rsidRPr="001D5F45">
        <w:rPr>
          <w:rFonts w:ascii="Times New Roman" w:cs="Times New Roman" w:eastAsia="宋体" w:hAnsi="Times New Roman" w:hint="eastAsia"/>
          <w:color w:themeColor="text1" w:val="000000"/>
          <w:sz w:val="24"/>
          <w:szCs w:val="24"/>
        </w:rPr>
        <w:t>___________</w:t>
      </w:r>
      <w:r w:rsidRPr="001D5F45">
        <w:rPr>
          <w:rFonts w:ascii="Times New Roman" w:cs="Times New Roman" w:eastAsia="宋体" w:hAnsi="Times New Roman" w:hint="eastAsia"/>
          <w:color w:themeColor="text1" w:val="000000"/>
          <w:sz w:val="24"/>
          <w:szCs w:val="24"/>
        </w:rPr>
        <w:t>。</w:t>
      </w:r>
    </w:p>
    <w:p w14:paraId="3604695B" w14:textId="53A485A9"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F1FBB">
        <w:rPr>
          <w:rFonts w:asciiTheme="minorEastAsia" w:cs="Times New Roman" w:hAnsiTheme="minorEastAsia"/>
          <w:color w:themeColor="text1" w:val="000000"/>
          <w:sz w:val="24"/>
          <w:szCs w:val="24"/>
        </w:rPr>
        <w:t>[</w:t>
      </w:r>
      <w:r w:rsidRPr="00CF1FBB">
        <w:rPr>
          <w:rFonts w:asciiTheme="minorEastAsia" w:cs="Times New Roman" w:hAnsiTheme="minorEastAsia" w:hint="eastAsia"/>
          <w:color w:themeColor="text1" w:val="000000"/>
          <w:sz w:val="24"/>
          <w:szCs w:val="24"/>
        </w:rPr>
        <w:t>例题</w:t>
      </w:r>
      <w:r w:rsidRPr="00CF1FBB">
        <w:rPr>
          <w:rFonts w:ascii="Times New Roman" w:cs="Times New Roman" w:hAnsi="Times New Roman"/>
          <w:color w:themeColor="text1" w:val="000000"/>
          <w:sz w:val="24"/>
          <w:szCs w:val="24"/>
        </w:rPr>
        <w:t>1</w:t>
      </w:r>
      <w:r w:rsidRPr="00CF1FBB">
        <w:rPr>
          <w:rFonts w:asciiTheme="minorEastAsia" w:cs="Times New Roman" w:hAnsiTheme="minorEastAsia"/>
          <w:color w:themeColor="text1" w:val="000000"/>
          <w:sz w:val="24"/>
          <w:szCs w:val="24"/>
        </w:rPr>
        <w:t>]</w:t>
      </w:r>
      <w:r w:rsidRPr="00902E45">
        <w:rPr>
          <w:rFonts w:ascii="Times New Roman" w:cs="Times New Roman" w:eastAsia="宋体" w:hAnsi="Times New Roman" w:hint="eastAsia"/>
          <w:color w:themeColor="text1" w:val="000000"/>
          <w:sz w:val="24"/>
          <w:szCs w:val="24"/>
        </w:rPr>
        <w:t>下列表示交变电流的有（</w:t>
      </w:r>
      <w:r>
        <w:rPr>
          <w:rFonts w:ascii="Times New Roman" w:cs="Times New Roman" w:eastAsia="宋体" w:hAnsi="Times New Roman" w:hint="eastAsia"/>
          <w:color w:themeColor="text1" w:val="000000"/>
          <w:sz w:val="24"/>
          <w:szCs w:val="24"/>
        </w:rPr>
        <w:t xml:space="preserve">   </w:t>
      </w:r>
      <w:r w:rsidRPr="00902E45">
        <w:rPr>
          <w:rFonts w:ascii="Times New Roman" w:cs="Times New Roman" w:eastAsia="宋体" w:hAnsi="Times New Roman" w:hint="eastAsia"/>
          <w:color w:themeColor="text1" w:val="000000"/>
          <w:sz w:val="24"/>
          <w:szCs w:val="24"/>
        </w:rPr>
        <w:t xml:space="preserve"> </w:t>
      </w:r>
      <w:r w:rsidRPr="00902E45">
        <w:rPr>
          <w:rFonts w:ascii="Times New Roman" w:cs="Times New Roman" w:eastAsia="宋体" w:hAnsi="Times New Roman" w:hint="eastAsia"/>
          <w:color w:themeColor="text1" w:val="000000"/>
          <w:sz w:val="24"/>
          <w:szCs w:val="24"/>
        </w:rPr>
        <w:t>）</w:t>
      </w:r>
    </w:p>
    <w:p w14:paraId="69A88846" w14:textId="50169C5D"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noProof/>
          <w:color w:themeColor="text1" w:val="000000"/>
          <w:sz w:val="24"/>
          <w:szCs w:val="24"/>
        </w:rPr>
        <w:drawing>
          <wp:inline distB="0" distL="0" distR="0" distT="0" wp14:anchorId="1E7C8DF2" wp14:editId="79650CF3">
            <wp:extent cx="3291840" cy="1142446"/>
            <wp:effectExtent b="635" l="0" r="3810" t="0"/>
            <wp:docPr descr="d:\Users\Public\Documents\im\398096@nd\Image\b9a18cdac2d4cf8227aedad2f15dacaa.png"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b9a18cdac2d4cf8227aedad2f15dacaa.png" id="0" name="Picture 1"/>
                    <pic:cNvPicPr>
                      <a:picLocks noChangeArrowheads="1" noChangeAspect="1"/>
                    </pic:cNvPicPr>
                  </pic:nvPicPr>
                  <pic:blipFill>
                    <a:blip cstate="print" r:embed="rId6">
                      <a:extLst>
                        <a:ext uri="{28A0092B-C50C-407E-A947-70E740481C1C}">
                          <a14:useLocalDpi xmlns:a14="http://schemas.microsoft.com/office/drawing/2010/main" val="0"/>
                        </a:ext>
                      </a:extLst>
                    </a:blip>
                    <a:srcRect/>
                    <a:stretch>
                      <a:fillRect/>
                    </a:stretch>
                  </pic:blipFill>
                  <pic:spPr bwMode="auto">
                    <a:xfrm>
                      <a:off x="0" y="0"/>
                      <a:ext cx="3308452" cy="1148211"/>
                    </a:xfrm>
                    <a:prstGeom prst="rect">
                      <a:avLst/>
                    </a:prstGeom>
                    <a:noFill/>
                    <a:ln>
                      <a:noFill/>
                    </a:ln>
                  </pic:spPr>
                </pic:pic>
              </a:graphicData>
            </a:graphic>
          </wp:inline>
        </w:drawing>
      </w:r>
    </w:p>
    <w:p w14:paraId="34AED085" w14:textId="42E26871"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答案</w:t>
      </w:r>
      <w:r>
        <w:rPr>
          <w:rFonts w:ascii="Times New Roman" w:cs="Times New Roman" w:eastAsia="宋体" w:hAnsi="Times New Roman"/>
          <w:color w:themeColor="text1" w:val="000000"/>
          <w:sz w:val="24"/>
          <w:szCs w:val="24"/>
        </w:rPr>
        <w:t>：</w:t>
      </w:r>
      <w:r>
        <w:rPr>
          <w:rFonts w:ascii="Times New Roman" w:cs="Times New Roman" w:eastAsia="宋体" w:hAnsi="Times New Roman" w:hint="eastAsia"/>
          <w:color w:themeColor="text1" w:val="000000"/>
          <w:sz w:val="24"/>
          <w:szCs w:val="24"/>
        </w:rPr>
        <w:t>CE</w:t>
      </w:r>
    </w:p>
    <w:p w14:paraId="0664D265" w14:textId="2D1645B9"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演示</w:t>
      </w:r>
      <w:r>
        <w:rPr>
          <w:rFonts w:ascii="Times New Roman" w:cs="Times New Roman" w:eastAsia="宋体" w:hAnsi="Times New Roman"/>
          <w:color w:themeColor="text1" w:val="000000"/>
          <w:sz w:val="24"/>
          <w:szCs w:val="24"/>
        </w:rPr>
        <w:t>：</w:t>
      </w:r>
      <w:r w:rsidRPr="00902E45">
        <w:rPr>
          <w:rFonts w:ascii="Times New Roman" w:cs="Times New Roman" w:eastAsia="宋体" w:hAnsi="Times New Roman" w:hint="eastAsia"/>
          <w:color w:themeColor="text1" w:val="000000"/>
          <w:sz w:val="24"/>
          <w:szCs w:val="24"/>
        </w:rPr>
        <w:t>观察交变电流的方向</w:t>
      </w:r>
    </w:p>
    <w:p w14:paraId="4A7D8DDE" w14:textId="425EDA24" w:rsidP="00902E45" w:rsidR="00902E45" w:rsidRDefault="000050F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现象：</w:t>
      </w:r>
      <w:r w:rsidRPr="001D5F45">
        <w:rPr>
          <w:rFonts w:ascii="Times New Roman" w:cs="Times New Roman" w:eastAsia="宋体" w:hAnsi="Times New Roman" w:hint="eastAsia"/>
          <w:color w:themeColor="text1" w:val="000000"/>
          <w:sz w:val="24"/>
          <w:szCs w:val="24"/>
        </w:rPr>
        <w:t>________________________________________________</w:t>
      </w:r>
    </w:p>
    <w:p w14:paraId="414916B6" w14:textId="5DD705E8"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说明</w:t>
      </w:r>
      <w:r w:rsidR="000050F4">
        <w:rPr>
          <w:rFonts w:ascii="Times New Roman" w:cs="Times New Roman" w:eastAsia="宋体" w:hAnsi="Times New Roman" w:hint="eastAsia"/>
          <w:color w:themeColor="text1" w:val="000000"/>
          <w:sz w:val="24"/>
          <w:szCs w:val="24"/>
        </w:rPr>
        <w:t>：</w:t>
      </w:r>
      <w:r>
        <w:rPr>
          <w:rFonts w:ascii="Times New Roman" w:cs="Times New Roman" w:eastAsia="宋体" w:hAnsi="Times New Roman"/>
          <w:color w:themeColor="text1" w:val="000000"/>
          <w:sz w:val="24"/>
          <w:szCs w:val="24"/>
        </w:rPr>
        <w:t>手摇发电机输出的是</w:t>
      </w:r>
      <w:r w:rsidR="000050F4" w:rsidRPr="001D5F45">
        <w:rPr>
          <w:rFonts w:ascii="Times New Roman" w:cs="Times New Roman" w:eastAsia="宋体" w:hAnsi="Times New Roman" w:hint="eastAsia"/>
          <w:color w:themeColor="text1" w:val="000000"/>
          <w:sz w:val="24"/>
          <w:szCs w:val="24"/>
        </w:rPr>
        <w:t>________________</w:t>
      </w:r>
      <w:r>
        <w:rPr>
          <w:rFonts w:ascii="Times New Roman" w:cs="Times New Roman" w:eastAsia="宋体" w:hAnsi="Times New Roman"/>
          <w:color w:themeColor="text1" w:val="000000"/>
          <w:sz w:val="24"/>
          <w:szCs w:val="24"/>
        </w:rPr>
        <w:t>。</w:t>
      </w:r>
    </w:p>
    <w:p w14:paraId="239DA3EC" w14:textId="3CA95A46" w:rsidP="001D5F45" w:rsidR="004D1A53" w:rsidRDefault="002B4A0C" w:rsidRPr="001D5F45">
      <w:pPr>
        <w:shd w:color="000000" w:fill="auto" w:val="clear"/>
        <w:spacing w:line="440" w:lineRule="atLeast"/>
        <w:rPr>
          <w:rFonts w:ascii="Times New Roman" w:cs="Times New Roman" w:eastAsia="宋体" w:hAnsi="Times New Roman"/>
          <w:b/>
          <w:color w:themeColor="text1" w:val="000000"/>
          <w:sz w:val="24"/>
          <w:szCs w:val="24"/>
        </w:rPr>
      </w:pPr>
      <w:r w:rsidRPr="001D5F45">
        <w:rPr>
          <w:rFonts w:ascii="Times New Roman" w:cs="Times New Roman" w:eastAsia="宋体" w:hAnsi="Times New Roman" w:hint="eastAsia"/>
          <w:b/>
          <w:color w:themeColor="text1" w:val="000000"/>
          <w:sz w:val="24"/>
          <w:szCs w:val="24"/>
        </w:rPr>
        <w:t>二</w:t>
      </w:r>
      <w:r w:rsidR="001D5F45" w:rsidRPr="001D5F45">
        <w:rPr>
          <w:rFonts w:ascii="Times New Roman" w:cs="Times New Roman" w:eastAsia="宋体" w:hAnsi="Times New Roman" w:hint="eastAsia"/>
          <w:b/>
          <w:color w:themeColor="text1" w:val="000000"/>
          <w:sz w:val="24"/>
          <w:szCs w:val="24"/>
        </w:rPr>
        <w:t>、</w:t>
      </w:r>
      <w:r w:rsidR="00902E45" w:rsidRPr="001D5F45">
        <w:rPr>
          <w:rFonts w:ascii="Times New Roman" w:cs="Times New Roman" w:eastAsia="宋体" w:hAnsi="Times New Roman" w:hint="eastAsia"/>
          <w:b/>
          <w:color w:themeColor="text1" w:val="000000"/>
          <w:sz w:val="24"/>
          <w:szCs w:val="24"/>
        </w:rPr>
        <w:t>交变电流的产生</w:t>
      </w:r>
    </w:p>
    <w:p w14:paraId="131B1529" w14:textId="106DD349" w:rsidP="000050F4" w:rsidR="000050F4" w:rsidRDefault="000050F4" w:rsidRPr="000050F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w:t>
      </w:r>
      <w:r w:rsidRPr="00902E45">
        <w:rPr>
          <w:rFonts w:asciiTheme="minorEastAsia" w:cs="Times New Roman" w:hAnsiTheme="minorEastAsia" w:hint="eastAsia"/>
          <w:color w:themeColor="text1" w:val="000000"/>
          <w:sz w:val="24"/>
        </w:rPr>
        <w:t>．</w:t>
      </w:r>
      <w:r w:rsidRPr="000050F4">
        <w:rPr>
          <w:rFonts w:ascii="Times New Roman" w:cs="Times New Roman" w:eastAsia="宋体" w:hAnsi="Times New Roman" w:hint="eastAsia"/>
          <w:color w:themeColor="text1" w:val="000000"/>
          <w:sz w:val="24"/>
          <w:szCs w:val="24"/>
        </w:rPr>
        <w:t>产生机理</w:t>
      </w:r>
    </w:p>
    <w:p w14:paraId="0D77BCD5" w14:textId="604F44D9" w:rsidP="000050F4" w:rsidR="00902E45" w:rsidRDefault="000050F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0050F4">
        <w:rPr>
          <w:rFonts w:ascii="Times New Roman" w:cs="Times New Roman" w:eastAsia="宋体" w:hAnsi="Times New Roman" w:hint="eastAsia"/>
          <w:color w:themeColor="text1" w:val="000000"/>
          <w:sz w:val="24"/>
          <w:szCs w:val="24"/>
        </w:rPr>
        <w:t>如图所示，将一个平面线圈置于匀强磁场中，线圈与外电路相连，组成闭合回路，使线圈绕</w:t>
      </w:r>
      <w:r w:rsidRPr="000050F4">
        <w:rPr>
          <w:rFonts w:ascii="Times New Roman" w:cs="Times New Roman" w:eastAsia="宋体" w:hAnsi="Times New Roman" w:hint="eastAsia"/>
          <w:color w:themeColor="text1" w:val="000000"/>
          <w:sz w:val="24"/>
          <w:szCs w:val="24"/>
        </w:rPr>
        <w:t>__________</w:t>
      </w:r>
      <w:r w:rsidRPr="000050F4">
        <w:rPr>
          <w:rFonts w:ascii="Times New Roman" w:cs="Times New Roman" w:eastAsia="宋体" w:hAnsi="Times New Roman" w:hint="eastAsia"/>
          <w:color w:themeColor="text1" w:val="000000"/>
          <w:sz w:val="24"/>
          <w:szCs w:val="24"/>
        </w:rPr>
        <w:t>磁感线的轴</w:t>
      </w:r>
      <w:r w:rsidRPr="000050F4">
        <w:rPr>
          <w:rFonts w:ascii="Times New Roman" w:cs="Times New Roman" w:eastAsia="宋体" w:hAnsi="Times New Roman" w:hint="eastAsia"/>
          <w:color w:themeColor="text1" w:val="000000"/>
          <w:sz w:val="24"/>
          <w:szCs w:val="24"/>
        </w:rPr>
        <w:t>OO</w:t>
      </w:r>
      <w:r w:rsidRPr="000050F4">
        <w:rPr>
          <w:rFonts w:ascii="Times New Roman" w:cs="Times New Roman" w:eastAsia="宋体" w:hAnsi="Times New Roman"/>
          <w:color w:themeColor="text1" w:val="000000"/>
          <w:sz w:val="24"/>
          <w:szCs w:val="24"/>
        </w:rPr>
        <w:t>′</w:t>
      </w:r>
      <w:r w:rsidRPr="000050F4">
        <w:rPr>
          <w:rFonts w:ascii="Times New Roman" w:cs="Times New Roman" w:eastAsia="宋体" w:hAnsi="Times New Roman" w:hint="eastAsia"/>
          <w:color w:themeColor="text1" w:val="000000"/>
          <w:sz w:val="24"/>
          <w:szCs w:val="24"/>
        </w:rPr>
        <w:t>做匀速转动时线圈中就会产生交变电动势和交变</w:t>
      </w:r>
      <w:r w:rsidRPr="000050F4">
        <w:rPr>
          <w:rFonts w:ascii="Times New Roman" w:cs="Times New Roman" w:eastAsia="宋体" w:hAnsi="Times New Roman" w:hint="eastAsia"/>
          <w:color w:themeColor="text1" w:val="000000"/>
          <w:sz w:val="24"/>
          <w:szCs w:val="24"/>
        </w:rPr>
        <w:lastRenderedPageBreak/>
        <w:t>电流。</w:t>
      </w:r>
    </w:p>
    <w:p w14:paraId="38096BD1" w14:textId="3FD93A22" w:rsidP="00902E45" w:rsidR="000050F4" w:rsidRDefault="00E6245A">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inline distB="0" distL="0" distR="0" distT="0" wp14:anchorId="5C2A2966" wp14:editId="198C8BBB">
            <wp:extent cx="1200150" cy="1257300"/>
            <wp:effectExtent b="0" l="0" r="0" t="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57300"/>
                    </a:xfrm>
                    <a:prstGeom prst="rect">
                      <a:avLst/>
                    </a:prstGeom>
                    <a:noFill/>
                  </pic:spPr>
                </pic:pic>
              </a:graphicData>
            </a:graphic>
          </wp:inline>
        </w:drawing>
      </w:r>
    </w:p>
    <w:p w14:paraId="436C579C" w14:textId="77777777" w:rsidP="00E6245A" w:rsidR="00E6245A" w:rsidRDefault="00E6245A" w:rsidRPr="00E6245A">
      <w:pPr>
        <w:shd w:color="000000" w:fill="auto" w:val="clear"/>
        <w:spacing w:line="440" w:lineRule="atLeast"/>
        <w:ind w:firstLine="480" w:firstLineChars="200"/>
        <w:rPr>
          <w:rFonts w:asciiTheme="minorEastAsia" w:cs="Times New Roman" w:hAnsiTheme="minorEastAsia"/>
          <w:color w:themeColor="text1" w:val="000000"/>
          <w:sz w:val="24"/>
        </w:rPr>
      </w:pPr>
      <w:r>
        <w:rPr>
          <w:rFonts w:ascii="Times New Roman" w:cs="Times New Roman" w:eastAsia="宋体" w:hAnsi="Times New Roman" w:hint="eastAsia"/>
          <w:color w:themeColor="text1" w:val="000000"/>
          <w:sz w:val="24"/>
          <w:szCs w:val="24"/>
        </w:rPr>
        <w:t>2</w:t>
      </w:r>
      <w:r w:rsidRPr="00902E45">
        <w:rPr>
          <w:rFonts w:asciiTheme="minorEastAsia" w:cs="Times New Roman" w:hAnsiTheme="minorEastAsia" w:hint="eastAsia"/>
          <w:color w:themeColor="text1" w:val="000000"/>
          <w:sz w:val="24"/>
        </w:rPr>
        <w:t>．</w:t>
      </w:r>
      <w:r w:rsidRPr="00E6245A">
        <w:rPr>
          <w:rFonts w:asciiTheme="minorEastAsia" w:cs="Times New Roman" w:hAnsiTheme="minorEastAsia" w:hint="eastAsia"/>
          <w:color w:themeColor="text1" w:val="000000"/>
          <w:sz w:val="24"/>
        </w:rPr>
        <w:t>中性面</w:t>
      </w:r>
    </w:p>
    <w:p w14:paraId="0B9802D8" w14:textId="2E69C52E" w:rsidP="00E6245A" w:rsidR="00E6245A" w:rsidRDefault="00E6245A" w:rsidRPr="000050F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E6245A">
        <w:rPr>
          <w:rFonts w:asciiTheme="minorEastAsia" w:cs="Times New Roman" w:hAnsiTheme="minorEastAsia" w:hint="eastAsia"/>
          <w:color w:themeColor="text1" w:val="000000"/>
          <w:sz w:val="24"/>
        </w:rPr>
        <w:t>平面线圈在匀强磁场中旋转，当线圈平面__________于磁感线时，各边都不切割磁感线，线圈中没有__________，这个位置叫做__________。线圈位于中性面时，穿过线圈的磁通量__________，磁通量的变化率__________，感应电动势__________。线圈经过中性面时，内部的感应电流方向要__________。</w:t>
      </w:r>
    </w:p>
    <w:p w14:paraId="4593F4D2" w14:textId="378204DF" w:rsidP="004D1A53" w:rsidR="00902E45"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noProof/>
          <w:color w:themeColor="text1" w:val="000000"/>
          <w:sz w:val="24"/>
          <w:szCs w:val="24"/>
        </w:rPr>
        <w:drawing>
          <wp:inline distB="0" distL="0" distR="0" distT="0" wp14:anchorId="35B0C166" wp14:editId="49DD39EE">
            <wp:extent cx="5319422" cy="2026597"/>
            <wp:effectExtent b="0" l="0" r="0" t="0"/>
            <wp:docPr descr="d:\Users\Public\Documents\im\398096@nd\Image\99a1a56db51e440b1aadb23850aaae3e.png"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99a1a56db51e440b1aadb23850aaae3e.png" id="0" name="Picture 3"/>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5327723" cy="2029759"/>
                    </a:xfrm>
                    <a:prstGeom prst="rect">
                      <a:avLst/>
                    </a:prstGeom>
                    <a:noFill/>
                    <a:ln>
                      <a:noFill/>
                    </a:ln>
                  </pic:spPr>
                </pic:pic>
              </a:graphicData>
            </a:graphic>
          </wp:inline>
        </w:drawing>
      </w:r>
    </w:p>
    <w:p w14:paraId="40276382" w14:textId="6E53CA95" w:rsidP="00983D06" w:rsidR="00983D06" w:rsidRDefault="00983D06" w:rsidRPr="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F1FBB">
        <w:rPr>
          <w:rFonts w:asciiTheme="minorEastAsia" w:cs="Times New Roman" w:hAnsiTheme="minorEastAsia" w:hint="eastAsia"/>
          <w:color w:themeColor="text1" w:val="000000"/>
          <w:sz w:val="24"/>
          <w:szCs w:val="24"/>
        </w:rPr>
        <w:t>[例题</w:t>
      </w:r>
      <w:r>
        <w:rPr>
          <w:rFonts w:ascii="Times New Roman" w:cs="Times New Roman" w:eastAsia="宋体" w:hAnsi="Times New Roman" w:hint="eastAsia"/>
          <w:color w:themeColor="text1" w:val="000000"/>
          <w:sz w:val="24"/>
          <w:szCs w:val="24"/>
        </w:rPr>
        <w:t>2</w:t>
      </w:r>
      <w:r w:rsidRPr="00CF1FBB">
        <w:rPr>
          <w:rFonts w:asciiTheme="minorEastAsia" w:cs="Times New Roman" w:hAnsiTheme="minorEastAsia" w:hint="eastAsia"/>
          <w:color w:themeColor="text1" w:val="000000"/>
          <w:sz w:val="24"/>
          <w:szCs w:val="24"/>
        </w:rPr>
        <w:t>]</w:t>
      </w:r>
      <w:r w:rsidRPr="00983D06">
        <w:rPr>
          <w:rFonts w:ascii="Times New Roman" w:cs="Times New Roman" w:eastAsia="宋体" w:hAnsi="Times New Roman" w:hint="eastAsia"/>
          <w:color w:themeColor="text1" w:val="000000"/>
          <w:sz w:val="24"/>
          <w:szCs w:val="24"/>
        </w:rPr>
        <w:t>一矩形线圈在匀强磁场中匀速转动，当线圈通过中性面时</w:t>
      </w:r>
      <w:r>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hint="eastAsia"/>
          <w:color w:themeColor="text1" w:val="000000"/>
          <w:sz w:val="24"/>
          <w:szCs w:val="24"/>
        </w:rPr>
        <w:t>）</w:t>
      </w:r>
    </w:p>
    <w:p w14:paraId="422152F6" w14:textId="7F0B9D5F" w:rsidP="00983D06" w:rsidR="00983D06" w:rsidRDefault="00983D06" w:rsidRPr="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A</w:t>
      </w:r>
      <w:r w:rsidRPr="00983D06">
        <w:rPr>
          <w:rFonts w:ascii="Times New Roman" w:cs="Times New Roman" w:eastAsia="宋体" w:hAnsi="Times New Roman" w:hint="eastAsia"/>
          <w:color w:themeColor="text1" w:val="000000"/>
          <w:sz w:val="24"/>
          <w:szCs w:val="24"/>
        </w:rPr>
        <w:t>．线圈平面与磁感线方向平行</w:t>
      </w:r>
    </w:p>
    <w:p w14:paraId="13786DF4" w14:textId="77777777" w:rsidP="00983D06" w:rsidR="00983D06" w:rsidRDefault="00983D06" w:rsidRPr="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B</w:t>
      </w:r>
      <w:r w:rsidRPr="00983D06">
        <w:rPr>
          <w:rFonts w:ascii="Times New Roman" w:cs="Times New Roman" w:eastAsia="宋体" w:hAnsi="Times New Roman" w:hint="eastAsia"/>
          <w:color w:themeColor="text1" w:val="000000"/>
          <w:sz w:val="24"/>
          <w:szCs w:val="24"/>
        </w:rPr>
        <w:t>．通过线圈的磁通量达到最大值</w:t>
      </w:r>
    </w:p>
    <w:p w14:paraId="0E1EE12A" w14:textId="73D43C78" w:rsidP="00983D06" w:rsidR="00983D06" w:rsidRDefault="00983D06" w:rsidRPr="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C</w:t>
      </w:r>
      <w:r w:rsidRPr="00983D06">
        <w:rPr>
          <w:rFonts w:ascii="Times New Roman" w:cs="Times New Roman" w:eastAsia="宋体" w:hAnsi="Times New Roman" w:hint="eastAsia"/>
          <w:color w:themeColor="text1" w:val="000000"/>
          <w:sz w:val="24"/>
          <w:szCs w:val="24"/>
        </w:rPr>
        <w:t>．通过线圈的磁通量变化率达到最大值</w:t>
      </w:r>
    </w:p>
    <w:p w14:paraId="638D743B" w14:textId="51B0D296" w:rsidP="00983D06"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D</w:t>
      </w:r>
      <w:r w:rsidRPr="00983D06">
        <w:rPr>
          <w:rFonts w:ascii="Times New Roman" w:cs="Times New Roman" w:eastAsia="宋体" w:hAnsi="Times New Roman" w:hint="eastAsia"/>
          <w:color w:themeColor="text1" w:val="000000"/>
          <w:sz w:val="24"/>
          <w:szCs w:val="24"/>
        </w:rPr>
        <w:t>．线圈中的电动势达到最大值</w:t>
      </w:r>
    </w:p>
    <w:p w14:paraId="3020C9E5" w14:textId="57E41E98" w:rsidP="00983D06"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答案：</w:t>
      </w:r>
      <w:r>
        <w:rPr>
          <w:rFonts w:ascii="Times New Roman" w:cs="Times New Roman" w:eastAsia="宋体" w:hAnsi="Times New Roman" w:hint="eastAsia"/>
          <w:color w:themeColor="text1" w:val="000000"/>
          <w:sz w:val="24"/>
          <w:szCs w:val="24"/>
        </w:rPr>
        <w:t>B</w:t>
      </w:r>
    </w:p>
    <w:p w14:paraId="66EA2519" w14:textId="66154C0C" w:rsidP="001D5F45" w:rsidR="004D1A53" w:rsidRDefault="002B4A0C" w:rsidRPr="001D5F45">
      <w:pPr>
        <w:shd w:color="000000" w:fill="auto" w:val="clear"/>
        <w:spacing w:line="440" w:lineRule="atLeast"/>
        <w:rPr>
          <w:rFonts w:ascii="Times New Roman" w:cs="Times New Roman" w:eastAsia="宋体" w:hAnsi="Times New Roman"/>
          <w:b/>
          <w:color w:themeColor="text1" w:val="000000"/>
          <w:sz w:val="24"/>
          <w:szCs w:val="24"/>
        </w:rPr>
      </w:pPr>
      <w:r w:rsidRPr="001D5F45">
        <w:rPr>
          <w:rFonts w:ascii="Times New Roman" w:cs="Times New Roman" w:eastAsia="宋体" w:hAnsi="Times New Roman" w:hint="eastAsia"/>
          <w:b/>
          <w:color w:themeColor="text1" w:val="000000"/>
          <w:sz w:val="24"/>
          <w:szCs w:val="24"/>
        </w:rPr>
        <w:t>三</w:t>
      </w:r>
      <w:r w:rsidR="001D5F45" w:rsidRPr="001D5F45">
        <w:rPr>
          <w:rFonts w:ascii="Times New Roman" w:cs="Times New Roman" w:eastAsia="宋体" w:hAnsi="Times New Roman" w:hint="eastAsia"/>
          <w:b/>
          <w:color w:themeColor="text1" w:val="000000"/>
          <w:sz w:val="24"/>
          <w:szCs w:val="24"/>
        </w:rPr>
        <w:t>、</w:t>
      </w:r>
      <w:r w:rsidR="00902E45" w:rsidRPr="001D5F45">
        <w:rPr>
          <w:rFonts w:ascii="Times New Roman" w:cs="Times New Roman" w:eastAsia="宋体" w:hAnsi="Times New Roman" w:hint="eastAsia"/>
          <w:b/>
          <w:color w:themeColor="text1" w:val="000000"/>
          <w:sz w:val="24"/>
          <w:szCs w:val="24"/>
        </w:rPr>
        <w:t>交变电流的变化规律</w:t>
      </w:r>
    </w:p>
    <w:p w14:paraId="4B7591CA" w14:textId="25B9278F"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在磁感应强度为</w:t>
      </w:r>
      <w:r w:rsidRPr="00983D06">
        <w:rPr>
          <w:rFonts w:ascii="Times New Roman" w:cs="Times New Roman" w:eastAsia="宋体" w:hAnsi="Times New Roman" w:hint="eastAsia"/>
          <w:color w:themeColor="text1" w:val="000000"/>
          <w:sz w:val="24"/>
          <w:szCs w:val="24"/>
        </w:rPr>
        <w:t>B</w:t>
      </w:r>
      <w:r w:rsidRPr="00983D06">
        <w:rPr>
          <w:rFonts w:ascii="Times New Roman" w:cs="Times New Roman" w:eastAsia="宋体" w:hAnsi="Times New Roman" w:hint="eastAsia"/>
          <w:color w:themeColor="text1" w:val="000000"/>
          <w:sz w:val="24"/>
          <w:szCs w:val="24"/>
        </w:rPr>
        <w:t>的匀强磁场中，矩形线圈</w:t>
      </w:r>
      <w:r w:rsidRPr="00983D06">
        <w:rPr>
          <w:rFonts w:ascii="Times New Roman" w:cs="Times New Roman" w:eastAsia="宋体" w:hAnsi="Times New Roman" w:hint="eastAsia"/>
          <w:color w:themeColor="text1" w:val="000000"/>
          <w:sz w:val="24"/>
          <w:szCs w:val="24"/>
        </w:rPr>
        <w:t>AB</w:t>
      </w:r>
      <w:r w:rsidRPr="00983D06">
        <w:rPr>
          <w:rFonts w:ascii="Times New Roman" w:cs="Times New Roman" w:eastAsia="宋体" w:hAnsi="Times New Roman" w:hint="eastAsia"/>
          <w:color w:themeColor="text1" w:val="000000"/>
          <w:sz w:val="24"/>
          <w:szCs w:val="24"/>
        </w:rPr>
        <w:t>边长为</w:t>
      </w:r>
      <w:r w:rsidRPr="00983D06">
        <w:rPr>
          <w:rFonts w:ascii="Times New Roman" w:cs="Times New Roman" w:eastAsia="宋体" w:hAnsi="Times New Roman" w:hint="eastAsia"/>
          <w:color w:themeColor="text1" w:val="000000"/>
          <w:sz w:val="24"/>
          <w:szCs w:val="24"/>
        </w:rPr>
        <w:t>L</w:t>
      </w:r>
      <w:r w:rsidRPr="00983D06">
        <w:rPr>
          <w:rFonts w:ascii="Times New Roman" w:cs="Times New Roman" w:eastAsia="宋体" w:hAnsi="Times New Roman" w:hint="eastAsia"/>
          <w:color w:themeColor="text1" w:val="000000"/>
          <w:sz w:val="24"/>
          <w:szCs w:val="24"/>
          <w:vertAlign w:val="subscript"/>
        </w:rPr>
        <w:t>1</w:t>
      </w:r>
      <w:r w:rsidRPr="00983D06">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BC</w:t>
      </w:r>
      <w:r w:rsidRPr="00983D06">
        <w:rPr>
          <w:rFonts w:ascii="Times New Roman" w:cs="Times New Roman" w:eastAsia="宋体" w:hAnsi="Times New Roman" w:hint="eastAsia"/>
          <w:color w:themeColor="text1" w:val="000000"/>
          <w:sz w:val="24"/>
          <w:szCs w:val="24"/>
        </w:rPr>
        <w:t>边长为</w:t>
      </w:r>
      <w:r w:rsidRPr="00983D06">
        <w:rPr>
          <w:rFonts w:ascii="Times New Roman" w:cs="Times New Roman" w:eastAsia="宋体" w:hAnsi="Times New Roman" w:hint="eastAsia"/>
          <w:color w:themeColor="text1" w:val="000000"/>
          <w:sz w:val="24"/>
          <w:szCs w:val="24"/>
        </w:rPr>
        <w:t>L</w:t>
      </w:r>
      <w:r w:rsidRPr="00983D06">
        <w:rPr>
          <w:rFonts w:ascii="Times New Roman" w:cs="Times New Roman" w:eastAsia="宋体" w:hAnsi="Times New Roman" w:hint="eastAsia"/>
          <w:color w:themeColor="text1" w:val="000000"/>
          <w:sz w:val="24"/>
          <w:szCs w:val="24"/>
          <w:vertAlign w:val="subscript"/>
        </w:rPr>
        <w:t>2</w:t>
      </w:r>
      <w:r w:rsidRPr="00983D06">
        <w:rPr>
          <w:rFonts w:ascii="Times New Roman" w:cs="Times New Roman" w:eastAsia="宋体" w:hAnsi="Times New Roman" w:hint="eastAsia"/>
          <w:color w:themeColor="text1" w:val="000000"/>
          <w:sz w:val="24"/>
          <w:szCs w:val="24"/>
        </w:rPr>
        <w:t>，逆时针绕垂直于磁场的轴匀速转动，角速度为</w:t>
      </w:r>
      <w:r w:rsidRPr="00CF1FBB">
        <w:rPr>
          <w:rFonts w:ascii="Times New Roman" w:cs="Times New Roman" w:eastAsia="宋体" w:hAnsi="Times New Roman"/>
          <w:color w:themeColor="text1" w:val="000000"/>
          <w:sz w:val="24"/>
          <w:szCs w:val="24"/>
        </w:rPr>
        <w:t>ω</w:t>
      </w:r>
      <w:r w:rsidRPr="00983D06">
        <w:rPr>
          <w:rFonts w:ascii="Times New Roman" w:cs="Times New Roman" w:eastAsia="宋体" w:hAnsi="Times New Roman" w:hint="eastAsia"/>
          <w:color w:themeColor="text1" w:val="000000"/>
          <w:sz w:val="24"/>
          <w:szCs w:val="24"/>
        </w:rPr>
        <w:t>，从中性面开始计时，经时间</w:t>
      </w:r>
      <w:r w:rsidRPr="00983D06">
        <w:rPr>
          <w:rFonts w:ascii="Times New Roman" w:cs="Times New Roman" w:eastAsia="宋体" w:hAnsi="Times New Roman" w:hint="eastAsia"/>
          <w:color w:themeColor="text1" w:val="000000"/>
          <w:sz w:val="24"/>
          <w:szCs w:val="24"/>
        </w:rPr>
        <w:t>t</w:t>
      </w:r>
      <w:r w:rsidRPr="00983D06">
        <w:rPr>
          <w:rFonts w:ascii="Times New Roman" w:cs="Times New Roman" w:eastAsia="宋体" w:hAnsi="Times New Roman" w:hint="eastAsia"/>
          <w:color w:themeColor="text1" w:val="000000"/>
          <w:sz w:val="24"/>
          <w:szCs w:val="24"/>
        </w:rPr>
        <w:t>，线圈中的感应电动势是多少？</w:t>
      </w:r>
    </w:p>
    <w:p w14:paraId="2A147E57" w14:textId="28F0E3E9"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color w:themeColor="text1" w:val="000000"/>
          <w:sz w:val="24"/>
          <w:szCs w:val="24"/>
        </w:rPr>
        <w:t>分析：</w:t>
      </w:r>
    </w:p>
    <w:p w14:paraId="1BFE325A" w14:textId="198E112B" w:rsidP="002B4A0C" w:rsidR="00902E45" w:rsidRDefault="000050F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lastRenderedPageBreak/>
        <w:drawing>
          <wp:anchor allowOverlap="1" behindDoc="0" distB="0" distL="114300" distR="114300" distT="0" layoutInCell="1" locked="0" relativeHeight="251666432" simplePos="0" wp14:anchorId="426B4E95" wp14:editId="33C1FDD0">
            <wp:simplePos x="0" y="0"/>
            <wp:positionH relativeFrom="column">
              <wp:posOffset>4067810</wp:posOffset>
            </wp:positionH>
            <wp:positionV relativeFrom="paragraph">
              <wp:posOffset>0</wp:posOffset>
            </wp:positionV>
            <wp:extent cx="1450975" cy="1267460"/>
            <wp:effectExtent b="8890" l="0" r="0" t="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1450975" cy="1267460"/>
                    </a:xfrm>
                    <a:prstGeom prst="rect">
                      <a:avLst/>
                    </a:prstGeom>
                    <a:noFill/>
                  </pic:spPr>
                </pic:pic>
              </a:graphicData>
            </a:graphic>
            <wp14:sizeRelH relativeFrom="page">
              <wp14:pctWidth>0</wp14:pctWidth>
            </wp14:sizeRelH>
            <wp14:sizeRelV relativeFrom="page">
              <wp14:pctHeight>0</wp14:pctHeight>
            </wp14:sizeRelV>
          </wp:anchor>
        </w:drawing>
      </w:r>
      <w:r w:rsidR="00983D06" w:rsidRPr="00983D06">
        <w:rPr>
          <w:rFonts w:ascii="Times New Roman" w:cs="Times New Roman" w:eastAsia="宋体" w:hAnsi="Times New Roman" w:hint="eastAsia"/>
          <w:color w:themeColor="text1" w:val="000000"/>
          <w:sz w:val="24"/>
          <w:szCs w:val="24"/>
        </w:rPr>
        <w:t>①线圈与中性面的夹角是多少？</w:t>
      </w:r>
    </w:p>
    <w:p w14:paraId="2473E874" w14:textId="580815CE"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②</w:t>
      </w:r>
      <w:r w:rsidRPr="00983D06">
        <w:rPr>
          <w:rFonts w:ascii="Times New Roman" w:cs="Times New Roman" w:eastAsia="宋体" w:hAnsi="Times New Roman" w:hint="eastAsia"/>
          <w:color w:themeColor="text1" w:val="000000"/>
          <w:sz w:val="24"/>
          <w:szCs w:val="24"/>
        </w:rPr>
        <w:t>AB</w:t>
      </w:r>
      <w:r w:rsidRPr="00983D06">
        <w:rPr>
          <w:rFonts w:ascii="Times New Roman" w:cs="Times New Roman" w:eastAsia="宋体" w:hAnsi="Times New Roman" w:hint="eastAsia"/>
          <w:color w:themeColor="text1" w:val="000000"/>
          <w:sz w:val="24"/>
          <w:szCs w:val="24"/>
        </w:rPr>
        <w:t>边速度方向与磁场方向夹角多大？</w:t>
      </w:r>
    </w:p>
    <w:p w14:paraId="639D0FE6" w14:textId="4939758C"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③</w:t>
      </w:r>
      <w:r w:rsidRPr="00983D06">
        <w:rPr>
          <w:rFonts w:ascii="Times New Roman" w:cs="Times New Roman" w:eastAsia="宋体" w:hAnsi="Times New Roman" w:hint="eastAsia"/>
          <w:color w:themeColor="text1" w:val="000000"/>
          <w:sz w:val="24"/>
          <w:szCs w:val="24"/>
        </w:rPr>
        <w:t>AB</w:t>
      </w:r>
      <w:r w:rsidRPr="00983D06">
        <w:rPr>
          <w:rFonts w:ascii="Times New Roman" w:cs="Times New Roman" w:eastAsia="宋体" w:hAnsi="Times New Roman" w:hint="eastAsia"/>
          <w:color w:themeColor="text1" w:val="000000"/>
          <w:sz w:val="24"/>
          <w:szCs w:val="24"/>
        </w:rPr>
        <w:t>边的速度是多少？</w:t>
      </w:r>
    </w:p>
    <w:p w14:paraId="58DF976B" w14:textId="3C5F6369"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④</w:t>
      </w:r>
      <w:r w:rsidRPr="00983D06">
        <w:rPr>
          <w:rFonts w:ascii="Times New Roman" w:cs="Times New Roman" w:eastAsia="宋体" w:hAnsi="Times New Roman" w:hint="eastAsia"/>
          <w:color w:themeColor="text1" w:val="000000"/>
          <w:sz w:val="24"/>
          <w:szCs w:val="24"/>
        </w:rPr>
        <w:t>AB</w:t>
      </w:r>
      <w:r w:rsidRPr="00983D06">
        <w:rPr>
          <w:rFonts w:ascii="Times New Roman" w:cs="Times New Roman" w:eastAsia="宋体" w:hAnsi="Times New Roman" w:hint="eastAsia"/>
          <w:color w:themeColor="text1" w:val="000000"/>
          <w:sz w:val="24"/>
          <w:szCs w:val="24"/>
        </w:rPr>
        <w:t>边产生的感应电动势多大？</w:t>
      </w:r>
    </w:p>
    <w:p w14:paraId="3ACCE67A" w14:textId="76EF5E78"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⑤线圈中感应电动势多大？若线圈的匝数为</w:t>
      </w:r>
      <w:r w:rsidRPr="00983D06">
        <w:rPr>
          <w:rFonts w:ascii="Times New Roman" w:cs="Times New Roman" w:eastAsia="宋体" w:hAnsi="Times New Roman" w:hint="eastAsia"/>
          <w:color w:themeColor="text1" w:val="000000"/>
          <w:sz w:val="24"/>
          <w:szCs w:val="24"/>
        </w:rPr>
        <w:t>N</w:t>
      </w:r>
      <w:r w:rsidRPr="00983D06">
        <w:rPr>
          <w:rFonts w:ascii="Times New Roman" w:cs="Times New Roman" w:eastAsia="宋体" w:hAnsi="Times New Roman" w:hint="eastAsia"/>
          <w:color w:themeColor="text1" w:val="000000"/>
          <w:sz w:val="24"/>
          <w:szCs w:val="24"/>
        </w:rPr>
        <w:t>匝呢？</w:t>
      </w:r>
    </w:p>
    <w:p w14:paraId="38F1F700" w14:textId="3C6430FE" w:rsidP="00983D06" w:rsidR="00983D06" w:rsidRDefault="00983D06" w:rsidRPr="00983D06">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总结</w:t>
      </w:r>
      <w:r w:rsidRPr="00983D06">
        <w:rPr>
          <w:rFonts w:ascii="Times New Roman" w:cs="Times New Roman" w:eastAsia="宋体" w:hAnsi="Times New Roman"/>
          <w:color w:themeColor="text1" w:val="000000"/>
          <w:sz w:val="24"/>
          <w:szCs w:val="24"/>
        </w:rPr>
        <w:t>：</w:t>
      </w:r>
    </w:p>
    <w:p w14:paraId="783B91F9" w14:textId="164650B1" w:rsidP="00983D06" w:rsidR="00983D06"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1</w:t>
      </w:r>
      <w:r w:rsidR="002664C3" w:rsidRPr="00983D06">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电动势</w:t>
      </w:r>
      <w:r w:rsidRPr="00983D06">
        <w:rPr>
          <w:rFonts w:ascii="Times New Roman" w:cs="Times New Roman" w:eastAsia="宋体" w:hAnsi="Times New Roman" w:hint="eastAsia"/>
          <w:color w:themeColor="text1" w:val="000000"/>
          <w:sz w:val="24"/>
          <w:szCs w:val="24"/>
        </w:rPr>
        <w:t>e</w:t>
      </w:r>
      <w:r w:rsidRPr="00983D06">
        <w:rPr>
          <w:rFonts w:ascii="Times New Roman" w:cs="Times New Roman" w:eastAsia="宋体" w:hAnsi="Times New Roman" w:hint="eastAsia"/>
          <w:color w:themeColor="text1" w:val="000000"/>
          <w:sz w:val="24"/>
          <w:szCs w:val="24"/>
        </w:rPr>
        <w:t>随时间变化的规律：</w:t>
      </w:r>
      <w:r w:rsidR="005013FD">
        <w:rPr>
          <w:rFonts w:ascii="Times New Roman" w:cs="Times New Roman" w:eastAsia="宋体" w:hAnsi="Times New Roman" w:hint="eastAsia"/>
          <w:color w:themeColor="text1" w:val="000000"/>
          <w:sz w:val="24"/>
          <w:szCs w:val="24"/>
        </w:rPr>
        <w:t>_</w:t>
      </w:r>
      <w:r w:rsidR="005013FD">
        <w:rPr>
          <w:rFonts w:ascii="Times New Roman" w:cs="Times New Roman" w:eastAsia="宋体" w:hAnsi="Times New Roman"/>
          <w:color w:themeColor="text1" w:val="000000"/>
          <w:sz w:val="24"/>
          <w:szCs w:val="24"/>
        </w:rPr>
        <w:t>________________________</w:t>
      </w:r>
    </w:p>
    <w:p w14:paraId="6BC49C60" w14:textId="77777777" w:rsidP="005013FD" w:rsidR="005013FD"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2</w:t>
      </w:r>
      <w:r w:rsidR="002664C3" w:rsidRPr="00983D06">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负载两端的电压</w:t>
      </w:r>
      <w:r w:rsidRPr="00983D06">
        <w:rPr>
          <w:rFonts w:ascii="Times New Roman" w:cs="Times New Roman" w:eastAsia="宋体" w:hAnsi="Times New Roman" w:hint="eastAsia"/>
          <w:color w:themeColor="text1" w:val="000000"/>
          <w:sz w:val="24"/>
          <w:szCs w:val="24"/>
        </w:rPr>
        <w:t>u</w:t>
      </w:r>
      <w:r w:rsidRPr="00983D06">
        <w:rPr>
          <w:rFonts w:ascii="Times New Roman" w:cs="Times New Roman" w:eastAsia="宋体" w:hAnsi="Times New Roman" w:hint="eastAsia"/>
          <w:color w:themeColor="text1" w:val="000000"/>
          <w:sz w:val="24"/>
          <w:szCs w:val="24"/>
        </w:rPr>
        <w:t>随时间变化的规律：</w:t>
      </w:r>
      <w:r w:rsidR="005013FD">
        <w:rPr>
          <w:rFonts w:ascii="Times New Roman" w:cs="Times New Roman" w:eastAsia="宋体" w:hAnsi="Times New Roman" w:hint="eastAsia"/>
          <w:color w:themeColor="text1" w:val="000000"/>
          <w:sz w:val="24"/>
          <w:szCs w:val="24"/>
        </w:rPr>
        <w:t>_</w:t>
      </w:r>
      <w:r w:rsidR="005013FD">
        <w:rPr>
          <w:rFonts w:ascii="Times New Roman" w:cs="Times New Roman" w:eastAsia="宋体" w:hAnsi="Times New Roman"/>
          <w:color w:themeColor="text1" w:val="000000"/>
          <w:sz w:val="24"/>
          <w:szCs w:val="24"/>
        </w:rPr>
        <w:t>________________________</w:t>
      </w:r>
    </w:p>
    <w:p w14:paraId="293FF20E" w14:textId="77777777" w:rsidP="005013FD" w:rsidR="005013FD"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3</w:t>
      </w:r>
      <w:r w:rsidR="002664C3" w:rsidRPr="00983D06">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电流</w:t>
      </w:r>
      <w:r w:rsidRPr="00983D06">
        <w:rPr>
          <w:rFonts w:ascii="Times New Roman" w:cs="Times New Roman" w:eastAsia="宋体" w:hAnsi="Times New Roman" w:hint="eastAsia"/>
          <w:color w:themeColor="text1" w:val="000000"/>
          <w:sz w:val="24"/>
          <w:szCs w:val="24"/>
        </w:rPr>
        <w:t>i</w:t>
      </w:r>
      <w:r w:rsidRPr="00983D06">
        <w:rPr>
          <w:rFonts w:ascii="Times New Roman" w:cs="Times New Roman" w:eastAsia="宋体" w:hAnsi="Times New Roman" w:hint="eastAsia"/>
          <w:color w:themeColor="text1" w:val="000000"/>
          <w:sz w:val="24"/>
          <w:szCs w:val="24"/>
        </w:rPr>
        <w:t>随时间变化的规律：</w:t>
      </w:r>
      <w:r w:rsidR="005013FD">
        <w:rPr>
          <w:rFonts w:ascii="Times New Roman" w:cs="Times New Roman" w:eastAsia="宋体" w:hAnsi="Times New Roman" w:hint="eastAsia"/>
          <w:color w:themeColor="text1" w:val="000000"/>
          <w:sz w:val="24"/>
          <w:szCs w:val="24"/>
        </w:rPr>
        <w:t>_</w:t>
      </w:r>
      <w:r w:rsidR="005013FD">
        <w:rPr>
          <w:rFonts w:ascii="Times New Roman" w:cs="Times New Roman" w:eastAsia="宋体" w:hAnsi="Times New Roman"/>
          <w:color w:themeColor="text1" w:val="000000"/>
          <w:sz w:val="24"/>
          <w:szCs w:val="24"/>
        </w:rPr>
        <w:t>________________________</w:t>
      </w:r>
    </w:p>
    <w:p w14:paraId="4B0AE891" w14:textId="77777777" w:rsidP="005013FD" w:rsidR="005013FD"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其中</w:t>
      </w:r>
      <w:r w:rsidRPr="00CF1FBB">
        <w:rPr>
          <w:rFonts w:ascii="Times New Roman" w:cs="Times New Roman" w:eastAsia="宋体" w:hAnsi="Times New Roman"/>
          <w:color w:themeColor="text1" w:val="000000"/>
          <w:sz w:val="24"/>
          <w:szCs w:val="24"/>
        </w:rPr>
        <w:t>ω</w:t>
      </w:r>
      <w:r w:rsidRPr="00983D06">
        <w:rPr>
          <w:rFonts w:ascii="Times New Roman" w:cs="Times New Roman" w:eastAsia="宋体" w:hAnsi="Times New Roman" w:hint="eastAsia"/>
          <w:color w:themeColor="text1" w:val="000000"/>
          <w:sz w:val="24"/>
          <w:szCs w:val="24"/>
        </w:rPr>
        <w:t>等于线圈转动的角速度，</w:t>
      </w:r>
      <w:r w:rsidR="005013FD">
        <w:rPr>
          <w:rFonts w:ascii="Times New Roman" w:cs="Times New Roman" w:eastAsia="宋体" w:hAnsi="Times New Roman" w:hint="eastAsia"/>
          <w:color w:themeColor="text1" w:val="000000"/>
          <w:sz w:val="24"/>
          <w:szCs w:val="24"/>
        </w:rPr>
        <w:t>_</w:t>
      </w:r>
      <w:r w:rsidR="005013FD">
        <w:rPr>
          <w:rFonts w:ascii="Times New Roman" w:cs="Times New Roman" w:eastAsia="宋体" w:hAnsi="Times New Roman"/>
          <w:color w:themeColor="text1" w:val="000000"/>
          <w:sz w:val="24"/>
          <w:szCs w:val="24"/>
        </w:rPr>
        <w:t>________________________</w:t>
      </w:r>
    </w:p>
    <w:p w14:paraId="5B3C8D16" w14:textId="28C65BE0" w:rsidP="00983D06" w:rsidR="00983D06" w:rsidRDefault="002664C3">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根据函数</w:t>
      </w:r>
      <w:r>
        <w:rPr>
          <w:rFonts w:ascii="Times New Roman" w:cs="Times New Roman" w:eastAsia="宋体" w:hAnsi="Times New Roman"/>
          <w:color w:themeColor="text1" w:val="000000"/>
          <w:sz w:val="24"/>
          <w:szCs w:val="24"/>
        </w:rPr>
        <w:t>，结合数学知识，绘制图象</w:t>
      </w:r>
      <w:r>
        <w:rPr>
          <w:rFonts w:ascii="Times New Roman" w:cs="Times New Roman" w:eastAsia="宋体" w:hAnsi="Times New Roman" w:hint="eastAsia"/>
          <w:color w:themeColor="text1" w:val="000000"/>
          <w:sz w:val="24"/>
          <w:szCs w:val="24"/>
        </w:rPr>
        <w:t>：</w:t>
      </w:r>
    </w:p>
    <w:p w14:paraId="6AB867D2"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23E491EA"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12BE7AED"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307EA36D"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05505176"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7C88E4C1"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2ABCB767"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24D4A47D"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7551CC91" w14:textId="77777777" w:rsidP="00983D06" w:rsidR="005013FD" w:rsidRDefault="005013FD">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p>
    <w:p w14:paraId="523F4AF5" w14:textId="26F4572C" w:rsidP="00983D06" w:rsidR="002664C3" w:rsidRDefault="002664C3" w:rsidRPr="002664C3">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2664C3">
        <w:rPr>
          <w:rFonts w:ascii="Times New Roman" w:cs="Times New Roman" w:eastAsia="宋体" w:hAnsi="Times New Roman" w:hint="eastAsia"/>
          <w:color w:themeColor="text1" w:val="000000"/>
          <w:sz w:val="24"/>
          <w:szCs w:val="24"/>
        </w:rPr>
        <w:t>思考：磁通量变化规律？</w:t>
      </w:r>
    </w:p>
    <w:p w14:paraId="00E921E8" w14:textId="6FA1FB45" w:rsidP="002B4A0C" w:rsidR="00983D06" w:rsidRDefault="00983D06">
      <w:pPr>
        <w:shd w:color="000000" w:fill="auto" w:val="clear"/>
        <w:spacing w:line="440" w:lineRule="atLeast"/>
        <w:ind w:firstLine="480" w:firstLineChars="200"/>
        <w:rPr>
          <w:rFonts w:ascii="Times New Roman" w:cs="Times New Roman" w:eastAsia="宋体" w:hAnsi="Times New Roman"/>
          <w:noProof/>
          <w:color w:themeColor="text1" w:val="000000"/>
          <w:sz w:val="24"/>
          <w:szCs w:val="24"/>
        </w:rPr>
      </w:pPr>
    </w:p>
    <w:p w14:paraId="34317FE7" w14:textId="77777777" w:rsidP="002B4A0C" w:rsidR="005013FD" w:rsidRDefault="005013FD">
      <w:pPr>
        <w:shd w:color="000000" w:fill="auto" w:val="clear"/>
        <w:spacing w:line="440" w:lineRule="atLeast"/>
        <w:ind w:firstLine="480" w:firstLineChars="200"/>
        <w:rPr>
          <w:rFonts w:ascii="Times New Roman" w:cs="Times New Roman" w:eastAsia="宋体" w:hAnsi="Times New Roman"/>
          <w:noProof/>
          <w:color w:themeColor="text1" w:val="000000"/>
          <w:sz w:val="24"/>
          <w:szCs w:val="24"/>
        </w:rPr>
      </w:pPr>
    </w:p>
    <w:p w14:paraId="371FF57F" w14:textId="77777777" w:rsidP="002B4A0C" w:rsidR="005013FD" w:rsidRDefault="005013FD">
      <w:pPr>
        <w:shd w:color="000000" w:fill="auto" w:val="clear"/>
        <w:spacing w:line="440" w:lineRule="atLeast"/>
        <w:ind w:firstLine="480" w:firstLineChars="200"/>
        <w:rPr>
          <w:rFonts w:ascii="Times New Roman" w:cs="Times New Roman" w:eastAsia="宋体" w:hAnsi="Times New Roman"/>
          <w:noProof/>
          <w:color w:themeColor="text1" w:val="000000"/>
          <w:sz w:val="24"/>
          <w:szCs w:val="24"/>
        </w:rPr>
      </w:pPr>
    </w:p>
    <w:p w14:paraId="6019CE12" w14:textId="77777777" w:rsidP="002B4A0C" w:rsidR="005013FD" w:rsidRDefault="005013FD">
      <w:pPr>
        <w:shd w:color="000000" w:fill="auto" w:val="clear"/>
        <w:spacing w:line="440" w:lineRule="atLeast"/>
        <w:ind w:firstLine="480" w:firstLineChars="200"/>
        <w:rPr>
          <w:rFonts w:ascii="Times New Roman" w:cs="Times New Roman" w:eastAsia="宋体" w:hAnsi="Times New Roman"/>
          <w:noProof/>
          <w:color w:themeColor="text1" w:val="000000"/>
          <w:sz w:val="24"/>
          <w:szCs w:val="24"/>
        </w:rPr>
      </w:pPr>
    </w:p>
    <w:p w14:paraId="59036693" w14:textId="77777777" w:rsidP="002B4A0C" w:rsidR="005013FD" w:rsidRDefault="005013FD">
      <w:pPr>
        <w:shd w:color="000000" w:fill="auto" w:val="clear"/>
        <w:spacing w:line="440" w:lineRule="atLeast"/>
        <w:ind w:firstLine="480" w:firstLineChars="200"/>
        <w:rPr>
          <w:rFonts w:ascii="Times New Roman" w:cs="Times New Roman" w:eastAsia="宋体" w:hAnsi="Times New Roman"/>
          <w:noProof/>
          <w:color w:themeColor="text1" w:val="000000"/>
          <w:sz w:val="24"/>
          <w:szCs w:val="24"/>
        </w:rPr>
      </w:pPr>
    </w:p>
    <w:p w14:paraId="7282EDAA" w14:textId="77777777" w:rsidP="002B4A0C" w:rsidR="005013FD" w:rsidRDefault="005013F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p>
    <w:p w14:paraId="29F836D2" w14:textId="45600032" w:rsidP="002B4A0C" w:rsidR="002664C3" w:rsidRDefault="002664C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2664C3">
        <w:rPr>
          <w:rFonts w:ascii="Times New Roman" w:cs="Times New Roman" w:eastAsia="宋体" w:hAnsi="Times New Roman" w:hint="eastAsia"/>
          <w:color w:themeColor="text1" w:val="000000"/>
          <w:sz w:val="24"/>
          <w:szCs w:val="24"/>
        </w:rPr>
        <w:t>几种常见的交变电波形</w:t>
      </w:r>
    </w:p>
    <w:p w14:paraId="0EF463B2" w14:textId="49469334" w:rsidP="002B4A0C" w:rsidR="002664C3" w:rsidRDefault="002664C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2664C3">
        <w:rPr>
          <w:rFonts w:ascii="Times New Roman" w:cs="Times New Roman" w:eastAsia="宋体" w:hAnsi="Times New Roman"/>
          <w:noProof/>
          <w:color w:themeColor="text1" w:val="000000"/>
          <w:sz w:val="24"/>
          <w:szCs w:val="24"/>
        </w:rPr>
        <w:drawing>
          <wp:inline distB="0" distL="0" distR="0" distT="0" wp14:anchorId="47DBCC14" wp14:editId="360564F1">
            <wp:extent cx="3409950" cy="915479"/>
            <wp:effectExtent b="0" l="0" r="0" t="0"/>
            <wp:docPr descr="d:\Users\Public\Documents\im\398096@nd\Image\89e187ba001a3ebd350345aea9204e76.png"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89e187ba001a3ebd350345aea9204e76.png" id="0" name="Picture 6"/>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3424044" cy="919263"/>
                    </a:xfrm>
                    <a:prstGeom prst="rect">
                      <a:avLst/>
                    </a:prstGeom>
                    <a:noFill/>
                    <a:ln>
                      <a:noFill/>
                    </a:ln>
                  </pic:spPr>
                </pic:pic>
              </a:graphicData>
            </a:graphic>
          </wp:inline>
        </w:drawing>
      </w:r>
    </w:p>
    <w:p w14:paraId="07FE3511" w14:textId="1A0D7BE0" w:rsidP="001D5F45" w:rsidR="002664C3" w:rsidRDefault="002664C3" w:rsidRPr="001D5F45">
      <w:pPr>
        <w:shd w:color="000000" w:fill="auto" w:val="clear"/>
        <w:spacing w:line="440" w:lineRule="atLeast"/>
        <w:rPr>
          <w:rFonts w:ascii="Times New Roman" w:cs="Times New Roman" w:eastAsia="宋体" w:hAnsi="Times New Roman"/>
          <w:b/>
          <w:color w:themeColor="text1" w:val="000000"/>
          <w:sz w:val="24"/>
          <w:szCs w:val="24"/>
        </w:rPr>
      </w:pPr>
      <w:r w:rsidRPr="001D5F45">
        <w:rPr>
          <w:rFonts w:ascii="Times New Roman" w:cs="Times New Roman" w:eastAsia="宋体" w:hAnsi="Times New Roman" w:hint="eastAsia"/>
          <w:b/>
          <w:color w:themeColor="text1" w:val="000000"/>
          <w:sz w:val="24"/>
          <w:szCs w:val="24"/>
        </w:rPr>
        <w:lastRenderedPageBreak/>
        <w:t>四</w:t>
      </w:r>
      <w:r w:rsidR="001D5F45" w:rsidRPr="001D5F45">
        <w:rPr>
          <w:rFonts w:ascii="Times New Roman" w:cs="Times New Roman" w:eastAsia="宋体" w:hAnsi="Times New Roman" w:hint="eastAsia"/>
          <w:b/>
          <w:color w:themeColor="text1" w:val="000000"/>
          <w:sz w:val="24"/>
          <w:szCs w:val="24"/>
        </w:rPr>
        <w:t>、</w:t>
      </w:r>
      <w:r w:rsidRPr="001D5F45">
        <w:rPr>
          <w:rFonts w:ascii="Times New Roman" w:cs="Times New Roman" w:eastAsia="宋体" w:hAnsi="Times New Roman" w:hint="eastAsia"/>
          <w:b/>
          <w:color w:themeColor="text1" w:val="000000"/>
          <w:sz w:val="24"/>
          <w:szCs w:val="24"/>
        </w:rPr>
        <w:t>交流发电机</w:t>
      </w:r>
    </w:p>
    <w:p w14:paraId="1348E547" w14:textId="2608186F"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1</w:t>
      </w:r>
      <w:r w:rsidRPr="00983D06">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发电机的基本组成：</w:t>
      </w:r>
    </w:p>
    <w:p w14:paraId="6E9089D7" w14:textId="77777777"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①用来产生感应电动势的线圈（叫电枢）</w:t>
      </w:r>
    </w:p>
    <w:p w14:paraId="3A04EE06" w14:textId="77777777"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②用来产生磁场的磁极</w:t>
      </w:r>
    </w:p>
    <w:p w14:paraId="6A2C2BD4" w14:textId="11AEB32B"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2</w:t>
      </w:r>
      <w:r w:rsidRPr="00983D06">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发电机的基本种类：</w:t>
      </w:r>
    </w:p>
    <w:p w14:paraId="3B9A4114" w14:textId="2BA9CAEB"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①旋转电枢式发电机（</w:t>
      </w:r>
      <w:r w:rsidR="005013FD">
        <w:rPr>
          <w:rFonts w:ascii="Times New Roman" w:cs="Times New Roman" w:eastAsia="宋体" w:hAnsi="Times New Roman" w:hint="eastAsia"/>
          <w:color w:themeColor="text1" w:val="000000"/>
          <w:sz w:val="24"/>
          <w:szCs w:val="24"/>
        </w:rPr>
        <w:t>_</w:t>
      </w:r>
      <w:r w:rsidR="005013FD">
        <w:rPr>
          <w:rFonts w:ascii="Times New Roman" w:cs="Times New Roman" w:eastAsia="宋体" w:hAnsi="Times New Roman"/>
          <w:color w:themeColor="text1" w:val="000000"/>
          <w:sz w:val="24"/>
          <w:szCs w:val="24"/>
        </w:rPr>
        <w:t>_______________________</w:t>
      </w:r>
      <w:r w:rsidRPr="00F655A4">
        <w:rPr>
          <w:rFonts w:ascii="Times New Roman" w:cs="Times New Roman" w:eastAsia="宋体" w:hAnsi="Times New Roman" w:hint="eastAsia"/>
          <w:color w:themeColor="text1" w:val="000000"/>
          <w:sz w:val="24"/>
          <w:szCs w:val="24"/>
        </w:rPr>
        <w:t>）</w:t>
      </w:r>
    </w:p>
    <w:p w14:paraId="122C3DE3" w14:textId="57FB9133" w:rsidP="00F655A4" w:rsidR="002664C3"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②旋转磁极式发电机（</w:t>
      </w:r>
      <w:r w:rsidR="005013FD">
        <w:rPr>
          <w:rFonts w:ascii="Times New Roman" w:cs="Times New Roman" w:eastAsia="宋体" w:hAnsi="Times New Roman" w:hint="eastAsia"/>
          <w:color w:themeColor="text1" w:val="000000"/>
          <w:sz w:val="24"/>
          <w:szCs w:val="24"/>
        </w:rPr>
        <w:t>_</w:t>
      </w:r>
      <w:r w:rsidR="005013FD">
        <w:rPr>
          <w:rFonts w:ascii="Times New Roman" w:cs="Times New Roman" w:eastAsia="宋体" w:hAnsi="Times New Roman"/>
          <w:color w:themeColor="text1" w:val="000000"/>
          <w:sz w:val="24"/>
          <w:szCs w:val="24"/>
        </w:rPr>
        <w:t>_______________________</w:t>
      </w:r>
      <w:r w:rsidRPr="00F655A4">
        <w:rPr>
          <w:rFonts w:ascii="Times New Roman" w:cs="Times New Roman" w:eastAsia="宋体" w:hAnsi="Times New Roman" w:hint="eastAsia"/>
          <w:color w:themeColor="text1" w:val="000000"/>
          <w:sz w:val="24"/>
          <w:szCs w:val="24"/>
        </w:rPr>
        <w:t>）</w:t>
      </w:r>
    </w:p>
    <w:p w14:paraId="3102E576" w14:textId="210C5D0B" w:rsidP="002B4A0C" w:rsidR="004D1A53" w:rsidRDefault="001D5F45" w:rsidRPr="001D5F45">
      <w:pPr>
        <w:shd w:color="000000" w:fill="auto" w:val="clear"/>
        <w:spacing w:line="440" w:lineRule="atLeast"/>
        <w:rPr>
          <w:rFonts w:ascii="Times New Roman" w:cs="Times New Roman" w:eastAsia="宋体" w:hAnsi="Times New Roman"/>
          <w:b/>
          <w:color w:themeColor="text1" w:val="000000"/>
          <w:sz w:val="28"/>
          <w:szCs w:val="24"/>
        </w:rPr>
      </w:pPr>
      <w:r w:rsidRPr="001D5F45">
        <w:rPr>
          <w:rFonts w:ascii="Times New Roman" w:cs="Times New Roman" w:eastAsia="宋体" w:hAnsi="Times New Roman" w:hint="eastAsia"/>
          <w:b/>
          <w:color w:themeColor="text1" w:val="000000"/>
          <w:sz w:val="28"/>
          <w:szCs w:val="24"/>
        </w:rPr>
        <w:t>【</w:t>
      </w:r>
      <w:r w:rsidRPr="001D5F45">
        <w:rPr>
          <w:rFonts w:ascii="Times New Roman" w:cs="Times New Roman" w:eastAsia="宋体" w:hAnsi="Times New Roman"/>
          <w:b/>
          <w:color w:themeColor="text1" w:val="000000"/>
          <w:sz w:val="28"/>
          <w:szCs w:val="24"/>
        </w:rPr>
        <w:t>巩固练习</w:t>
      </w:r>
      <w:r w:rsidRPr="001D5F45">
        <w:rPr>
          <w:rFonts w:ascii="Times New Roman" w:cs="Times New Roman" w:eastAsia="宋体" w:hAnsi="Times New Roman" w:hint="eastAsia"/>
          <w:b/>
          <w:color w:themeColor="text1" w:val="000000"/>
          <w:sz w:val="28"/>
          <w:szCs w:val="24"/>
        </w:rPr>
        <w:t>】</w:t>
      </w:r>
    </w:p>
    <w:p w14:paraId="3A865D15" w14:textId="77777777" w:rsidP="00F655A4" w:rsidR="00F655A4" w:rsidRDefault="00FD1467"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D1467">
        <w:rPr>
          <w:rFonts w:ascii="Times New Roman" w:cs="Times New Roman" w:eastAsia="宋体" w:hAnsi="Times New Roman" w:hint="eastAsia"/>
          <w:color w:themeColor="text1" w:val="000000"/>
          <w:sz w:val="24"/>
          <w:szCs w:val="24"/>
        </w:rPr>
        <w:t>1</w:t>
      </w:r>
      <w:r w:rsidRPr="00FD1467">
        <w:rPr>
          <w:rFonts w:ascii="Times New Roman" w:cs="Times New Roman" w:eastAsia="宋体" w:hAnsi="Times New Roman" w:hint="eastAsia"/>
          <w:color w:themeColor="text1" w:val="000000"/>
          <w:sz w:val="24"/>
          <w:szCs w:val="24"/>
        </w:rPr>
        <w:t>．</w:t>
      </w:r>
      <w:r w:rsidR="00F655A4" w:rsidRPr="00F655A4">
        <w:rPr>
          <w:rFonts w:ascii="Times New Roman" w:cs="Times New Roman" w:eastAsia="宋体" w:hAnsi="Times New Roman" w:hint="eastAsia"/>
          <w:color w:themeColor="text1" w:val="000000"/>
          <w:sz w:val="24"/>
          <w:szCs w:val="24"/>
        </w:rPr>
        <w:t>判断正误：</w:t>
      </w:r>
    </w:p>
    <w:p w14:paraId="4FADD069" w14:textId="1BF318BC"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1</w:t>
      </w:r>
      <w:r w:rsidRPr="00F655A4">
        <w:rPr>
          <w:rFonts w:ascii="Times New Roman" w:cs="Times New Roman" w:eastAsia="宋体" w:hAnsi="Times New Roman" w:hint="eastAsia"/>
          <w:color w:themeColor="text1" w:val="000000"/>
          <w:sz w:val="24"/>
          <w:szCs w:val="24"/>
        </w:rPr>
        <w:t>）只要线圈在磁场中转动，就可以产生交变电流。（</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5A213305" w14:textId="79147B71"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2</w:t>
      </w:r>
      <w:r w:rsidRPr="00F655A4">
        <w:rPr>
          <w:rFonts w:ascii="Times New Roman" w:cs="Times New Roman" w:eastAsia="宋体" w:hAnsi="Times New Roman" w:hint="eastAsia"/>
          <w:color w:themeColor="text1" w:val="000000"/>
          <w:sz w:val="24"/>
          <w:szCs w:val="24"/>
        </w:rPr>
        <w:t>）当线圈中的磁通量最大时，产生的电流也最大。（</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46AF2FB7" w14:textId="59880A0D"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3</w:t>
      </w:r>
      <w:r w:rsidRPr="00F655A4">
        <w:rPr>
          <w:rFonts w:ascii="Times New Roman" w:cs="Times New Roman" w:eastAsia="宋体" w:hAnsi="Times New Roman" w:hint="eastAsia"/>
          <w:color w:themeColor="text1" w:val="000000"/>
          <w:sz w:val="24"/>
          <w:szCs w:val="24"/>
        </w:rPr>
        <w:t>）当线圈平面与磁场垂直时，线圈中没有电流。（</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49C664B5" w14:textId="550A6451"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4</w:t>
      </w:r>
      <w:r w:rsidRPr="00F655A4">
        <w:rPr>
          <w:rFonts w:ascii="Times New Roman" w:cs="Times New Roman" w:eastAsia="宋体" w:hAnsi="Times New Roman" w:hint="eastAsia"/>
          <w:color w:themeColor="text1" w:val="000000"/>
          <w:sz w:val="24"/>
          <w:szCs w:val="24"/>
        </w:rPr>
        <w:t>）按正弦规律变化的交变电流称为正弦式交变电流。（</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09438B81" w14:textId="379B3985" w:rsidP="00F655A4" w:rsidR="00FD1467" w:rsidRDefault="00F655A4" w:rsidRPr="00FD14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5</w:t>
      </w:r>
      <w:r w:rsidRPr="00F655A4">
        <w:rPr>
          <w:rFonts w:ascii="Times New Roman" w:cs="Times New Roman" w:eastAsia="宋体" w:hAnsi="Times New Roman" w:hint="eastAsia"/>
          <w:color w:themeColor="text1" w:val="000000"/>
          <w:sz w:val="24"/>
          <w:szCs w:val="24"/>
        </w:rPr>
        <w:t>）电子技术中所用到的交变电流全都是正弦式交变电流。（</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7AC95069" w14:textId="63A925D9"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5408" simplePos="0" wp14:anchorId="4FB80811" wp14:editId="4FA865D9">
            <wp:simplePos x="0" y="0"/>
            <wp:positionH relativeFrom="column">
              <wp:posOffset>3162300</wp:posOffset>
            </wp:positionH>
            <wp:positionV relativeFrom="paragraph">
              <wp:posOffset>158750</wp:posOffset>
            </wp:positionV>
            <wp:extent cx="2546350" cy="1108075"/>
            <wp:effectExtent b="0" l="0" r="6350" t="0"/>
            <wp:wrapSquare wrapText="bothSides"/>
            <wp:docPr descr="d:\Users\Public\Documents\im\398096@nd\Image\1b871630faf9ce21da3b4d86baab45dc.png"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1b871630faf9ce21da3b4d86baab45dc.png" id="0" name="Picture 15"/>
                    <pic:cNvPicPr>
                      <a:picLocks noChangeArrowheads="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0" cy="1108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467" w:rsidRPr="00FD1467">
        <w:rPr>
          <w:rFonts w:ascii="Times New Roman" w:cs="Times New Roman" w:eastAsia="宋体" w:hAnsi="Times New Roman" w:hint="eastAsia"/>
          <w:color w:themeColor="text1" w:val="000000"/>
          <w:sz w:val="24"/>
          <w:szCs w:val="24"/>
        </w:rPr>
        <w:t>2</w:t>
      </w:r>
      <w:r w:rsidR="00FD1467"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一闭合矩形线圈</w:t>
      </w:r>
      <w:r w:rsidRPr="00F655A4">
        <w:rPr>
          <w:rFonts w:ascii="Times New Roman" w:cs="Times New Roman" w:eastAsia="宋体" w:hAnsi="Times New Roman" w:hint="eastAsia"/>
          <w:color w:themeColor="text1" w:val="000000"/>
          <w:sz w:val="24"/>
          <w:szCs w:val="24"/>
        </w:rPr>
        <w:t>abcd</w:t>
      </w:r>
      <w:r w:rsidRPr="00F655A4">
        <w:rPr>
          <w:rFonts w:ascii="Times New Roman" w:cs="Times New Roman" w:eastAsia="宋体" w:hAnsi="Times New Roman" w:hint="eastAsia"/>
          <w:color w:themeColor="text1" w:val="000000"/>
          <w:sz w:val="24"/>
          <w:szCs w:val="24"/>
        </w:rPr>
        <w:t>绕垂直于磁感线的固定轴</w:t>
      </w:r>
      <w:r w:rsidRPr="00F655A4">
        <w:rPr>
          <w:rFonts w:ascii="Times New Roman" w:cs="Times New Roman" w:eastAsia="宋体" w:hAnsi="Times New Roman" w:hint="eastAsia"/>
          <w:color w:themeColor="text1" w:val="000000"/>
          <w:sz w:val="24"/>
          <w:szCs w:val="24"/>
        </w:rPr>
        <w:t>OO</w:t>
      </w:r>
      <w:r w:rsidRPr="00F655A4">
        <w:rPr>
          <w:rFonts w:ascii="Times New Roman" w:cs="Times New Roman" w:eastAsia="宋体" w:hAnsi="Times New Roman" w:hint="eastAsia"/>
          <w:color w:themeColor="text1" w:val="000000"/>
          <w:sz w:val="24"/>
          <w:szCs w:val="24"/>
        </w:rPr>
        <w:t>′匀速转动，线圈平面位于如图甲所示的匀强磁场中。通过线圈的磁通量</w:t>
      </w:r>
      <w:r w:rsidRPr="00CF1FBB">
        <w:rPr>
          <w:rFonts w:ascii="Times New Roman" w:cs="Times New Roman" w:eastAsia="宋体" w:hAnsi="Times New Roman"/>
          <w:color w:themeColor="text1" w:val="000000"/>
          <w:sz w:val="24"/>
          <w:szCs w:val="24"/>
        </w:rPr>
        <w:t>Φ</w:t>
      </w:r>
      <w:r w:rsidRPr="00F655A4">
        <w:rPr>
          <w:rFonts w:ascii="Times New Roman" w:cs="Times New Roman" w:eastAsia="宋体" w:hAnsi="Times New Roman" w:hint="eastAsia"/>
          <w:color w:themeColor="text1" w:val="000000"/>
          <w:sz w:val="24"/>
          <w:szCs w:val="24"/>
        </w:rPr>
        <w:t>随时间</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rPr>
        <w:t>的变化规律如图乙所示，下列说法正确的是（</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181ECD66" w14:textId="0B9B661D"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1</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3</w:t>
      </w:r>
      <w:r w:rsidRPr="00F655A4">
        <w:rPr>
          <w:rFonts w:ascii="Times New Roman" w:cs="Times New Roman" w:eastAsia="宋体" w:hAnsi="Times New Roman" w:hint="eastAsia"/>
          <w:color w:themeColor="text1" w:val="000000"/>
          <w:sz w:val="24"/>
          <w:szCs w:val="24"/>
        </w:rPr>
        <w:t>时刻通过线圈的磁通量变化率最大</w:t>
      </w:r>
    </w:p>
    <w:p w14:paraId="70BA8244" w14:textId="69655D90"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1</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3</w:t>
      </w:r>
      <w:r w:rsidRPr="00F655A4">
        <w:rPr>
          <w:rFonts w:ascii="Times New Roman" w:cs="Times New Roman" w:eastAsia="宋体" w:hAnsi="Times New Roman" w:hint="eastAsia"/>
          <w:color w:themeColor="text1" w:val="000000"/>
          <w:sz w:val="24"/>
          <w:szCs w:val="24"/>
        </w:rPr>
        <w:t>时刻线圈中感应电流方向改变</w:t>
      </w:r>
    </w:p>
    <w:p w14:paraId="3E245E18" w14:textId="46795800"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2</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4</w:t>
      </w:r>
      <w:r w:rsidRPr="00F655A4">
        <w:rPr>
          <w:rFonts w:ascii="Times New Roman" w:cs="Times New Roman" w:eastAsia="宋体" w:hAnsi="Times New Roman" w:hint="eastAsia"/>
          <w:color w:themeColor="text1" w:val="000000"/>
          <w:sz w:val="24"/>
          <w:szCs w:val="24"/>
        </w:rPr>
        <w:t>时刻线圈中磁通量最大</w:t>
      </w:r>
    </w:p>
    <w:p w14:paraId="3143CC64" w14:textId="438C5E6B" w:rsidP="00F655A4" w:rsidR="00FD1467" w:rsidRDefault="00F655A4" w:rsidRPr="00FD14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2</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4</w:t>
      </w:r>
      <w:r w:rsidRPr="00F655A4">
        <w:rPr>
          <w:rFonts w:ascii="Times New Roman" w:cs="Times New Roman" w:eastAsia="宋体" w:hAnsi="Times New Roman" w:hint="eastAsia"/>
          <w:color w:themeColor="text1" w:val="000000"/>
          <w:sz w:val="24"/>
          <w:szCs w:val="24"/>
        </w:rPr>
        <w:t>时刻线圈中感应电动势最小</w:t>
      </w:r>
    </w:p>
    <w:p w14:paraId="26C51542" w14:textId="6CA56E38" w:rsidP="00F655A4" w:rsidR="00F655A4" w:rsidRDefault="00FD1467"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D1467">
        <w:rPr>
          <w:rFonts w:ascii="Times New Roman" w:cs="Times New Roman" w:eastAsia="宋体" w:hAnsi="Times New Roman" w:hint="eastAsia"/>
          <w:color w:themeColor="text1" w:val="000000"/>
          <w:sz w:val="24"/>
          <w:szCs w:val="24"/>
        </w:rPr>
        <w:t>3</w:t>
      </w:r>
      <w:r w:rsidRPr="00FD1467">
        <w:rPr>
          <w:rFonts w:ascii="Times New Roman" w:cs="Times New Roman" w:eastAsia="宋体" w:hAnsi="Times New Roman" w:hint="eastAsia"/>
          <w:color w:themeColor="text1" w:val="000000"/>
          <w:sz w:val="24"/>
          <w:szCs w:val="24"/>
        </w:rPr>
        <w:t>．</w:t>
      </w:r>
      <w:r w:rsidR="00F655A4" w:rsidRPr="00F655A4">
        <w:rPr>
          <w:rFonts w:ascii="Times New Roman" w:cs="Times New Roman" w:eastAsia="宋体" w:hAnsi="Times New Roman" w:hint="eastAsia"/>
          <w:color w:themeColor="text1" w:val="000000"/>
          <w:sz w:val="24"/>
          <w:szCs w:val="24"/>
        </w:rPr>
        <w:t>如图所示，一矩形闭合线圈在匀强磁场中绕垂直于磁场方向的转轴</w:t>
      </w:r>
      <w:r w:rsidR="00F655A4" w:rsidRPr="00F655A4">
        <w:rPr>
          <w:rFonts w:ascii="Times New Roman" w:cs="Times New Roman" w:eastAsia="宋体" w:hAnsi="Times New Roman" w:hint="eastAsia"/>
          <w:color w:themeColor="text1" w:val="000000"/>
          <w:sz w:val="24"/>
          <w:szCs w:val="24"/>
        </w:rPr>
        <w:t>OO</w:t>
      </w:r>
      <w:r w:rsidR="00F655A4" w:rsidRPr="00F655A4">
        <w:rPr>
          <w:rFonts w:ascii="Times New Roman" w:cs="Times New Roman" w:eastAsia="宋体" w:hAnsi="Times New Roman" w:hint="eastAsia"/>
          <w:color w:themeColor="text1" w:val="000000"/>
          <w:sz w:val="24"/>
          <w:szCs w:val="24"/>
        </w:rPr>
        <w:t>′以恒定的角速度</w:t>
      </w:r>
      <w:r w:rsidR="00F655A4" w:rsidRPr="00CF1FBB">
        <w:rPr>
          <w:rFonts w:ascii="Times New Roman" w:cs="Times New Roman" w:eastAsia="宋体" w:hAnsi="Times New Roman"/>
          <w:color w:themeColor="text1" w:val="000000"/>
          <w:sz w:val="24"/>
          <w:szCs w:val="24"/>
        </w:rPr>
        <w:t>ω</w:t>
      </w:r>
      <w:r w:rsidR="00F655A4" w:rsidRPr="00F655A4">
        <w:rPr>
          <w:rFonts w:ascii="Times New Roman" w:cs="Times New Roman" w:eastAsia="宋体" w:hAnsi="Times New Roman" w:hint="eastAsia"/>
          <w:color w:themeColor="text1" w:val="000000"/>
          <w:sz w:val="24"/>
          <w:szCs w:val="24"/>
        </w:rPr>
        <w:t>转动，从线圈平面与磁场方向平行时开始计时，则在这段时间内（</w:t>
      </w:r>
      <w:r w:rsidR="00F655A4">
        <w:rPr>
          <w:rFonts w:ascii="Times New Roman" w:cs="Times New Roman" w:eastAsia="宋体" w:hAnsi="Times New Roman" w:hint="eastAsia"/>
          <w:color w:themeColor="text1" w:val="000000"/>
          <w:sz w:val="24"/>
          <w:szCs w:val="24"/>
        </w:rPr>
        <w:t xml:space="preserve">     </w:t>
      </w:r>
      <w:r w:rsidR="00F655A4" w:rsidRPr="00F655A4">
        <w:rPr>
          <w:rFonts w:ascii="Times New Roman" w:cs="Times New Roman" w:eastAsia="宋体" w:hAnsi="Times New Roman" w:hint="eastAsia"/>
          <w:color w:themeColor="text1" w:val="000000"/>
          <w:sz w:val="24"/>
          <w:szCs w:val="24"/>
        </w:rPr>
        <w:t>）</w:t>
      </w:r>
    </w:p>
    <w:p w14:paraId="71CD579F" w14:textId="59FB7C67"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4384" simplePos="0" wp14:anchorId="1283543E" wp14:editId="590C56D1">
            <wp:simplePos x="0" y="0"/>
            <wp:positionH relativeFrom="column">
              <wp:posOffset>4527550</wp:posOffset>
            </wp:positionH>
            <wp:positionV relativeFrom="paragraph">
              <wp:posOffset>50800</wp:posOffset>
            </wp:positionV>
            <wp:extent cx="1312545" cy="1047750"/>
            <wp:effectExtent b="0" l="0" r="1905" t="0"/>
            <wp:wrapSquare wrapText="bothSides"/>
            <wp:docPr descr="d:\Users\Public\Documents\im\398096@nd\Image\604c9730fcd5e5fd9ff4c0d96712af71.png"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604c9730fcd5e5fd9ff4c0d96712af71.png" id="0" name="Picture 14"/>
                    <pic:cNvPicPr>
                      <a:picLocks noChangeArrowheads="1" noChangeAspect="1"/>
                    </pic:cNvPicPr>
                  </pic:nvPicPr>
                  <pic:blipFill>
                    <a:blip cstate="print" r:embed="rId12">
                      <a:extLst>
                        <a:ext uri="{28A0092B-C50C-407E-A947-70E740481C1C}">
                          <a14:useLocalDpi xmlns:a14="http://schemas.microsoft.com/office/drawing/2010/main" val="0"/>
                        </a:ext>
                      </a:extLst>
                    </a:blip>
                    <a:srcRect/>
                    <a:stretch>
                      <a:fillRect/>
                    </a:stretch>
                  </pic:blipFill>
                  <pic:spPr bwMode="auto">
                    <a:xfrm>
                      <a:off x="0" y="0"/>
                      <a:ext cx="131254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线圈中的感应电流一直在减小</w:t>
      </w:r>
    </w:p>
    <w:p w14:paraId="6DA75603" w14:textId="41E3C4A3"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线圈中的感应电流先增大后减小</w:t>
      </w:r>
    </w:p>
    <w:p w14:paraId="479B969E" w14:textId="5B016093"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穿过线圈的磁通量一直在减小</w:t>
      </w:r>
    </w:p>
    <w:p w14:paraId="11B3A7AA" w14:textId="30819054"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穿过线圈的磁通量的变化率先减小后增大</w:t>
      </w:r>
    </w:p>
    <w:p w14:paraId="0A6924A3" w14:textId="1C0FD45E" w:rsidP="00F655A4" w:rsidR="00F655A4" w:rsidRDefault="00FD1467"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D1467">
        <w:rPr>
          <w:rFonts w:ascii="Times New Roman" w:cs="Times New Roman" w:eastAsia="宋体" w:hAnsi="Times New Roman" w:hint="eastAsia"/>
          <w:color w:themeColor="text1" w:val="000000"/>
          <w:sz w:val="24"/>
          <w:szCs w:val="24"/>
        </w:rPr>
        <w:t>4</w:t>
      </w:r>
      <w:r w:rsidRPr="00FD1467">
        <w:rPr>
          <w:rFonts w:ascii="Times New Roman" w:cs="Times New Roman" w:eastAsia="宋体" w:hAnsi="Times New Roman" w:hint="eastAsia"/>
          <w:color w:themeColor="text1" w:val="000000"/>
          <w:sz w:val="24"/>
          <w:szCs w:val="24"/>
        </w:rPr>
        <w:t>．</w:t>
      </w:r>
      <w:r w:rsidR="00F655A4" w:rsidRPr="00F655A4">
        <w:rPr>
          <w:rFonts w:ascii="Times New Roman" w:cs="Times New Roman" w:eastAsia="宋体" w:hAnsi="Times New Roman" w:hint="eastAsia"/>
          <w:color w:themeColor="text1" w:val="000000"/>
          <w:sz w:val="24"/>
          <w:szCs w:val="24"/>
        </w:rPr>
        <w:t>如图所示为演示交变电流产生的装置图，关于这个实验，正确的说法是（</w:t>
      </w:r>
      <w:r w:rsidR="00F655A4" w:rsidRPr="00F655A4">
        <w:rPr>
          <w:rFonts w:ascii="Times New Roman" w:cs="Times New Roman" w:eastAsia="宋体" w:hAnsi="Times New Roman" w:hint="eastAsia"/>
          <w:color w:themeColor="text1" w:val="000000"/>
          <w:sz w:val="24"/>
          <w:szCs w:val="24"/>
        </w:rPr>
        <w:t xml:space="preserve">      </w:t>
      </w:r>
      <w:r w:rsidR="00F655A4" w:rsidRPr="00F655A4">
        <w:rPr>
          <w:rFonts w:ascii="Times New Roman" w:cs="Times New Roman" w:eastAsia="宋体" w:hAnsi="Times New Roman" w:hint="eastAsia"/>
          <w:color w:themeColor="text1" w:val="000000"/>
          <w:sz w:val="24"/>
          <w:szCs w:val="24"/>
        </w:rPr>
        <w:t>）</w:t>
      </w:r>
    </w:p>
    <w:p w14:paraId="7EAF368F" w14:textId="2652CD54"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lastRenderedPageBreak/>
        <w:drawing>
          <wp:anchor allowOverlap="1" behindDoc="0" distB="0" distL="114300" distR="114300" distT="0" layoutInCell="1" locked="0" relativeHeight="251663360" simplePos="0" wp14:anchorId="252AAFAC" wp14:editId="2708DED8">
            <wp:simplePos x="0" y="0"/>
            <wp:positionH relativeFrom="column">
              <wp:posOffset>4527550</wp:posOffset>
            </wp:positionH>
            <wp:positionV relativeFrom="paragraph">
              <wp:posOffset>50800</wp:posOffset>
            </wp:positionV>
            <wp:extent cx="1334135" cy="1092200"/>
            <wp:effectExtent b="0" l="0" r="0" t="0"/>
            <wp:wrapSquare wrapText="bothSides"/>
            <wp:docPr descr="d:\Users\Public\Documents\im\398096@nd\Image\d43914bce8d9239d6650afe9323afc80.png"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d43914bce8d9239d6650afe9323afc80.png" id="0" name="Picture 13"/>
                    <pic:cNvPicPr>
                      <a:picLocks noChangeArrowheads="1" noChangeAspect="1"/>
                    </pic:cNvPicPr>
                  </pic:nvPicPr>
                  <pic:blipFill>
                    <a:blip cstate="print" r:embed="rId13">
                      <a:extLst>
                        <a:ext uri="{28A0092B-C50C-407E-A947-70E740481C1C}">
                          <a14:useLocalDpi xmlns:a14="http://schemas.microsoft.com/office/drawing/2010/main" val="0"/>
                        </a:ext>
                      </a:extLst>
                    </a:blip>
                    <a:srcRect/>
                    <a:stretch>
                      <a:fillRect/>
                    </a:stretch>
                  </pic:blipFill>
                  <pic:spPr bwMode="auto">
                    <a:xfrm>
                      <a:off x="0" y="0"/>
                      <a:ext cx="133413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线圈每转动一周，指针左右摆动两次</w:t>
      </w:r>
    </w:p>
    <w:p w14:paraId="22CD18BE" w14:textId="0699ED29"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图示位置为中性面，线圈中无感应电流</w:t>
      </w:r>
    </w:p>
    <w:p w14:paraId="313AF030" w14:textId="177AE963"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图示位置</w:t>
      </w:r>
      <w:r w:rsidRPr="00F655A4">
        <w:rPr>
          <w:rFonts w:ascii="Times New Roman" w:cs="Times New Roman" w:eastAsia="宋体" w:hAnsi="Times New Roman" w:hint="eastAsia"/>
          <w:color w:themeColor="text1" w:val="000000"/>
          <w:sz w:val="24"/>
          <w:szCs w:val="24"/>
        </w:rPr>
        <w:t>ab</w:t>
      </w:r>
      <w:r w:rsidRPr="00F655A4">
        <w:rPr>
          <w:rFonts w:ascii="Times New Roman" w:cs="Times New Roman" w:eastAsia="宋体" w:hAnsi="Times New Roman" w:hint="eastAsia"/>
          <w:color w:themeColor="text1" w:val="000000"/>
          <w:sz w:val="24"/>
          <w:szCs w:val="24"/>
        </w:rPr>
        <w:t>边的感应电流方向为</w:t>
      </w:r>
      <w:r w:rsidRPr="00F655A4">
        <w:rPr>
          <w:rFonts w:ascii="Times New Roman" w:cs="Times New Roman" w:eastAsia="宋体" w:hAnsi="Times New Roman" w:hint="eastAsia"/>
          <w:color w:themeColor="text1" w:val="000000"/>
          <w:sz w:val="24"/>
          <w:szCs w:val="24"/>
        </w:rPr>
        <w:t>a</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b</w:t>
      </w:r>
    </w:p>
    <w:p w14:paraId="35346CCE" w14:textId="73B2C823" w:rsidP="00F655A4" w:rsidR="004764F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线圈平面与磁场方向平行时，磁通量变化率为零</w:t>
      </w:r>
    </w:p>
    <w:p w14:paraId="7E443AAD" w14:textId="62518DA5"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2336" simplePos="0" wp14:anchorId="13E0BA62" wp14:editId="383E4BB4">
            <wp:simplePos x="0" y="0"/>
            <wp:positionH relativeFrom="column">
              <wp:posOffset>4527550</wp:posOffset>
            </wp:positionH>
            <wp:positionV relativeFrom="paragraph">
              <wp:posOffset>82550</wp:posOffset>
            </wp:positionV>
            <wp:extent cx="1270000" cy="1293962"/>
            <wp:effectExtent b="1905" l="0" r="6350" t="0"/>
            <wp:wrapSquare wrapText="bothSides"/>
            <wp:docPr descr="d:\Users\Public\Documents\im\398096@nd\Image\3cfc2109005df693f19700526d24249d.png"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3cfc2109005df693f19700526d24249d.png" id="0" name="Picture 12"/>
                    <pic:cNvPicPr>
                      <a:picLocks noChangeArrowheads="1"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0" cy="12939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宋体" w:hAnsi="Times New Roman" w:hint="eastAsia"/>
          <w:color w:themeColor="text1" w:val="000000"/>
          <w:sz w:val="24"/>
          <w:szCs w:val="24"/>
        </w:rPr>
        <w:t>5</w:t>
      </w:r>
      <w:r w:rsidRPr="00FD1467">
        <w:rPr>
          <w:rFonts w:ascii="Times New Roman" w:cs="Times New Roman" w:eastAsia="宋体" w:hAnsi="Times New Roman" w:hint="eastAsia"/>
          <w:color w:themeColor="text1" w:val="000000"/>
          <w:sz w:val="24"/>
          <w:szCs w:val="24"/>
        </w:rPr>
        <w:t>．</w:t>
      </w:r>
      <w:r w:rsidRPr="00CF1FBB">
        <w:rPr>
          <w:rFonts w:ascii="Times New Roman" w:cs="Times New Roman" w:eastAsia="宋体" w:hAnsi="Times New Roman"/>
          <w:color w:themeColor="text1" w:val="000000"/>
          <w:sz w:val="24"/>
          <w:szCs w:val="24"/>
        </w:rPr>
        <w:t>有一个</w:t>
      </w:r>
      <w:r w:rsidRPr="00CF1FBB">
        <w:rPr>
          <w:rFonts w:ascii="Times New Roman" w:cs="Times New Roman" w:eastAsia="宋体" w:hAnsi="Times New Roman"/>
          <w:color w:themeColor="text1" w:val="000000"/>
          <w:sz w:val="24"/>
          <w:szCs w:val="24"/>
        </w:rPr>
        <w:t>10</w:t>
      </w:r>
      <w:r w:rsidRPr="00CF1FBB">
        <w:rPr>
          <w:rFonts w:ascii="Times New Roman" w:cs="Times New Roman" w:eastAsia="宋体" w:hAnsi="Times New Roman"/>
          <w:color w:themeColor="text1" w:val="000000"/>
          <w:sz w:val="24"/>
          <w:szCs w:val="24"/>
        </w:rPr>
        <w:t>匝正方形线框，边长为</w:t>
      </w:r>
      <w:r w:rsidRPr="00CF1FBB">
        <w:rPr>
          <w:rFonts w:ascii="Times New Roman" w:cs="Times New Roman" w:eastAsia="宋体" w:hAnsi="Times New Roman"/>
          <w:color w:themeColor="text1" w:val="000000"/>
          <w:sz w:val="24"/>
          <w:szCs w:val="24"/>
        </w:rPr>
        <w:t>20cm</w:t>
      </w:r>
      <w:r w:rsidRPr="00CF1FBB">
        <w:rPr>
          <w:rFonts w:ascii="Times New Roman" w:cs="Times New Roman" w:eastAsia="宋体" w:hAnsi="Times New Roman"/>
          <w:color w:themeColor="text1" w:val="000000"/>
          <w:sz w:val="24"/>
          <w:szCs w:val="24"/>
        </w:rPr>
        <w:t>，线框总电阻为</w:t>
      </w:r>
      <w:r w:rsidRPr="00CF1FBB">
        <w:rPr>
          <w:rFonts w:ascii="Times New Roman" w:cs="Times New Roman" w:eastAsia="宋体" w:hAnsi="Times New Roman"/>
          <w:color w:themeColor="text1" w:val="000000"/>
          <w:sz w:val="24"/>
          <w:szCs w:val="24"/>
        </w:rPr>
        <w:t>1Ω</w:t>
      </w:r>
      <w:r w:rsidRPr="00CF1FBB">
        <w:rPr>
          <w:rFonts w:ascii="Times New Roman" w:cs="Times New Roman" w:eastAsia="宋体" w:hAnsi="Times New Roman"/>
          <w:color w:themeColor="text1" w:val="000000"/>
          <w:sz w:val="24"/>
          <w:szCs w:val="24"/>
        </w:rPr>
        <w:t>，线框绕</w:t>
      </w:r>
      <w:r w:rsidRPr="00CF1FBB">
        <w:rPr>
          <w:rFonts w:ascii="Times New Roman" w:cs="Times New Roman" w:eastAsia="宋体" w:hAnsi="Times New Roman"/>
          <w:color w:themeColor="text1" w:val="000000"/>
          <w:sz w:val="24"/>
          <w:szCs w:val="24"/>
        </w:rPr>
        <w:t>OO′</w:t>
      </w:r>
      <w:r w:rsidRPr="00CF1FBB">
        <w:rPr>
          <w:rFonts w:ascii="Times New Roman" w:cs="Times New Roman" w:eastAsia="宋体" w:hAnsi="Times New Roman"/>
          <w:color w:themeColor="text1" w:val="000000"/>
          <w:sz w:val="24"/>
          <w:szCs w:val="24"/>
        </w:rPr>
        <w:t>轴以</w:t>
      </w:r>
      <w:r w:rsidRPr="00CF1FBB">
        <w:rPr>
          <w:rFonts w:ascii="Times New Roman" w:cs="Times New Roman" w:eastAsia="宋体" w:hAnsi="Times New Roman"/>
          <w:color w:themeColor="text1" w:val="000000"/>
          <w:sz w:val="24"/>
          <w:szCs w:val="24"/>
        </w:rPr>
        <w:t>10πrad/s</w:t>
      </w:r>
      <w:r w:rsidRPr="00CF1FBB">
        <w:rPr>
          <w:rFonts w:ascii="Times New Roman" w:cs="Times New Roman" w:eastAsia="宋体" w:hAnsi="Times New Roman"/>
          <w:color w:themeColor="text1" w:val="000000"/>
          <w:sz w:val="24"/>
          <w:szCs w:val="24"/>
        </w:rPr>
        <w:t>的角速度匀速转动，如图所示，垂直于线框平面向里的匀强磁场的磁感应强度为</w:t>
      </w:r>
      <w:r w:rsidRPr="00CF1FBB">
        <w:rPr>
          <w:rFonts w:ascii="Times New Roman" w:cs="Times New Roman" w:eastAsia="宋体" w:hAnsi="Times New Roman"/>
          <w:color w:themeColor="text1" w:val="000000"/>
          <w:sz w:val="24"/>
          <w:szCs w:val="24"/>
        </w:rPr>
        <w:t>0.5T</w:t>
      </w:r>
      <w:r w:rsidRPr="00CF1FBB">
        <w:rPr>
          <w:rFonts w:ascii="Times New Roman" w:cs="Times New Roman" w:eastAsia="宋体" w:hAnsi="Times New Roman"/>
          <w:color w:themeColor="text1" w:val="000000"/>
          <w:sz w:val="24"/>
          <w:szCs w:val="24"/>
        </w:rPr>
        <w:t>。</w:t>
      </w:r>
      <w:r w:rsidRPr="00F655A4">
        <w:rPr>
          <w:rFonts w:ascii="Times New Roman" w:cs="Times New Roman" w:eastAsia="宋体" w:hAnsi="Times New Roman" w:hint="eastAsia"/>
          <w:color w:themeColor="text1" w:val="000000"/>
          <w:sz w:val="24"/>
          <w:szCs w:val="24"/>
        </w:rPr>
        <w:t>问：</w:t>
      </w:r>
    </w:p>
    <w:p w14:paraId="1A8BF47D" w14:textId="3BCE8A65"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1</w:t>
      </w:r>
      <w:r w:rsidRPr="00F655A4">
        <w:rPr>
          <w:rFonts w:ascii="Times New Roman" w:cs="Times New Roman" w:eastAsia="宋体" w:hAnsi="Times New Roman" w:hint="eastAsia"/>
          <w:color w:themeColor="text1" w:val="000000"/>
          <w:sz w:val="24"/>
          <w:szCs w:val="24"/>
        </w:rPr>
        <w:t>）该线框产生的交变电动势最大值、电流最大值分别是多少？</w:t>
      </w:r>
    </w:p>
    <w:p w14:paraId="062F19C8" w14:textId="3408ABF7"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2</w:t>
      </w:r>
      <w:r w:rsidRPr="00F655A4">
        <w:rPr>
          <w:rFonts w:ascii="Times New Roman" w:cs="Times New Roman" w:eastAsia="宋体" w:hAnsi="Times New Roman" w:hint="eastAsia"/>
          <w:color w:themeColor="text1" w:val="000000"/>
          <w:sz w:val="24"/>
          <w:szCs w:val="24"/>
        </w:rPr>
        <w:t>）线框从图示位置转过</w:t>
      </w:r>
      <w:r w:rsidRPr="00F655A4">
        <w:rPr>
          <w:rFonts w:ascii="Times New Roman" w:cs="Times New Roman" w:eastAsia="宋体" w:hAnsi="Times New Roman" w:hint="eastAsia"/>
          <w:color w:themeColor="text1" w:val="000000"/>
          <w:sz w:val="24"/>
          <w:szCs w:val="24"/>
        </w:rPr>
        <w:t>60</w:t>
      </w:r>
      <w:r w:rsidRPr="00F655A4">
        <w:rPr>
          <w:rFonts w:ascii="Times New Roman" w:cs="Times New Roman" w:eastAsia="宋体" w:hAnsi="Times New Roman" w:hint="eastAsia"/>
          <w:color w:themeColor="text1" w:val="000000"/>
          <w:sz w:val="24"/>
          <w:szCs w:val="24"/>
        </w:rPr>
        <w:t>°时，感应电动势的瞬时值是多大？</w:t>
      </w:r>
    </w:p>
    <w:p w14:paraId="19A707C4" w14:textId="57FCD43D" w:rsidP="00F655A4" w:rsidR="00FD1467"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3</w:t>
      </w:r>
      <w:r w:rsidRPr="00F655A4">
        <w:rPr>
          <w:rFonts w:ascii="Times New Roman" w:cs="Times New Roman" w:eastAsia="宋体" w:hAnsi="Times New Roman" w:hint="eastAsia"/>
          <w:color w:themeColor="text1" w:val="000000"/>
          <w:sz w:val="24"/>
          <w:szCs w:val="24"/>
        </w:rPr>
        <w:t>）写出感应电动势的瞬时值表达式。</w:t>
      </w:r>
    </w:p>
    <w:p w14:paraId="7076D65E" w14:textId="1DF1BE1B"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1312" simplePos="0" wp14:anchorId="484D1B53" wp14:editId="63286E6E">
            <wp:simplePos x="0" y="0"/>
            <wp:positionH relativeFrom="column">
              <wp:posOffset>4622800</wp:posOffset>
            </wp:positionH>
            <wp:positionV relativeFrom="paragraph">
              <wp:posOffset>133350</wp:posOffset>
            </wp:positionV>
            <wp:extent cx="1428750" cy="1250315"/>
            <wp:effectExtent b="6985" l="0" r="0" t="0"/>
            <wp:wrapSquare wrapText="bothSides"/>
            <wp:docPr descr="d:\Users\Public\Documents\im\398096@nd\Image\8a1281df5435bc436584c7841cf3a9ac.png"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8a1281df5435bc436584c7841cf3a9ac.png" id="0" name="Picture 11"/>
                    <pic:cNvPicPr>
                      <a:picLocks noChangeArrowheads="1"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宋体" w:hAnsi="Times New Roman" w:hint="eastAsia"/>
          <w:color w:themeColor="text1" w:val="000000"/>
          <w:sz w:val="24"/>
          <w:szCs w:val="24"/>
        </w:rPr>
        <w:t>6</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如图所示为交流发电机示意图，线圈的</w:t>
      </w:r>
      <w:r w:rsidRPr="00F655A4">
        <w:rPr>
          <w:rFonts w:ascii="Times New Roman" w:cs="Times New Roman" w:eastAsia="宋体" w:hAnsi="Times New Roman" w:hint="eastAsia"/>
          <w:color w:themeColor="text1" w:val="000000"/>
          <w:sz w:val="24"/>
          <w:szCs w:val="24"/>
        </w:rPr>
        <w:t>AB</w:t>
      </w:r>
      <w:r w:rsidRPr="00F655A4">
        <w:rPr>
          <w:rFonts w:ascii="Times New Roman" w:cs="Times New Roman" w:eastAsia="宋体" w:hAnsi="Times New Roman" w:hint="eastAsia"/>
          <w:color w:themeColor="text1" w:val="000000"/>
          <w:sz w:val="24"/>
          <w:szCs w:val="24"/>
        </w:rPr>
        <w:t>边连在金属滑环</w:t>
      </w:r>
      <w:r w:rsidRPr="00F655A4">
        <w:rPr>
          <w:rFonts w:ascii="Times New Roman" w:cs="Times New Roman" w:eastAsia="宋体" w:hAnsi="Times New Roman" w:hint="eastAsia"/>
          <w:color w:themeColor="text1" w:val="000000"/>
          <w:sz w:val="24"/>
          <w:szCs w:val="24"/>
        </w:rPr>
        <w:t>K</w:t>
      </w:r>
      <w:r w:rsidRPr="00F655A4">
        <w:rPr>
          <w:rFonts w:ascii="Times New Roman" w:cs="Times New Roman" w:eastAsia="宋体" w:hAnsi="Times New Roman" w:hint="eastAsia"/>
          <w:color w:themeColor="text1" w:val="000000"/>
          <w:sz w:val="24"/>
          <w:szCs w:val="24"/>
        </w:rPr>
        <w:t>上，</w:t>
      </w:r>
      <w:r w:rsidRPr="00F655A4">
        <w:rPr>
          <w:rFonts w:ascii="Times New Roman" w:cs="Times New Roman" w:eastAsia="宋体" w:hAnsi="Times New Roman" w:hint="eastAsia"/>
          <w:color w:themeColor="text1" w:val="000000"/>
          <w:sz w:val="24"/>
          <w:szCs w:val="24"/>
        </w:rPr>
        <w:t>CD</w:t>
      </w:r>
      <w:r w:rsidRPr="00F655A4">
        <w:rPr>
          <w:rFonts w:ascii="Times New Roman" w:cs="Times New Roman" w:eastAsia="宋体" w:hAnsi="Times New Roman" w:hint="eastAsia"/>
          <w:color w:themeColor="text1" w:val="000000"/>
          <w:sz w:val="24"/>
          <w:szCs w:val="24"/>
        </w:rPr>
        <w:t>边连在滑环</w:t>
      </w:r>
      <w:r w:rsidRPr="00F655A4">
        <w:rPr>
          <w:rFonts w:ascii="Times New Roman" w:cs="Times New Roman" w:eastAsia="宋体" w:hAnsi="Times New Roman" w:hint="eastAsia"/>
          <w:color w:themeColor="text1" w:val="000000"/>
          <w:sz w:val="24"/>
          <w:szCs w:val="24"/>
        </w:rPr>
        <w:t>L</w:t>
      </w:r>
      <w:r w:rsidRPr="00F655A4">
        <w:rPr>
          <w:rFonts w:ascii="Times New Roman" w:cs="Times New Roman" w:eastAsia="宋体" w:hAnsi="Times New Roman" w:hint="eastAsia"/>
          <w:color w:themeColor="text1" w:val="000000"/>
          <w:sz w:val="24"/>
          <w:szCs w:val="24"/>
        </w:rPr>
        <w:t>上，导体做的两个电刷</w:t>
      </w:r>
      <w:r w:rsidRPr="00F655A4">
        <w:rPr>
          <w:rFonts w:ascii="Times New Roman" w:cs="Times New Roman" w:eastAsia="宋体" w:hAnsi="Times New Roman" w:hint="eastAsia"/>
          <w:color w:themeColor="text1" w:val="000000"/>
          <w:sz w:val="24"/>
          <w:szCs w:val="24"/>
        </w:rPr>
        <w:t>E</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F</w:t>
      </w:r>
      <w:r w:rsidRPr="00F655A4">
        <w:rPr>
          <w:rFonts w:ascii="Times New Roman" w:cs="Times New Roman" w:eastAsia="宋体" w:hAnsi="Times New Roman" w:hint="eastAsia"/>
          <w:color w:themeColor="text1" w:val="000000"/>
          <w:sz w:val="24"/>
          <w:szCs w:val="24"/>
        </w:rPr>
        <w:t>分别压在两个滑环上，线圈在转动时可以通过滑环和电刷保持与外电路的连接。关于其工作原理，下列分析正确的是（</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1A0ABFF9" w14:textId="3035E07C"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当线圈平面转到中性面的瞬间，穿过线圈的磁通量最大</w:t>
      </w:r>
    </w:p>
    <w:p w14:paraId="2973759F" w14:textId="761C4950"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当线圈平面转到中性面的瞬间，线圈中的感应电流最大</w:t>
      </w:r>
    </w:p>
    <w:p w14:paraId="4D741726" w14:textId="6C41EE0C"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当线圈平面转到跟中性面垂直的瞬间，穿过线圈的磁通量最小</w:t>
      </w:r>
    </w:p>
    <w:p w14:paraId="33A9ABB9" w14:textId="202C4B15"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当线圈平面转到跟中性面垂直的瞬间，线圈中的感应电流最小</w:t>
      </w:r>
    </w:p>
    <w:p w14:paraId="12BDC701" w14:textId="062BA96D"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7</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如图甲所示，单匝矩形线圈的一半放在具有理想边界的匀强磁场中，线圈轴线</w:t>
      </w:r>
      <w:r w:rsidRPr="00F655A4">
        <w:rPr>
          <w:rFonts w:ascii="Times New Roman" w:cs="Times New Roman" w:eastAsia="宋体" w:hAnsi="Times New Roman" w:hint="eastAsia"/>
          <w:color w:themeColor="text1" w:val="000000"/>
          <w:sz w:val="24"/>
          <w:szCs w:val="24"/>
        </w:rPr>
        <w:t>OO</w:t>
      </w:r>
      <w:r w:rsidRPr="00F655A4">
        <w:rPr>
          <w:rFonts w:ascii="Times New Roman" w:cs="Times New Roman" w:eastAsia="宋体" w:hAnsi="Times New Roman" w:hint="eastAsia"/>
          <w:color w:themeColor="text1" w:val="000000"/>
          <w:sz w:val="24"/>
          <w:szCs w:val="24"/>
        </w:rPr>
        <w:t>′与磁场边界重合。线圈按图示方向匀速转动。若从图示位置开始计时，并规定电流方向沿</w:t>
      </w:r>
      <w:r w:rsidRPr="00F655A4">
        <w:rPr>
          <w:rFonts w:ascii="Times New Roman" w:cs="Times New Roman" w:eastAsia="宋体" w:hAnsi="Times New Roman" w:hint="eastAsia"/>
          <w:color w:themeColor="text1" w:val="000000"/>
          <w:sz w:val="24"/>
          <w:szCs w:val="24"/>
        </w:rPr>
        <w:t>a</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b</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c</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d</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a</w:t>
      </w:r>
      <w:r w:rsidRPr="00F655A4">
        <w:rPr>
          <w:rFonts w:ascii="Times New Roman" w:cs="Times New Roman" w:eastAsia="宋体" w:hAnsi="Times New Roman" w:hint="eastAsia"/>
          <w:color w:themeColor="text1" w:val="000000"/>
          <w:sz w:val="24"/>
          <w:szCs w:val="24"/>
        </w:rPr>
        <w:t>为正方向，则线圈内感应电流随时间变化的图像是图乙中的（</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3F123960" w14:textId="540F76EA" w:rsidP="00FD1467"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inline distB="0" distL="0" distR="0" distT="0" wp14:anchorId="23CA7B88" wp14:editId="03B992C2">
            <wp:extent cx="3321050" cy="1036793"/>
            <wp:effectExtent b="0" l="0" r="0" t="0"/>
            <wp:docPr descr="d:\Users\Public\Documents\im\398096@nd\Image\19275f8ec30b1dfe06084407a6ead89f.png"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19275f8ec30b1dfe06084407a6ead89f.png" id="0" name="Picture 10"/>
                    <pic:cNvPicPr>
                      <a:picLocks noChangeArrowheads="1" noChangeAspect="1"/>
                    </pic:cNvPicPr>
                  </pic:nvPicPr>
                  <pic:blipFill>
                    <a:blip cstate="print" r:embed="rId16">
                      <a:extLst>
                        <a:ext uri="{28A0092B-C50C-407E-A947-70E740481C1C}">
                          <a14:useLocalDpi xmlns:a14="http://schemas.microsoft.com/office/drawing/2010/main" val="0"/>
                        </a:ext>
                      </a:extLst>
                    </a:blip>
                    <a:srcRect/>
                    <a:stretch>
                      <a:fillRect/>
                    </a:stretch>
                  </pic:blipFill>
                  <pic:spPr bwMode="auto">
                    <a:xfrm>
                      <a:off x="0" y="0"/>
                      <a:ext cx="3432296" cy="1071523"/>
                    </a:xfrm>
                    <a:prstGeom prst="rect">
                      <a:avLst/>
                    </a:prstGeom>
                    <a:noFill/>
                    <a:ln>
                      <a:noFill/>
                    </a:ln>
                  </pic:spPr>
                </pic:pic>
              </a:graphicData>
            </a:graphic>
          </wp:inline>
        </w:drawing>
      </w:r>
      <w:r w:rsidRPr="00F655A4">
        <w:rPr>
          <w:rFonts w:ascii="Times New Roman" w:cs="Times New Roman" w:eastAsia="宋体" w:hAnsi="Times New Roman"/>
          <w:noProof/>
          <w:color w:themeColor="text1" w:val="000000"/>
          <w:sz w:val="24"/>
          <w:szCs w:val="24"/>
        </w:rPr>
        <w:drawing>
          <wp:inline distB="0" distL="0" distR="0" distT="0" wp14:anchorId="75CE1171" wp14:editId="485A83A3">
            <wp:extent cx="836637" cy="1036320"/>
            <wp:effectExtent b="0" l="0" r="1905" t="0"/>
            <wp:docPr descr="d:\Users\Public\Documents\im\398096@nd\Image\c48d8dcdfe01c0d2d8b8e309caaee0ef.png"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c48d8dcdfe01c0d2d8b8e309caaee0ef.png" id="0" name="Picture 9"/>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844095" cy="1045558"/>
                    </a:xfrm>
                    <a:prstGeom prst="rect">
                      <a:avLst/>
                    </a:prstGeom>
                    <a:noFill/>
                    <a:ln>
                      <a:noFill/>
                    </a:ln>
                  </pic:spPr>
                </pic:pic>
              </a:graphicData>
            </a:graphic>
          </wp:inline>
        </w:drawing>
      </w:r>
    </w:p>
    <w:p w14:paraId="606874BA" w14:textId="2092B720"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8</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关于交变电流的产生和变化规律，下列说法中正确的是（</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2252E115" w14:textId="44D024C1"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周期性变化的电流叫作交变电流</w:t>
      </w:r>
    </w:p>
    <w:p w14:paraId="6091B07A" w14:textId="38185448"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交流发电机线圈中磁通量最大时，感应电动势也最大</w:t>
      </w:r>
    </w:p>
    <w:p w14:paraId="502C2DF5" w14:textId="2263FE56"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当线圈平面与磁感线平行时，线圈中的感应电动势一定为零</w:t>
      </w:r>
    </w:p>
    <w:p w14:paraId="49EBF096" w14:textId="1527CBDD"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lastRenderedPageBreak/>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交变电流一定按正弦规律变化</w:t>
      </w:r>
    </w:p>
    <w:p w14:paraId="6C2A153B" w14:textId="3AAA523C"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E</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线圈绕垂直于磁场方向的轴在匀强磁场中匀速转动就可以产生正弦式交变电流</w:t>
      </w:r>
    </w:p>
    <w:p w14:paraId="00AB3BD7" w14:textId="77777777"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9</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如图中各图面积均为</w:t>
      </w:r>
      <w:r w:rsidRPr="00F655A4">
        <w:rPr>
          <w:rFonts w:ascii="Times New Roman" w:cs="Times New Roman" w:eastAsia="宋体" w:hAnsi="Times New Roman" w:hint="eastAsia"/>
          <w:color w:themeColor="text1" w:val="000000"/>
          <w:sz w:val="24"/>
          <w:szCs w:val="24"/>
        </w:rPr>
        <w:t>S</w:t>
      </w:r>
      <w:r w:rsidRPr="00F655A4">
        <w:rPr>
          <w:rFonts w:ascii="Times New Roman" w:cs="Times New Roman" w:eastAsia="宋体" w:hAnsi="Times New Roman" w:hint="eastAsia"/>
          <w:color w:themeColor="text1" w:val="000000"/>
          <w:sz w:val="24"/>
          <w:szCs w:val="24"/>
        </w:rPr>
        <w:t>的线圈均绕其对称轴或中心轴在匀强磁场</w:t>
      </w:r>
      <w:r w:rsidRPr="00F655A4">
        <w:rPr>
          <w:rFonts w:ascii="Times New Roman" w:cs="Times New Roman" w:eastAsia="宋体" w:hAnsi="Times New Roman" w:hint="eastAsia"/>
          <w:color w:themeColor="text1" w:val="000000"/>
          <w:sz w:val="24"/>
          <w:szCs w:val="24"/>
        </w:rPr>
        <w:t>B</w:t>
      </w:r>
      <w:r w:rsidRPr="00F655A4">
        <w:rPr>
          <w:rFonts w:ascii="Times New Roman" w:cs="Times New Roman" w:eastAsia="宋体" w:hAnsi="Times New Roman" w:hint="eastAsia"/>
          <w:color w:themeColor="text1" w:val="000000"/>
          <w:sz w:val="24"/>
          <w:szCs w:val="24"/>
        </w:rPr>
        <w:t>中以角速度</w:t>
      </w:r>
      <w:r w:rsidRPr="00CF1FBB">
        <w:rPr>
          <w:rFonts w:ascii="Times New Roman" w:cs="Times New Roman" w:eastAsia="宋体" w:hAnsi="Times New Roman"/>
          <w:color w:themeColor="text1" w:val="000000"/>
          <w:sz w:val="24"/>
          <w:szCs w:val="24"/>
        </w:rPr>
        <w:t>ω</w:t>
      </w:r>
      <w:r w:rsidRPr="00CF1FBB">
        <w:rPr>
          <w:rFonts w:ascii="Times New Roman" w:cs="Times New Roman" w:eastAsia="宋体" w:hAnsi="Times New Roman"/>
          <w:color w:themeColor="text1" w:val="000000"/>
          <w:sz w:val="24"/>
          <w:szCs w:val="24"/>
        </w:rPr>
        <w:t>匀速转动，能产生正弦交变电动势</w:t>
      </w:r>
      <w:r w:rsidRPr="00CF1FBB">
        <w:rPr>
          <w:rFonts w:ascii="Times New Roman" w:cs="Times New Roman" w:eastAsia="宋体" w:hAnsi="Times New Roman"/>
          <w:color w:themeColor="text1" w:val="000000"/>
          <w:sz w:val="24"/>
          <w:szCs w:val="24"/>
        </w:rPr>
        <w:t>e=BSωsinωt</w:t>
      </w:r>
      <w:r w:rsidRPr="00F655A4">
        <w:rPr>
          <w:rFonts w:ascii="Times New Roman" w:cs="Times New Roman" w:eastAsia="宋体" w:hAnsi="Times New Roman" w:hint="eastAsia"/>
          <w:color w:themeColor="text1" w:val="000000"/>
          <w:sz w:val="24"/>
          <w:szCs w:val="24"/>
        </w:rPr>
        <w:t>的图是（</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1A992057" w14:textId="29331188"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inline distB="0" distL="0" distR="0" distT="0" wp14:anchorId="1D23CC04" wp14:editId="0C332054">
            <wp:extent cx="5327650" cy="1308243"/>
            <wp:effectExtent b="6350" l="0" r="6350" t="0"/>
            <wp:docPr descr="d:\Users\Public\Documents\im\398096@nd\Image\38bbcee9fe7e3040b76032729c98c416.png"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38bbcee9fe7e3040b76032729c98c416.png" id="0" name="Picture 8"/>
                    <pic:cNvPicPr>
                      <a:picLocks noChangeArrowheads="1"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249" cy="1312073"/>
                    </a:xfrm>
                    <a:prstGeom prst="rect">
                      <a:avLst/>
                    </a:prstGeom>
                    <a:noFill/>
                    <a:ln>
                      <a:noFill/>
                    </a:ln>
                  </pic:spPr>
                </pic:pic>
              </a:graphicData>
            </a:graphic>
          </wp:inline>
        </w:drawing>
      </w:r>
    </w:p>
    <w:p w14:paraId="6AC19824" w14:textId="442355A3"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10</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一个匝数</w:t>
      </w:r>
      <w:r w:rsidRPr="00F655A4">
        <w:rPr>
          <w:rFonts w:ascii="Times New Roman" w:cs="Times New Roman" w:eastAsia="宋体" w:hAnsi="Times New Roman" w:hint="eastAsia"/>
          <w:color w:themeColor="text1" w:val="000000"/>
          <w:sz w:val="24"/>
          <w:szCs w:val="24"/>
        </w:rPr>
        <w:t>N=100</w:t>
      </w:r>
      <w:r w:rsidRPr="00F655A4">
        <w:rPr>
          <w:rFonts w:ascii="Times New Roman" w:cs="Times New Roman" w:eastAsia="宋体" w:hAnsi="Times New Roman" w:hint="eastAsia"/>
          <w:color w:themeColor="text1" w:val="000000"/>
          <w:sz w:val="24"/>
          <w:szCs w:val="24"/>
        </w:rPr>
        <w:t>匝的线圈所包围的面积</w:t>
      </w:r>
      <w:r w:rsidRPr="00F655A4">
        <w:rPr>
          <w:rFonts w:ascii="Times New Roman" w:cs="Times New Roman" w:eastAsia="宋体" w:hAnsi="Times New Roman" w:hint="eastAsia"/>
          <w:color w:themeColor="text1" w:val="000000"/>
          <w:sz w:val="24"/>
          <w:szCs w:val="24"/>
        </w:rPr>
        <w:t>S=0.02m</w:t>
      </w:r>
      <w:r w:rsidRPr="00F655A4">
        <w:rPr>
          <w:rFonts w:ascii="Times New Roman" w:cs="Times New Roman" w:eastAsia="宋体" w:hAnsi="Times New Roman" w:hint="eastAsia"/>
          <w:color w:themeColor="text1" w:val="000000"/>
          <w:sz w:val="24"/>
          <w:szCs w:val="24"/>
          <w:vertAlign w:val="superscript"/>
        </w:rPr>
        <w:t>2</w:t>
      </w:r>
      <w:r w:rsidRPr="00F655A4">
        <w:rPr>
          <w:rFonts w:ascii="Times New Roman" w:cs="Times New Roman" w:eastAsia="宋体" w:hAnsi="Times New Roman" w:hint="eastAsia"/>
          <w:color w:themeColor="text1" w:val="000000"/>
          <w:sz w:val="24"/>
          <w:szCs w:val="24"/>
        </w:rPr>
        <w:t>，在匀强磁场</w:t>
      </w:r>
      <w:r w:rsidRPr="00F655A4">
        <w:rPr>
          <w:rFonts w:ascii="Times New Roman" w:cs="Times New Roman" w:eastAsia="宋体" w:hAnsi="Times New Roman" w:hint="eastAsia"/>
          <w:color w:themeColor="text1" w:val="000000"/>
          <w:sz w:val="24"/>
          <w:szCs w:val="24"/>
        </w:rPr>
        <w:t>B=0.5T</w:t>
      </w:r>
      <w:r w:rsidRPr="00F655A4">
        <w:rPr>
          <w:rFonts w:ascii="Times New Roman" w:cs="Times New Roman" w:eastAsia="宋体" w:hAnsi="Times New Roman" w:hint="eastAsia"/>
          <w:color w:themeColor="text1" w:val="000000"/>
          <w:sz w:val="24"/>
          <w:szCs w:val="24"/>
        </w:rPr>
        <w:t>中绕垂直于磁感线的轴以角速</w:t>
      </w:r>
      <w:r w:rsidRPr="00CF1FBB">
        <w:rPr>
          <w:rFonts w:ascii="Times New Roman" w:cs="Times New Roman" w:eastAsia="宋体" w:hAnsi="Times New Roman"/>
          <w:color w:themeColor="text1" w:val="000000"/>
          <w:sz w:val="24"/>
          <w:szCs w:val="24"/>
        </w:rPr>
        <w:t>度</w:t>
      </w:r>
      <w:r w:rsidRPr="00CF1FBB">
        <w:rPr>
          <w:rFonts w:ascii="Times New Roman" w:cs="Times New Roman" w:eastAsia="宋体" w:hAnsi="Times New Roman"/>
          <w:color w:themeColor="text1" w:val="000000"/>
          <w:sz w:val="24"/>
          <w:szCs w:val="24"/>
        </w:rPr>
        <w:t>ω=100πrad/s</w:t>
      </w:r>
      <w:r w:rsidRPr="00F655A4">
        <w:rPr>
          <w:rFonts w:ascii="Times New Roman" w:cs="Times New Roman" w:eastAsia="宋体" w:hAnsi="Times New Roman" w:hint="eastAsia"/>
          <w:color w:themeColor="text1" w:val="000000"/>
          <w:sz w:val="24"/>
          <w:szCs w:val="24"/>
        </w:rPr>
        <w:t>匀速转</w:t>
      </w:r>
      <w:bookmarkStart w:id="0" w:name="_GoBack"/>
      <w:bookmarkEnd w:id="0"/>
      <w:r w:rsidRPr="00F655A4">
        <w:rPr>
          <w:rFonts w:ascii="Times New Roman" w:cs="Times New Roman" w:eastAsia="宋体" w:hAnsi="Times New Roman" w:hint="eastAsia"/>
          <w:color w:themeColor="text1" w:val="000000"/>
          <w:sz w:val="24"/>
          <w:szCs w:val="24"/>
        </w:rPr>
        <w:t>动时，在线圈中产生交流电，若自线圈通过中性面时开始计时，那么在图中能够反映线圈中感应电动势随时间变化的图像可能是（</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22B716DD" w14:textId="16002472"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inline distB="0" distL="0" distR="0" distT="0" wp14:anchorId="1B1EF31B" wp14:editId="225BA861">
            <wp:extent cx="5429250" cy="884944"/>
            <wp:effectExtent b="0" l="0" r="0" t="0"/>
            <wp:docPr descr="d:\Users\Public\Documents\im\398096@nd\Image\25c30e1d000baae759fe2f134a3b2b35.png"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25c30e1d000baae759fe2f134a3b2b35.png" id="0" name="Picture 7"/>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bwMode="auto">
                    <a:xfrm>
                      <a:off x="0" y="0"/>
                      <a:ext cx="5463174" cy="890473"/>
                    </a:xfrm>
                    <a:prstGeom prst="rect">
                      <a:avLst/>
                    </a:prstGeom>
                    <a:noFill/>
                    <a:ln>
                      <a:noFill/>
                    </a:ln>
                  </pic:spPr>
                </pic:pic>
              </a:graphicData>
            </a:graphic>
          </wp:inline>
        </w:drawing>
      </w:r>
    </w:p>
    <w:p w14:paraId="0A5810E0" w14:textId="241CA2B8"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答案</w:t>
      </w:r>
      <w:r>
        <w:rPr>
          <w:rFonts w:ascii="Times New Roman" w:cs="Times New Roman" w:eastAsia="宋体" w:hAnsi="Times New Roman"/>
          <w:color w:themeColor="text1" w:val="000000"/>
          <w:sz w:val="24"/>
          <w:szCs w:val="24"/>
        </w:rPr>
        <w:t>：</w:t>
      </w:r>
    </w:p>
    <w:p w14:paraId="799B30A7" w14:textId="40B2DDF0"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w:t>
      </w:r>
    </w:p>
    <w:p w14:paraId="4E8BD243" w14:textId="28F9202C"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2</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B</w:t>
      </w:r>
    </w:p>
    <w:p w14:paraId="23878DFD" w14:textId="7854059B"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3</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B</w:t>
      </w:r>
    </w:p>
    <w:p w14:paraId="11351A68" w14:textId="4A681267"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4</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C</w:t>
      </w:r>
    </w:p>
    <w:p w14:paraId="5E7CDD00" w14:textId="4798CD02"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5</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1</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6.28V</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Pr>
          <w:rFonts w:ascii="Times New Roman" w:cs="Times New Roman" w:eastAsia="宋体" w:hAnsi="Times New Roman" w:hint="eastAsia"/>
          <w:color w:themeColor="text1" w:val="000000"/>
          <w:sz w:val="24"/>
          <w:szCs w:val="24"/>
        </w:rPr>
        <w:t>6.28</w:t>
      </w:r>
      <w:r w:rsidRPr="00F655A4">
        <w:rPr>
          <w:rFonts w:ascii="Times New Roman" w:cs="Times New Roman" w:eastAsia="宋体" w:hAnsi="Times New Roman" w:hint="eastAsia"/>
          <w:color w:themeColor="text1" w:val="000000"/>
          <w:sz w:val="24"/>
          <w:szCs w:val="24"/>
        </w:rPr>
        <w:t>A</w:t>
      </w:r>
    </w:p>
    <w:p w14:paraId="77372DB3" w14:textId="5A8EFE7A"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2</w:t>
      </w:r>
      <w:r w:rsidRPr="00F655A4">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5.44</w:t>
      </w:r>
      <w:r w:rsidRPr="00F655A4">
        <w:rPr>
          <w:rFonts w:ascii="Times New Roman" w:cs="Times New Roman" w:eastAsia="宋体" w:hAnsi="Times New Roman" w:hint="eastAsia"/>
          <w:color w:themeColor="text1" w:val="000000"/>
          <w:sz w:val="24"/>
          <w:szCs w:val="24"/>
        </w:rPr>
        <w:t>V</w:t>
      </w:r>
    </w:p>
    <w:p w14:paraId="72A4BE8D" w14:textId="1AE13107"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3</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e=6.28sin10</w:t>
      </w:r>
      <w:r w:rsidRPr="00F655A4">
        <w:rPr>
          <w:rFonts w:ascii="Times New Roman" w:cs="Times New Roman" w:eastAsia="宋体" w:hAnsi="Times New Roman" w:hint="eastAsia"/>
          <w:color w:themeColor="text1" w:val="000000"/>
          <w:sz w:val="24"/>
          <w:szCs w:val="24"/>
        </w:rPr>
        <w:t>π</w:t>
      </w:r>
      <w:r w:rsidRPr="00F655A4">
        <w:rPr>
          <w:rFonts w:ascii="Times New Roman" w:cs="Times New Roman" w:eastAsia="宋体" w:hAnsi="Times New Roman" w:hint="eastAsia"/>
          <w:color w:themeColor="text1" w:val="000000"/>
          <w:sz w:val="24"/>
          <w:szCs w:val="24"/>
        </w:rPr>
        <w:t>tV</w:t>
      </w:r>
    </w:p>
    <w:p w14:paraId="694CF194" w14:textId="3AC57D84"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6</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AC</w:t>
      </w:r>
    </w:p>
    <w:p w14:paraId="37301495" w14:textId="456CF9B5"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7</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A</w:t>
      </w:r>
    </w:p>
    <w:p w14:paraId="7905F46D" w14:textId="00B47CE9"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8</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E</w:t>
      </w:r>
    </w:p>
    <w:p w14:paraId="2865E7D5" w14:textId="27289631"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9</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AC</w:t>
      </w:r>
    </w:p>
    <w:p w14:paraId="1EBD6BF2" w14:textId="5B169B56"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10</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BD</w:t>
      </w:r>
    </w:p>
    <w:sectPr w:rsidR="00F655A4" w:rsidSect="00CD03D7">
      <w:footerReference r:id="rId20" w:type="default"/>
      <w:pgSz w:h="16838" w:w="11906"/>
      <w:pgMar w:bottom="1440" w:footer="992" w:gutter="0" w:header="851" w:left="1440" w:right="1440" w:top="1440"/>
      <w:cols w:space="425"/>
      <w:docGrid w:linePitch="387"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5F2DD" w14:textId="77777777" w:rsidR="004D0ED1" w:rsidRDefault="004D0ED1" w:rsidP="004764F4">
      <w:r>
        <w:separator/>
      </w:r>
    </w:p>
  </w:endnote>
  <w:endnote w:type="continuationSeparator" w:id="0">
    <w:p w14:paraId="1894DB83" w14:textId="77777777" w:rsidR="004D0ED1" w:rsidRDefault="004D0ED1" w:rsidP="0047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402803513"/>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4E3A38D8" w14:textId="2E517830" w:rsidR="00AF42D7" w:rsidRDefault="0078546B">
            <w:pPr>
              <w:pStyle w:val="a4"/>
              <w:jc w:val="center"/>
            </w:pPr>
            <w:r w:rsidRPr="00AF42D7">
              <w:rPr>
                <w:b/>
                <w:bCs/>
                <w:sz w:val="24"/>
                <w:szCs w:val="24"/>
              </w:rPr>
              <w:fldChar w:fldCharType="begin"/>
            </w:r>
            <w:r w:rsidR="00AF42D7" w:rsidRPr="00AF42D7">
              <w:rPr>
                <w:b/>
                <w:bCs/>
              </w:rPr>
              <w:instrText>PAGE</w:instrText>
            </w:r>
            <w:r w:rsidRPr="00AF42D7">
              <w:rPr>
                <w:b/>
                <w:bCs/>
                <w:sz w:val="24"/>
                <w:szCs w:val="24"/>
              </w:rPr>
              <w:fldChar w:fldCharType="separate"/>
            </w:r>
            <w:r w:rsidR="00CF1FBB">
              <w:rPr>
                <w:b/>
                <w:bCs/>
                <w:noProof/>
              </w:rPr>
              <w:t>6</w:t>
            </w:r>
            <w:r w:rsidRPr="00AF42D7">
              <w:rPr>
                <w:b/>
                <w:bCs/>
                <w:sz w:val="24"/>
                <w:szCs w:val="24"/>
              </w:rPr>
              <w:fldChar w:fldCharType="end"/>
            </w:r>
            <w:r w:rsidR="00AF42D7" w:rsidRPr="00AF42D7">
              <w:rPr>
                <w:b/>
                <w:lang w:val="zh-CN"/>
              </w:rPr>
              <w:t xml:space="preserve"> / </w:t>
            </w:r>
            <w:r w:rsidRPr="00AF42D7">
              <w:rPr>
                <w:b/>
                <w:bCs/>
                <w:sz w:val="24"/>
                <w:szCs w:val="24"/>
              </w:rPr>
              <w:fldChar w:fldCharType="begin"/>
            </w:r>
            <w:r w:rsidR="00AF42D7" w:rsidRPr="00AF42D7">
              <w:rPr>
                <w:b/>
                <w:bCs/>
              </w:rPr>
              <w:instrText>NUMPAGES</w:instrText>
            </w:r>
            <w:r w:rsidRPr="00AF42D7">
              <w:rPr>
                <w:b/>
                <w:bCs/>
                <w:sz w:val="24"/>
                <w:szCs w:val="24"/>
              </w:rPr>
              <w:fldChar w:fldCharType="separate"/>
            </w:r>
            <w:r w:rsidR="00CF1FBB">
              <w:rPr>
                <w:b/>
                <w:bCs/>
                <w:noProof/>
              </w:rPr>
              <w:t>6</w:t>
            </w:r>
            <w:r w:rsidRPr="00AF42D7">
              <w:rPr>
                <w:b/>
                <w:bCs/>
                <w:sz w:val="24"/>
                <w:szCs w:val="24"/>
              </w:rPr>
              <w:fldChar w:fldCharType="end"/>
            </w:r>
          </w:p>
        </w:sdtContent>
      </w:sdt>
    </w:sdtContent>
  </w:sdt>
  <w:p w14:paraId="2AA38A04" w14:textId="77777777" w:rsidR="00AF42D7" w:rsidRDefault="00AF42D7">
    <w:pPr>
      <w:pStyle w:val="a4"/>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14:paraId="290F987A" w14:textId="77777777" w:rsidP="004764F4" w:rsidR="004D0ED1" w:rsidRDefault="004D0ED1">
      <w:r>
        <w:separator/>
      </w:r>
    </w:p>
  </w:footnote>
  <w:footnote w:id="0" w:type="continuationSeparator">
    <w:p w14:paraId="38445DD9" w14:textId="77777777" w:rsidP="004764F4" w:rsidR="004D0ED1" w:rsidRDefault="004D0ED1">
      <w:r>
        <w:continuationSeparator/>
      </w:r>
    </w:p>
  </w:footnote>
</w:footnote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70"/>
  <w:bordersDoNotSurroundHeader/>
  <w:bordersDoNotSurroundFooter/>
  <w:defaultTabStop w:val="420"/>
  <w:drawingGridHorizontalSpacing w:val="105"/>
  <w:drawingGridVerticalSpacing w:val="387"/>
  <w:displayHorizontalDrawingGridEvery w:val="0"/>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050F4"/>
    <w:rsid w:val="000366F6"/>
    <w:rsid w:val="00096307"/>
    <w:rsid w:val="00102104"/>
    <w:rsid w:val="00146111"/>
    <w:rsid w:val="00166F57"/>
    <w:rsid w:val="00173965"/>
    <w:rsid w:val="001824A0"/>
    <w:rsid w:val="001B795A"/>
    <w:rsid w:val="001D5F45"/>
    <w:rsid w:val="00202B2B"/>
    <w:rsid w:val="00227A82"/>
    <w:rsid w:val="002664C3"/>
    <w:rsid w:val="002A38B7"/>
    <w:rsid w:val="002B4A0C"/>
    <w:rsid w:val="002D7771"/>
    <w:rsid w:val="00372E37"/>
    <w:rsid w:val="003E4FFB"/>
    <w:rsid w:val="003E5F54"/>
    <w:rsid w:val="0040276E"/>
    <w:rsid w:val="004245BD"/>
    <w:rsid w:val="00431DAB"/>
    <w:rsid w:val="004764F4"/>
    <w:rsid w:val="004B51A9"/>
    <w:rsid w:val="004D07B7"/>
    <w:rsid w:val="004D0ED1"/>
    <w:rsid w:val="004D1A53"/>
    <w:rsid w:val="004F1054"/>
    <w:rsid w:val="005013FD"/>
    <w:rsid w:val="0051172D"/>
    <w:rsid w:val="005A64A5"/>
    <w:rsid w:val="0078546B"/>
    <w:rsid w:val="0081114E"/>
    <w:rsid w:val="00821C89"/>
    <w:rsid w:val="00887004"/>
    <w:rsid w:val="00893873"/>
    <w:rsid w:val="008B6804"/>
    <w:rsid w:val="008F106C"/>
    <w:rsid w:val="00902E45"/>
    <w:rsid w:val="00904D21"/>
    <w:rsid w:val="00910FF0"/>
    <w:rsid w:val="009633EF"/>
    <w:rsid w:val="00983D06"/>
    <w:rsid w:val="00A6119D"/>
    <w:rsid w:val="00A6162E"/>
    <w:rsid w:val="00AA4634"/>
    <w:rsid w:val="00AC15C4"/>
    <w:rsid w:val="00AF42D7"/>
    <w:rsid w:val="00B01FED"/>
    <w:rsid w:val="00B20C99"/>
    <w:rsid w:val="00B221F6"/>
    <w:rsid w:val="00B3412E"/>
    <w:rsid w:val="00B44E6E"/>
    <w:rsid w:val="00B72086"/>
    <w:rsid w:val="00B93828"/>
    <w:rsid w:val="00C068FC"/>
    <w:rsid w:val="00C545F2"/>
    <w:rsid w:val="00C55D44"/>
    <w:rsid w:val="00C629A3"/>
    <w:rsid w:val="00CC4830"/>
    <w:rsid w:val="00CD03D7"/>
    <w:rsid w:val="00CD05FC"/>
    <w:rsid w:val="00CE764D"/>
    <w:rsid w:val="00CE7B61"/>
    <w:rsid w:val="00CF00CB"/>
    <w:rsid w:val="00CF1FBB"/>
    <w:rsid w:val="00CF200E"/>
    <w:rsid w:val="00D04171"/>
    <w:rsid w:val="00D37578"/>
    <w:rsid w:val="00D655D2"/>
    <w:rsid w:val="00DB5A93"/>
    <w:rsid w:val="00DF6D4A"/>
    <w:rsid w:val="00E10B83"/>
    <w:rsid w:val="00E20E70"/>
    <w:rsid w:val="00E356E0"/>
    <w:rsid w:val="00E44180"/>
    <w:rsid w:val="00E57E65"/>
    <w:rsid w:val="00E6245A"/>
    <w:rsid w:val="00E6358E"/>
    <w:rsid w:val="00E70825"/>
    <w:rsid w:val="00EA6459"/>
    <w:rsid w:val="00F067DE"/>
    <w:rsid w:val="00F60096"/>
    <w:rsid w:val="00F655A4"/>
    <w:rsid w:val="00F91084"/>
    <w:rsid w:val="00F94DA2"/>
    <w:rsid w:val="00FD1467"/>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4:docId w14:val="454842FC"/>
  <w15:docId w15:val="{D599E1E8-CEA3-45F4-BBF0-4D17B25D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C068FC"/>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Char"/>
    <w:uiPriority w:val="99"/>
    <w:unhideWhenUsed/>
    <w:rsid w:val="004764F4"/>
    <w:pPr>
      <w:pBdr>
        <w:bottom w:color="auto" w:space="1" w:sz="6" w:val="single"/>
      </w:pBdr>
      <w:tabs>
        <w:tab w:pos="4153" w:val="center"/>
        <w:tab w:pos="8306" w:val="right"/>
      </w:tabs>
      <w:snapToGrid w:val="0"/>
      <w:jc w:val="center"/>
    </w:pPr>
    <w:rPr>
      <w:sz w:val="18"/>
      <w:szCs w:val="18"/>
    </w:rPr>
  </w:style>
  <w:style w:customStyle="1" w:styleId="Char" w:type="character">
    <w:name w:val="页眉 Char"/>
    <w:basedOn w:val="a0"/>
    <w:link w:val="a3"/>
    <w:uiPriority w:val="99"/>
    <w:rsid w:val="004764F4"/>
    <w:rPr>
      <w:sz w:val="18"/>
      <w:szCs w:val="18"/>
    </w:rPr>
  </w:style>
  <w:style w:styleId="a4" w:type="paragraph">
    <w:name w:val="footer"/>
    <w:basedOn w:val="a"/>
    <w:link w:val="Char0"/>
    <w:uiPriority w:val="99"/>
    <w:unhideWhenUsed/>
    <w:rsid w:val="004764F4"/>
    <w:pPr>
      <w:tabs>
        <w:tab w:pos="4153" w:val="center"/>
        <w:tab w:pos="8306" w:val="right"/>
      </w:tabs>
      <w:snapToGrid w:val="0"/>
      <w:jc w:val="left"/>
    </w:pPr>
    <w:rPr>
      <w:sz w:val="18"/>
      <w:szCs w:val="18"/>
    </w:rPr>
  </w:style>
  <w:style w:customStyle="1" w:styleId="Char0" w:type="character">
    <w:name w:val="页脚 Char"/>
    <w:basedOn w:val="a0"/>
    <w:link w:val="a4"/>
    <w:uiPriority w:val="99"/>
    <w:rsid w:val="004764F4"/>
    <w:rPr>
      <w:sz w:val="18"/>
      <w:szCs w:val="18"/>
    </w:rPr>
  </w:style>
  <w:style w:styleId="a5" w:type="paragraph">
    <w:name w:val="List Paragraph"/>
    <w:basedOn w:val="a"/>
    <w:uiPriority w:val="34"/>
    <w:qFormat/>
    <w:rsid w:val="004764F4"/>
    <w:pPr>
      <w:ind w:firstLine="420" w:firstLineChars="200"/>
    </w:pPr>
  </w:style>
  <w:style w:styleId="a6" w:type="character">
    <w:name w:val="annotation reference"/>
    <w:basedOn w:val="a0"/>
    <w:uiPriority w:val="99"/>
    <w:semiHidden/>
    <w:unhideWhenUsed/>
    <w:rsid w:val="00D655D2"/>
    <w:rPr>
      <w:sz w:val="21"/>
      <w:szCs w:val="21"/>
    </w:rPr>
  </w:style>
  <w:style w:styleId="a7" w:type="paragraph">
    <w:name w:val="annotation text"/>
    <w:basedOn w:val="a"/>
    <w:link w:val="Char1"/>
    <w:uiPriority w:val="99"/>
    <w:semiHidden/>
    <w:unhideWhenUsed/>
    <w:rsid w:val="00D655D2"/>
    <w:pPr>
      <w:jc w:val="left"/>
    </w:pPr>
  </w:style>
  <w:style w:customStyle="1" w:styleId="Char1" w:type="character">
    <w:name w:val="批注文字 Char"/>
    <w:basedOn w:val="a0"/>
    <w:link w:val="a7"/>
    <w:uiPriority w:val="99"/>
    <w:semiHidden/>
    <w:rsid w:val="00D655D2"/>
  </w:style>
  <w:style w:styleId="a8" w:type="paragraph">
    <w:name w:val="annotation subject"/>
    <w:basedOn w:val="a7"/>
    <w:next w:val="a7"/>
    <w:link w:val="Char2"/>
    <w:uiPriority w:val="99"/>
    <w:semiHidden/>
    <w:unhideWhenUsed/>
    <w:rsid w:val="00D655D2"/>
    <w:rPr>
      <w:b/>
      <w:bCs/>
    </w:rPr>
  </w:style>
  <w:style w:customStyle="1" w:styleId="Char2" w:type="character">
    <w:name w:val="批注主题 Char"/>
    <w:basedOn w:val="Char1"/>
    <w:link w:val="a8"/>
    <w:uiPriority w:val="99"/>
    <w:semiHidden/>
    <w:rsid w:val="00D655D2"/>
    <w:rPr>
      <w:b/>
      <w:bCs/>
    </w:rPr>
  </w:style>
  <w:style w:styleId="a9" w:type="paragraph">
    <w:name w:val="Balloon Text"/>
    <w:basedOn w:val="a"/>
    <w:link w:val="Char3"/>
    <w:uiPriority w:val="99"/>
    <w:semiHidden/>
    <w:unhideWhenUsed/>
    <w:rsid w:val="00D655D2"/>
    <w:rPr>
      <w:sz w:val="18"/>
      <w:szCs w:val="18"/>
    </w:rPr>
  </w:style>
  <w:style w:customStyle="1" w:styleId="Char3" w:type="character">
    <w:name w:val="批注框文本 Char"/>
    <w:basedOn w:val="a0"/>
    <w:link w:val="a9"/>
    <w:uiPriority w:val="99"/>
    <w:semiHidden/>
    <w:rsid w:val="00D655D2"/>
    <w:rPr>
      <w:sz w:val="18"/>
      <w:szCs w:val="18"/>
    </w:rPr>
  </w:style>
  <w:style w:styleId="aa" w:type="character">
    <w:name w:val="Placeholder Text"/>
    <w:basedOn w:val="a0"/>
    <w:uiPriority w:val="99"/>
    <w:semiHidden/>
    <w:rsid w:val="002B4A0C"/>
    <w:rPr>
      <w:color w:val="808080"/>
    </w:rPr>
  </w:style>
  <w:style w:styleId="ab" w:type="paragraph">
    <w:name w:val="Normal (Web)"/>
    <w:basedOn w:val="a"/>
    <w:uiPriority w:val="99"/>
    <w:semiHidden/>
    <w:unhideWhenUsed/>
    <w:rsid w:val="00983D06"/>
    <w:rPr>
      <w:rFonts w:ascii="Times New Roman" w:cs="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784">
      <w:bodyDiv w:val="1"/>
      <w:marLeft w:val="0"/>
      <w:marRight w:val="0"/>
      <w:marTop w:val="0"/>
      <w:marBottom w:val="0"/>
      <w:divBdr>
        <w:top w:val="none" w:sz="0" w:space="0" w:color="auto"/>
        <w:left w:val="none" w:sz="0" w:space="0" w:color="auto"/>
        <w:bottom w:val="none" w:sz="0" w:space="0" w:color="auto"/>
        <w:right w:val="none" w:sz="0" w:space="0" w:color="auto"/>
      </w:divBdr>
    </w:div>
    <w:div w:id="116875089">
      <w:bodyDiv w:val="1"/>
      <w:marLeft w:val="0"/>
      <w:marRight w:val="0"/>
      <w:marTop w:val="0"/>
      <w:marBottom w:val="0"/>
      <w:divBdr>
        <w:top w:val="none" w:sz="0" w:space="0" w:color="auto"/>
        <w:left w:val="none" w:sz="0" w:space="0" w:color="auto"/>
        <w:bottom w:val="none" w:sz="0" w:space="0" w:color="auto"/>
        <w:right w:val="none" w:sz="0" w:space="0" w:color="auto"/>
      </w:divBdr>
    </w:div>
    <w:div w:id="215897965">
      <w:bodyDiv w:val="1"/>
      <w:marLeft w:val="0"/>
      <w:marRight w:val="0"/>
      <w:marTop w:val="0"/>
      <w:marBottom w:val="0"/>
      <w:divBdr>
        <w:top w:val="none" w:sz="0" w:space="0" w:color="auto"/>
        <w:left w:val="none" w:sz="0" w:space="0" w:color="auto"/>
        <w:bottom w:val="none" w:sz="0" w:space="0" w:color="auto"/>
        <w:right w:val="none" w:sz="0" w:space="0" w:color="auto"/>
      </w:divBdr>
    </w:div>
    <w:div w:id="254675831">
      <w:bodyDiv w:val="1"/>
      <w:marLeft w:val="0"/>
      <w:marRight w:val="0"/>
      <w:marTop w:val="0"/>
      <w:marBottom w:val="0"/>
      <w:divBdr>
        <w:top w:val="none" w:sz="0" w:space="0" w:color="auto"/>
        <w:left w:val="none" w:sz="0" w:space="0" w:color="auto"/>
        <w:bottom w:val="none" w:sz="0" w:space="0" w:color="auto"/>
        <w:right w:val="none" w:sz="0" w:space="0" w:color="auto"/>
      </w:divBdr>
    </w:div>
    <w:div w:id="901911857">
      <w:bodyDiv w:val="1"/>
      <w:marLeft w:val="0"/>
      <w:marRight w:val="0"/>
      <w:marTop w:val="0"/>
      <w:marBottom w:val="0"/>
      <w:divBdr>
        <w:top w:val="none" w:sz="0" w:space="0" w:color="auto"/>
        <w:left w:val="none" w:sz="0" w:space="0" w:color="auto"/>
        <w:bottom w:val="none" w:sz="0" w:space="0" w:color="auto"/>
        <w:right w:val="none" w:sz="0" w:space="0" w:color="auto"/>
      </w:divBdr>
    </w:div>
    <w:div w:id="1007562747">
      <w:bodyDiv w:val="1"/>
      <w:marLeft w:val="0"/>
      <w:marRight w:val="0"/>
      <w:marTop w:val="0"/>
      <w:marBottom w:val="0"/>
      <w:divBdr>
        <w:top w:val="none" w:sz="0" w:space="0" w:color="auto"/>
        <w:left w:val="none" w:sz="0" w:space="0" w:color="auto"/>
        <w:bottom w:val="none" w:sz="0" w:space="0" w:color="auto"/>
        <w:right w:val="none" w:sz="0" w:space="0" w:color="auto"/>
      </w:divBdr>
    </w:div>
    <w:div w:id="1120955843">
      <w:bodyDiv w:val="1"/>
      <w:marLeft w:val="0"/>
      <w:marRight w:val="0"/>
      <w:marTop w:val="0"/>
      <w:marBottom w:val="0"/>
      <w:divBdr>
        <w:top w:val="none" w:sz="0" w:space="0" w:color="auto"/>
        <w:left w:val="none" w:sz="0" w:space="0" w:color="auto"/>
        <w:bottom w:val="none" w:sz="0" w:space="0" w:color="auto"/>
        <w:right w:val="none" w:sz="0" w:space="0" w:color="auto"/>
      </w:divBdr>
    </w:div>
    <w:div w:id="1204517364">
      <w:bodyDiv w:val="1"/>
      <w:marLeft w:val="0"/>
      <w:marRight w:val="0"/>
      <w:marTop w:val="0"/>
      <w:marBottom w:val="0"/>
      <w:divBdr>
        <w:top w:val="none" w:sz="0" w:space="0" w:color="auto"/>
        <w:left w:val="none" w:sz="0" w:space="0" w:color="auto"/>
        <w:bottom w:val="none" w:sz="0" w:space="0" w:color="auto"/>
        <w:right w:val="none" w:sz="0" w:space="0" w:color="auto"/>
      </w:divBdr>
    </w:div>
    <w:div w:id="16986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media/image8.png" Type="http://schemas.openxmlformats.org/officeDocument/2006/relationships/image"/><Relationship Id="rId14" Target="media/image9.png" Type="http://schemas.openxmlformats.org/officeDocument/2006/relationships/image"/><Relationship Id="rId15" Target="media/image10.png" Type="http://schemas.openxmlformats.org/officeDocument/2006/relationships/image"/><Relationship Id="rId16" Target="media/image11.png" Type="http://schemas.openxmlformats.org/officeDocument/2006/relationships/image"/><Relationship Id="rId17" Target="media/image12.png" Type="http://schemas.openxmlformats.org/officeDocument/2006/relationships/image"/><Relationship Id="rId18" Target="media/image13.png" Type="http://schemas.openxmlformats.org/officeDocument/2006/relationships/image"/><Relationship Id="rId19" Target="media/image14.png" Type="http://schemas.openxmlformats.org/officeDocument/2006/relationships/image"/><Relationship Id="rId2" Target="settings.xml" Type="http://schemas.openxmlformats.org/officeDocument/2006/relationships/setting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edia/image2.png" Type="http://schemas.openxmlformats.org/officeDocument/2006/relationships/image"/><Relationship Id="rId8" Target="media/image3.pn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2019-11-26T17:22:00Z</dcterms:created>
  <dcterms:modified xsi:type="dcterms:W3CDTF">2020-01-01T12:23:00Z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TWinEqns" pid="2">
    <vt:bool>true</vt:bool>
  </property>
  <property pid="3" fmtid="{D5CDD505-2E9C-101B-9397-08002B2CF9AE}" name="company">
    <vt:lpwstr>100111021000101210101002100010021010010210000012100011121001111210011102</vt:lpwstr>
  </property>
</Properties>
</file>