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14:paraId="611F0C82" w14:textId="6D67B8A9" w:rsidP="00AF42D7" w:rsidR="00AF42D7" w:rsidRDefault="00890D3D">
      <w:pPr>
        <w:jc w:val="center"/>
        <w:rPr>
          <w:rFonts w:ascii="Times New Roman" w:cs="Times New Roman" w:hAnsi="Times New Roman"/>
          <w:b/>
          <w:color w:themeColor="text1" w:val="000000"/>
          <w:sz w:val="32"/>
        </w:rPr>
      </w:pPr>
      <w:r w:rsidRPr="00890D3D">
        <w:rPr>
          <w:rFonts w:ascii="Times New Roman" w:cs="Times New Roman" w:hAnsi="Times New Roman" w:hint="eastAsia"/>
          <w:b/>
          <w:color w:themeColor="text1" w:val="000000"/>
          <w:sz w:val="32"/>
        </w:rPr>
        <w:t>常见传感器的工作原理及应用</w:t>
      </w:r>
    </w:p>
    <w:p w14:paraId="13854016" w14:textId="77777777" w:rsidP="00AF42D7" w:rsidR="00CF200E" w:rsidRDefault="00CF200E" w:rsidRPr="00E356E0">
      <w:pPr>
        <w:jc w:val="center"/>
        <w:rPr>
          <w:rFonts w:ascii="Times New Roman" w:cs="Times New Roman" w:hAnsi="Times New Roman"/>
          <w:b/>
          <w:color w:themeColor="text1" w:val="000000"/>
          <w:sz w:val="32"/>
        </w:rPr>
      </w:pPr>
    </w:p>
    <w:p w14:paraId="68CD2F9D" w14:textId="5B6B2A43" w:rsidP="00AF42D7" w:rsidR="004764F4" w:rsidRDefault="00AF42D7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color w:themeColor="text1" w:val="000000"/>
          <w:sz w:val="28"/>
        </w:rPr>
      </w:pPr>
      <w:r w:rsidRPr="00E356E0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【</w:t>
      </w:r>
      <w:r w:rsidR="00912582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学习</w:t>
      </w:r>
      <w:r w:rsidRPr="00E356E0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目标】</w:t>
      </w:r>
    </w:p>
    <w:p w14:paraId="7DEAA3DC" w14:textId="762C05FD" w:rsidP="004D1A53" w:rsidR="004D1A53" w:rsidRDefault="002A38B7" w:rsidRPr="00F74EB8">
      <w:pPr>
        <w:shd w:color="000000" w:fill="auto" w:val="clear"/>
        <w:spacing w:line="440" w:lineRule="atLeast"/>
        <w:ind w:firstLine="480" w:firstLineChars="200"/>
        <w:rPr>
          <w:rFonts w:ascii="Times New Roman" w:cs="Times New Roman" w:hAnsi="Times New Roman"/>
          <w:color w:themeColor="text1" w:val="000000"/>
          <w:sz w:val="24"/>
        </w:rPr>
      </w:pPr>
      <w:r w:rsidRPr="00F74EB8">
        <w:rPr>
          <w:rFonts w:ascii="Times New Roman" w:cs="Times New Roman" w:hAnsi="Times New Roman"/>
          <w:color w:themeColor="text1" w:val="000000"/>
          <w:sz w:val="24"/>
        </w:rPr>
        <w:t>1</w:t>
      </w:r>
      <w:r w:rsidRPr="00F74EB8">
        <w:rPr>
          <w:rFonts w:ascii="Times New Roman" w:cs="Times New Roman" w:eastAsia="宋体" w:hAnsi="Times New Roman"/>
          <w:color w:themeColor="text1" w:val="000000"/>
          <w:sz w:val="24"/>
        </w:rPr>
        <w:t>．</w:t>
      </w:r>
      <w:r w:rsidR="00247440" w:rsidRPr="00F74EB8">
        <w:rPr>
          <w:rFonts w:ascii="Times New Roman" w:cs="Times New Roman" w:hAnsi="Times New Roman"/>
          <w:color w:themeColor="text1" w:val="000000"/>
          <w:sz w:val="24"/>
        </w:rPr>
        <w:t>知道传感器中常见的</w:t>
      </w:r>
      <w:r w:rsidR="001F124F" w:rsidRPr="00F74EB8">
        <w:rPr>
          <w:rFonts w:ascii="Times New Roman" w:cs="Times New Roman" w:hAnsi="Times New Roman"/>
          <w:color w:themeColor="text1" w:val="000000"/>
          <w:sz w:val="24"/>
        </w:rPr>
        <w:t>四</w:t>
      </w:r>
      <w:r w:rsidR="00247440" w:rsidRPr="00F74EB8">
        <w:rPr>
          <w:rFonts w:ascii="Times New Roman" w:cs="Times New Roman" w:hAnsi="Times New Roman"/>
          <w:color w:themeColor="text1" w:val="000000"/>
          <w:sz w:val="24"/>
        </w:rPr>
        <w:t>种敏感元件：光敏电阻、热敏电阻、电阻应变片和霍尔元件</w:t>
      </w:r>
      <w:r w:rsidR="004D1A53" w:rsidRPr="00F74EB8">
        <w:rPr>
          <w:rFonts w:ascii="Times New Roman" w:cs="Times New Roman" w:hAnsi="Times New Roman"/>
          <w:color w:themeColor="text1" w:val="000000"/>
          <w:sz w:val="24"/>
        </w:rPr>
        <w:t>。</w:t>
      </w:r>
    </w:p>
    <w:p w14:paraId="2D9D2456" w14:textId="5212D93F" w:rsidP="004D1A53" w:rsidR="004D1A53" w:rsidRDefault="004D1A53" w:rsidRPr="004D1A53">
      <w:pPr>
        <w:shd w:color="000000" w:fill="auto" w:val="clear"/>
        <w:spacing w:line="440" w:lineRule="atLeast"/>
        <w:ind w:firstLine="480" w:firstLineChars="200"/>
        <w:rPr>
          <w:rFonts w:asciiTheme="minorEastAsia" w:cs="Times New Roman" w:hAnsiTheme="minorEastAsia"/>
          <w:color w:themeColor="text1" w:val="000000"/>
          <w:sz w:val="24"/>
        </w:rPr>
      </w:pPr>
      <w:r w:rsidRPr="00F74EB8">
        <w:rPr>
          <w:rFonts w:ascii="Times New Roman" w:cs="Times New Roman" w:hAnsi="Times New Roman"/>
          <w:color w:themeColor="text1" w:val="000000"/>
          <w:sz w:val="24"/>
        </w:rPr>
        <w:t>2</w:t>
      </w:r>
      <w:r w:rsidRPr="00D14120">
        <w:rPr>
          <w:rFonts w:ascii="Times New Roman" w:cs="Times New Roman" w:eastAsia="宋体" w:hAnsi="Times New Roman" w:hint="eastAsia"/>
          <w:color w:themeColor="text1" w:val="000000"/>
          <w:sz w:val="24"/>
        </w:rPr>
        <w:t>．</w:t>
      </w:r>
      <w:r w:rsidR="00247440" w:rsidRPr="00247440">
        <w:rPr>
          <w:rFonts w:asciiTheme="minorEastAsia" w:cs="Times New Roman" w:hAnsiTheme="minorEastAsia" w:hint="eastAsia"/>
          <w:color w:themeColor="text1" w:val="000000"/>
          <w:sz w:val="24"/>
        </w:rPr>
        <w:t>通过实验，知道常见传感器的工作原理</w:t>
      </w:r>
      <w:r w:rsidR="002A6404">
        <w:rPr>
          <w:rFonts w:asciiTheme="minorEastAsia" w:cs="Times New Roman" w:hAnsiTheme="minorEastAsia" w:hint="eastAsia"/>
          <w:color w:themeColor="text1" w:val="000000"/>
          <w:sz w:val="24"/>
        </w:rPr>
        <w:t>及应用</w:t>
      </w:r>
      <w:r w:rsidRPr="004D1A53">
        <w:rPr>
          <w:rFonts w:asciiTheme="minorEastAsia" w:cs="Times New Roman" w:hAnsiTheme="minorEastAsia" w:hint="eastAsia"/>
          <w:color w:themeColor="text1" w:val="000000"/>
          <w:sz w:val="24"/>
        </w:rPr>
        <w:t>。</w:t>
      </w:r>
    </w:p>
    <w:p w14:paraId="5C8B9785" w14:textId="3F8A9696" w:rsidP="00AF42D7" w:rsidR="004764F4" w:rsidRDefault="00E10B83" w:rsidRPr="00E356E0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color w:themeColor="text1" w:val="000000"/>
          <w:sz w:val="24"/>
        </w:rPr>
      </w:pPr>
      <w:r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【</w:t>
      </w:r>
      <w:r w:rsidR="00912582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学习</w:t>
      </w:r>
      <w:r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重</w:t>
      </w:r>
      <w:r w:rsidR="00AF42D7" w:rsidRPr="00E356E0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点】</w:t>
      </w:r>
    </w:p>
    <w:p w14:paraId="48049DFD" w14:textId="33FE6187" w:rsidP="002A38B7" w:rsidR="002A38B7" w:rsidRDefault="00247440">
      <w:pPr>
        <w:shd w:color="000000" w:fill="auto" w:val="clear"/>
        <w:spacing w:line="440" w:lineRule="atLeast"/>
        <w:ind w:firstLine="480" w:firstLineChars="200"/>
        <w:rPr>
          <w:rFonts w:ascii="宋体" w:cs="Times New Roman" w:eastAsia="宋体" w:hAnsi="宋体"/>
          <w:color w:themeColor="text1" w:val="000000"/>
          <w:sz w:val="24"/>
        </w:rPr>
      </w:pPr>
      <w:r w:rsidRPr="00247440">
        <w:rPr>
          <w:rFonts w:asciiTheme="minorEastAsia" w:cs="Times New Roman" w:hAnsiTheme="minorEastAsia" w:hint="eastAsia"/>
          <w:color w:themeColor="text1" w:val="000000"/>
          <w:sz w:val="24"/>
        </w:rPr>
        <w:t>知道传感器中常见的</w:t>
      </w:r>
      <w:r>
        <w:rPr>
          <w:rFonts w:asciiTheme="minorEastAsia" w:cs="Times New Roman" w:hAnsiTheme="minorEastAsia" w:hint="eastAsia"/>
          <w:color w:themeColor="text1" w:val="000000"/>
          <w:sz w:val="24"/>
        </w:rPr>
        <w:t>四</w:t>
      </w:r>
      <w:r w:rsidRPr="00247440">
        <w:rPr>
          <w:rFonts w:asciiTheme="minorEastAsia" w:cs="Times New Roman" w:hAnsiTheme="minorEastAsia" w:hint="eastAsia"/>
          <w:color w:themeColor="text1" w:val="000000"/>
          <w:sz w:val="24"/>
        </w:rPr>
        <w:t>种敏感元件</w:t>
      </w:r>
      <w:r w:rsidR="00F74EB8">
        <w:rPr>
          <w:rFonts w:asciiTheme="minorEastAsia" w:cs="Times New Roman" w:hAnsiTheme="minorEastAsia" w:hint="eastAsia"/>
          <w:color w:themeColor="text1" w:val="000000"/>
          <w:sz w:val="24"/>
        </w:rPr>
        <w:t>：</w:t>
      </w:r>
      <w:r w:rsidRPr="00247440">
        <w:rPr>
          <w:rFonts w:asciiTheme="minorEastAsia" w:cs="Times New Roman" w:hAnsiTheme="minorEastAsia" w:hint="eastAsia"/>
          <w:color w:themeColor="text1" w:val="000000"/>
          <w:sz w:val="24"/>
        </w:rPr>
        <w:t>光敏电阻、热敏电阻</w:t>
      </w:r>
      <w:r w:rsidR="00F74EB8">
        <w:rPr>
          <w:rFonts w:asciiTheme="minorEastAsia" w:cs="Times New Roman" w:hAnsiTheme="minorEastAsia" w:hint="eastAsia"/>
          <w:color w:themeColor="text1" w:val="000000"/>
          <w:sz w:val="24"/>
        </w:rPr>
        <w:t>、</w:t>
      </w:r>
      <w:r w:rsidRPr="00247440">
        <w:rPr>
          <w:rFonts w:asciiTheme="minorEastAsia" w:cs="Times New Roman" w:hAnsiTheme="minorEastAsia" w:hint="eastAsia"/>
          <w:color w:themeColor="text1" w:val="000000"/>
          <w:sz w:val="24"/>
        </w:rPr>
        <w:t>电阻应变片和霍尔元件</w:t>
      </w:r>
      <w:r w:rsidR="004D1A53" w:rsidRPr="004D1A53">
        <w:rPr>
          <w:rFonts w:asciiTheme="minorEastAsia" w:cs="Times New Roman" w:hAnsiTheme="minorEastAsia" w:hint="eastAsia"/>
          <w:color w:themeColor="text1" w:val="000000"/>
          <w:sz w:val="24"/>
        </w:rPr>
        <w:t>。</w:t>
      </w:r>
    </w:p>
    <w:p w14:paraId="5AF9A862" w14:textId="53737E5F" w:rsidP="004D1A53" w:rsidR="004D1A53" w:rsidRDefault="004D1A53" w:rsidRPr="00E356E0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color w:themeColor="text1" w:val="000000"/>
          <w:sz w:val="24"/>
        </w:rPr>
      </w:pPr>
      <w:r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【</w:t>
      </w:r>
      <w:r w:rsidR="00912582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学习</w:t>
      </w:r>
      <w:r w:rsidRPr="00E356E0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难点】</w:t>
      </w:r>
    </w:p>
    <w:p w14:paraId="4F67C4E7" w14:textId="35BD44C9" w:rsidP="004D1A53" w:rsidR="004D1A53" w:rsidRDefault="00247440" w:rsidRPr="004D1A53">
      <w:pPr>
        <w:shd w:color="000000" w:fill="auto" w:val="clear"/>
        <w:spacing w:line="440" w:lineRule="atLeast"/>
        <w:ind w:firstLine="480" w:firstLineChars="200"/>
        <w:rPr>
          <w:rFonts w:ascii="宋体" w:cs="Times New Roman" w:eastAsia="宋体" w:hAnsi="宋体"/>
          <w:color w:themeColor="text1" w:val="000000"/>
          <w:sz w:val="24"/>
        </w:rPr>
      </w:pPr>
      <w:r w:rsidRPr="00247440">
        <w:rPr>
          <w:rFonts w:asciiTheme="minorEastAsia" w:cs="Times New Roman" w:hAnsiTheme="minorEastAsia" w:hint="eastAsia"/>
          <w:color w:themeColor="text1" w:val="000000"/>
          <w:sz w:val="24"/>
        </w:rPr>
        <w:t>知道常见传感器的工作原理</w:t>
      </w:r>
      <w:r w:rsidR="002A6404">
        <w:rPr>
          <w:rFonts w:asciiTheme="minorEastAsia" w:cs="Times New Roman" w:hAnsiTheme="minorEastAsia" w:hint="eastAsia"/>
          <w:color w:themeColor="text1" w:val="000000"/>
          <w:sz w:val="24"/>
        </w:rPr>
        <w:t>及应用</w:t>
      </w:r>
      <w:r w:rsidR="004D1A53" w:rsidRPr="00D04171">
        <w:rPr>
          <w:rFonts w:ascii="宋体" w:cs="Times New Roman" w:eastAsia="宋体" w:hAnsi="宋体" w:hint="eastAsia"/>
          <w:color w:themeColor="text1" w:val="000000"/>
          <w:sz w:val="24"/>
        </w:rPr>
        <w:t>。</w:t>
      </w:r>
    </w:p>
    <w:p w14:paraId="373B4A9F" w14:textId="43E3A623" w:rsidP="00AF42D7" w:rsidR="004764F4" w:rsidRDefault="00AF42D7" w:rsidRPr="00E356E0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color w:themeColor="text1" w:val="000000"/>
          <w:sz w:val="24"/>
        </w:rPr>
      </w:pPr>
      <w:r w:rsidRPr="00E356E0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【</w:t>
      </w:r>
      <w:r w:rsidR="00912582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学习</w:t>
      </w:r>
      <w:r w:rsidRPr="00E356E0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过程】</w:t>
      </w:r>
    </w:p>
    <w:p w14:paraId="15E56508" w14:textId="1B5343D7" w:rsidP="00E10B83" w:rsidR="00E10B83" w:rsidRDefault="00E10B83" w:rsidRPr="00E10B83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color w:themeColor="text1" w:val="000000"/>
          <w:sz w:val="24"/>
        </w:rPr>
      </w:pPr>
      <w:r w:rsidRPr="00E10B83">
        <w:rPr>
          <w:rFonts w:ascii="Times New Roman" w:cs="Times New Roman" w:eastAsia="宋体" w:hAnsi="Times New Roman" w:hint="eastAsia"/>
          <w:b/>
          <w:color w:themeColor="text1" w:val="000000"/>
          <w:sz w:val="24"/>
        </w:rPr>
        <w:t>一、</w:t>
      </w:r>
      <w:r w:rsidR="00912582">
        <w:rPr>
          <w:rFonts w:ascii="Times New Roman" w:cs="Times New Roman" w:eastAsia="宋体" w:hAnsi="Times New Roman" w:hint="eastAsia"/>
          <w:b/>
          <w:color w:themeColor="text1" w:val="000000"/>
          <w:sz w:val="24"/>
        </w:rPr>
        <w:t>前知</w:t>
      </w:r>
      <w:r w:rsidR="00912582">
        <w:rPr>
          <w:rFonts w:ascii="Times New Roman" w:cs="Times New Roman" w:eastAsia="宋体" w:hAnsi="Times New Roman"/>
          <w:b/>
          <w:color w:themeColor="text1" w:val="000000"/>
          <w:sz w:val="24"/>
        </w:rPr>
        <w:t>回顾</w:t>
      </w:r>
    </w:p>
    <w:p w14:paraId="3332598A" w14:textId="72EB2CCF" w:rsidP="00912582" w:rsidR="00912582" w:rsidRDefault="00912582" w:rsidRPr="0091258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="00F74EB8" w:rsidRPr="00F74EB8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电阻率：表示材料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__________________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的物理量。</w:t>
      </w:r>
    </w:p>
    <w:p w14:paraId="2DA1DC26" w14:textId="64C7AE43" w:rsidP="00912582" w:rsidR="00912582" w:rsidRDefault="00912582" w:rsidRPr="0091258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）金属的电阻率随温度的升高而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______________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35876F8D" w14:textId="7AAC786E" w:rsidP="00912582" w:rsidR="00912582" w:rsidRDefault="00912582" w:rsidRPr="0091258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）半导体材料的电阻率随温度的升高而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______________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57ECA23B" w14:textId="054C9887" w:rsidP="00912582" w:rsidR="00912582" w:rsidRDefault="00912582" w:rsidRPr="0091258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 w:rsidR="00F74EB8" w:rsidRPr="00F74EB8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使用多用电表时，应将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_____________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插入正插孔，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插入负插孔。</w:t>
      </w:r>
    </w:p>
    <w:p w14:paraId="4855838E" w14:textId="6F90A39D" w:rsidP="00912582" w:rsidR="00912582" w:rsidRDefault="00912582" w:rsidRPr="0091258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3</w:t>
      </w:r>
      <w:r w:rsidR="00F74EB8" w:rsidRPr="00F74EB8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用多用电表测电阻时，应将选择开关旋至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________________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，且使指针指在表盘的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__________________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13716EA9" w14:textId="5A5058E1" w:rsidP="00912582" w:rsidR="00912582" w:rsidRDefault="0091258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4</w:t>
      </w:r>
      <w:r w:rsidR="00F74EB8" w:rsidRPr="00F74EB8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平行板电容器的电容的决定式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C=__________________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587AB688" w14:textId="31BAC93B" w:rsidP="00912582" w:rsidR="004D1A53" w:rsidRDefault="00912582" w:rsidRPr="004D1A5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5</w:t>
      </w:r>
      <w:r w:rsidR="004D1A53" w:rsidRPr="004D1A5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传感器：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能够感受力、温度、光、声、化学成分等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量，并能把它们按照一定的规律转换为电压、电流等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量，或转换为电路的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的元件</w:t>
      </w:r>
      <w:r w:rsidR="004D1A53" w:rsidRPr="004D1A5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3328EDB7" w14:textId="45C0AADD" w:rsidP="004D1A53" w:rsidR="002A6404" w:rsidRDefault="0091258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6</w:t>
      </w:r>
      <w:r w:rsidR="002A6404" w:rsidRPr="004D1A5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传感器的基本部分：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____________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、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____________</w:t>
      </w:r>
      <w:r w:rsidR="00F74EB8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3892E608" w14:textId="7225DA1A" w:rsidP="00E10B83" w:rsidR="00E10B83" w:rsidRDefault="00E10B83" w:rsidRPr="00E10B83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color w:themeColor="text1" w:val="000000"/>
          <w:sz w:val="24"/>
          <w:szCs w:val="24"/>
        </w:rPr>
      </w:pPr>
      <w:r w:rsidRPr="00E10B83">
        <w:rPr>
          <w:rFonts w:ascii="Times New Roman" w:cs="Times New Roman" w:eastAsia="宋体" w:hAnsi="Times New Roman"/>
          <w:b/>
          <w:color w:themeColor="text1" w:val="000000"/>
          <w:sz w:val="24"/>
          <w:szCs w:val="24"/>
        </w:rPr>
        <w:t>二、</w:t>
      </w:r>
      <w:r w:rsidR="002A6404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学习新知</w:t>
      </w:r>
    </w:p>
    <w:p w14:paraId="768F81CB" w14:textId="6CC4295F" w:rsidP="00E10B83" w:rsidR="00E10B83" w:rsidRDefault="00E10B83" w:rsidRPr="00E10B8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E10B83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（一）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光敏电阻</w:t>
      </w:r>
    </w:p>
    <w:p w14:paraId="6E2BC197" w14:textId="77777777" w:rsidP="00E22101" w:rsidR="00E22101" w:rsidRDefault="00E22101" w:rsidRPr="00E2210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E22101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学生实验</w:t>
      </w:r>
      <w:r w:rsidRPr="00E22101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Pr="00E22101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：学生两人一组，用万用电表的欧姆挡测量一只光敏电阻的阻值，实验分别在暗环境和强光照射下进行。</w:t>
      </w:r>
    </w:p>
    <w:p w14:paraId="1FAEB631" w14:textId="63FC9C46" w:rsidP="00E22101" w:rsidR="00E22101" w:rsidRDefault="00E22101" w:rsidRPr="00E2210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E22101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实验结果：光敏电阻在暗环境下电阻值</w:t>
      </w:r>
      <w:r w:rsidR="00912582"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</w:t>
      </w:r>
      <w:r w:rsidRPr="00E22101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，强光照射下电阻值</w:t>
      </w:r>
      <w:r w:rsidR="00912582"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</w:t>
      </w:r>
      <w:r w:rsidRPr="00E22101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35291391" w14:textId="55210365" w:rsidP="00912582" w:rsidR="00E22101" w:rsidRDefault="00E2210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E22101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总结：</w:t>
      </w:r>
    </w:p>
    <w:p w14:paraId="761E06E1" w14:textId="1D7A43DE" w:rsidP="00912582" w:rsidR="00912582" w:rsidRDefault="00912582" w:rsidRPr="0091258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Pr="004D1A5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特点：光照越强，电阻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__________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4D093839" w14:textId="061FD436" w:rsidP="00912582" w:rsidR="00912582" w:rsidRDefault="00912582" w:rsidRPr="0091258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 w:rsidRPr="004D1A5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原理：无光照时，载流子极少，导电性能不好；随着光照的增强，载流子增多，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_____________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变好。</w:t>
      </w:r>
    </w:p>
    <w:p w14:paraId="6E8C2224" w14:textId="3E101100" w:rsidP="00912582" w:rsidR="00912582" w:rsidRDefault="0091258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lastRenderedPageBreak/>
        <w:t>3</w:t>
      </w:r>
      <w:r w:rsidRPr="004D1A5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作用：把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_______________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这个光学量转换为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这个电学量。</w:t>
      </w:r>
    </w:p>
    <w:p w14:paraId="03E06198" w14:textId="4BF366B9" w:rsidP="004D1A53" w:rsidR="00E22101" w:rsidRDefault="0091258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4</w:t>
      </w:r>
      <w:r w:rsidRPr="004D1A5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685054"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应用：自动计数装置</w:t>
      </w:r>
    </w:p>
    <w:p w14:paraId="7B06B366" w14:textId="78461310" w:rsidP="004D1A53" w:rsidR="00685054" w:rsidRDefault="0068505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685054"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drawing>
          <wp:inline distB="0" distL="0" distR="0" distT="0" wp14:anchorId="51426DAC" wp14:editId="25DB01E4">
            <wp:extent cx="2194798" cy="1162050"/>
            <wp:effectExtent b="0" l="0" r="0" t="0"/>
            <wp:docPr descr="d:\Users\Public\Documents\im\398096@nd\Image\34b9fcf3596af32275c3b59a4f08dc25.png"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d:\Users\Public\Documents\im\398096@nd\Image\34b9fcf3596af32275c3b59a4f08dc25.png" id="0" name="Picture 15"/>
                    <pic:cNvPicPr>
                      <a:picLocks noChangeArrowheads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761" cy="116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44A23" w14:textId="714B0DC8" w:rsidP="004D1A53" w:rsidR="00685054" w:rsidRDefault="0068505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没有物品挡住由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射向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的光信号时，光敏电阻的阻值较</w:t>
      </w:r>
      <w:r w:rsidR="00912582"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；有物品挡住由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射向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的光信号时，光敏电阻的阻值变</w:t>
      </w:r>
      <w:r w:rsidR="00912582"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239DA3EC" w14:textId="053CA1A2" w:rsidP="004D1A53" w:rsidR="004D1A53" w:rsidRDefault="002B4A0C" w:rsidRPr="004D1A5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E10B83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二</w:t>
      </w:r>
      <w:r w:rsidRPr="00E10B83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）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金属热电阻和热敏电阻</w:t>
      </w:r>
    </w:p>
    <w:p w14:paraId="4F8CFA0B" w14:textId="77777777" w:rsidP="00E22101" w:rsidR="00E22101" w:rsidRDefault="00E22101" w:rsidRPr="00E2210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E22101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学生实验</w:t>
      </w:r>
      <w:r w:rsidRPr="00E22101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 w:rsidRPr="00E22101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：学生两人一组，用万用电表的欧姆挡测一只热敏电阻的阻值。第一次直接测量，第二次用手心捂住热敏电阻再测量，记录两次测得的电阻值。</w:t>
      </w:r>
    </w:p>
    <w:p w14:paraId="2FB50697" w14:textId="76AB813C" w:rsidP="00912582" w:rsidR="00912582" w:rsidRDefault="0091258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实验结果：</w:t>
      </w:r>
      <w:r w:rsid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温度身高</w:t>
      </w:r>
      <w:r w:rsidR="007533DC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，</w:t>
      </w:r>
      <w:r w:rsidR="007533DC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热敏</w:t>
      </w:r>
      <w:r w:rsidR="007533DC"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电阻</w:t>
      </w:r>
      <w:r w:rsid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阻值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tbl>
      <w:tblPr>
        <w:tblW w:type="dxa" w:w="8950"/>
        <w:tblCellMar>
          <w:left w:type="dxa" w:w="0"/>
          <w:right w:type="dxa" w:w="0"/>
        </w:tblCellMar>
        <w:tblLook w:firstColumn="0" w:firstRow="0" w:lastColumn="0" w:lastRow="0" w:noHBand="1" w:noVBand="1" w:val="0600"/>
      </w:tblPr>
      <w:tblGrid>
        <w:gridCol w:w="1270"/>
        <w:gridCol w:w="3840"/>
        <w:gridCol w:w="3840"/>
      </w:tblGrid>
      <w:tr w14:paraId="0671EC5C" w14:textId="77777777" w:rsidR="007533DC" w:rsidRPr="007533DC" w:rsidTr="007533DC">
        <w:trPr>
          <w:trHeight w:val="230"/>
        </w:trPr>
        <w:tc>
          <w:tcPr>
            <w:tcW w:type="dxa" w:w="1270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single"/>
              <w:tl2br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5456C885" w14:textId="0317C13F" w:rsidP="007533DC" w:rsidR="007533DC" w:rsidRDefault="007533DC" w:rsidRPr="007533DC">
            <w:pPr>
              <w:widowControl/>
              <w:snapToGrid w:val="0"/>
              <w:spacing w:before="106" w:line="440" w:lineRule="atLeast"/>
              <w:jc w:val="center"/>
              <w:textAlignment w:val="baseline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</w:p>
        </w:tc>
        <w:tc>
          <w:tcPr>
            <w:tcW w:type="dxa" w:w="3840"/>
            <w:tcBorders>
              <w:top w:color="000000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20578609" w14:textId="77777777" w:rsidP="007533DC" w:rsidR="007533DC" w:rsidRDefault="007533DC" w:rsidRPr="007533DC">
            <w:pPr>
              <w:widowControl/>
              <w:snapToGrid w:val="0"/>
              <w:spacing w:line="440" w:lineRule="atLeast"/>
              <w:jc w:val="center"/>
              <w:textAlignment w:val="baseline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  <w:r w:rsidRPr="007533DC">
              <w:rPr>
                <w:rFonts w:ascii="宋体" w:cs="Times New Roman" w:eastAsia="宋体" w:hAnsi="宋体" w:hint="eastAsia"/>
                <w:bCs/>
                <w:color w:themeColor="text1" w:val="000000"/>
                <w:kern w:val="24"/>
                <w:sz w:val="24"/>
                <w:szCs w:val="24"/>
              </w:rPr>
              <w:t>氧化锰热敏电阻</w:t>
            </w:r>
          </w:p>
        </w:tc>
        <w:tc>
          <w:tcPr>
            <w:tcW w:type="dxa" w:w="3840"/>
            <w:tcBorders>
              <w:top w:color="000000" w:space="0" w:sz="18" w:val="single"/>
              <w:left w:color="000000" w:space="0" w:sz="8" w:val="single"/>
              <w:bottom w:color="000000" w:space="0" w:sz="8" w:val="single"/>
              <w:right w:color="000000" w:space="0" w:sz="1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58BDDA70" w14:textId="77777777" w:rsidP="007533DC" w:rsidR="007533DC" w:rsidRDefault="007533DC" w:rsidRPr="007533DC">
            <w:pPr>
              <w:widowControl/>
              <w:snapToGrid w:val="0"/>
              <w:spacing w:line="440" w:lineRule="atLeast"/>
              <w:jc w:val="center"/>
              <w:textAlignment w:val="baseline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  <w:r w:rsidRPr="007533DC">
              <w:rPr>
                <w:rFonts w:ascii="宋体" w:cs="Times New Roman" w:eastAsia="宋体" w:hAnsi="宋体" w:hint="eastAsia"/>
                <w:bCs/>
                <w:color w:themeColor="text1" w:val="000000"/>
                <w:kern w:val="24"/>
                <w:sz w:val="24"/>
                <w:szCs w:val="24"/>
              </w:rPr>
              <w:t>金属热电阻</w:t>
            </w:r>
          </w:p>
        </w:tc>
      </w:tr>
      <w:tr w14:paraId="67F0A940" w14:textId="77777777" w:rsidR="007533DC" w:rsidRPr="007533DC" w:rsidTr="007533DC">
        <w:trPr>
          <w:trHeight w:val="237"/>
        </w:trPr>
        <w:tc>
          <w:tcPr>
            <w:tcW w:type="dxa" w:w="1270"/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5B852796" w14:textId="1E1945DD" w:rsidP="007533DC" w:rsidR="007533DC" w:rsidRDefault="007533DC" w:rsidRPr="007533DC">
            <w:pPr>
              <w:widowControl/>
              <w:snapToGrid w:val="0"/>
              <w:spacing w:line="440" w:lineRule="atLeast"/>
              <w:jc w:val="center"/>
              <w:textAlignment w:val="baseline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  <w:r>
              <w:rPr>
                <w:rFonts w:ascii="宋体" w:cs="Times New Roman" w:eastAsia="宋体" w:hAnsi="宋体" w:hint="eastAsia"/>
                <w:bCs/>
                <w:color w:themeColor="text1" w:val="000000"/>
                <w:kern w:val="24"/>
                <w:sz w:val="24"/>
                <w:szCs w:val="24"/>
              </w:rPr>
              <w:t>特</w:t>
            </w:r>
            <w:r w:rsidRPr="007533DC">
              <w:rPr>
                <w:rFonts w:ascii="宋体" w:cs="Times New Roman" w:eastAsia="宋体" w:hAnsi="宋体" w:hint="eastAsia"/>
                <w:bCs/>
                <w:color w:themeColor="text1" w:val="000000"/>
                <w:kern w:val="24"/>
                <w:sz w:val="24"/>
                <w:szCs w:val="24"/>
              </w:rPr>
              <w:t>点</w:t>
            </w:r>
          </w:p>
        </w:tc>
        <w:tc>
          <w:tcPr>
            <w:tcW w:type="dxa" w:w="384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1E4C9F1A" w14:textId="75383E4B" w:rsidP="007533DC" w:rsidR="007533DC" w:rsidRDefault="007533DC" w:rsidRPr="007533DC">
            <w:pPr>
              <w:widowControl/>
              <w:snapToGrid w:val="0"/>
              <w:spacing w:line="440" w:lineRule="atLeast"/>
              <w:jc w:val="center"/>
              <w:textAlignment w:val="baseline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  <w:r w:rsidRPr="007533DC">
              <w:rPr>
                <w:rFonts w:ascii="宋体" w:cs="Times New Roman" w:eastAsia="宋体" w:hAnsi="宋体" w:hint="eastAsia"/>
                <w:bCs/>
                <w:color w:themeColor="text1" w:val="000000"/>
                <w:kern w:val="24"/>
                <w:sz w:val="24"/>
                <w:szCs w:val="24"/>
              </w:rPr>
              <w:t>电阻率随温度的升高而_________</w:t>
            </w:r>
          </w:p>
        </w:tc>
        <w:tc>
          <w:tcPr>
            <w:tcW w:type="dxa" w:w="384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7C807AB7" w14:textId="0E5951FC" w:rsidP="007533DC" w:rsidR="007533DC" w:rsidRDefault="007533DC" w:rsidRPr="007533DC">
            <w:pPr>
              <w:widowControl/>
              <w:snapToGrid w:val="0"/>
              <w:spacing w:line="440" w:lineRule="atLeast"/>
              <w:jc w:val="center"/>
              <w:textAlignment w:val="baseline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  <w:r w:rsidRPr="007533DC">
              <w:rPr>
                <w:rFonts w:ascii="宋体" w:cs="Times New Roman" w:eastAsia="宋体" w:hAnsi="宋体" w:hint="eastAsia"/>
                <w:bCs/>
                <w:color w:themeColor="text1" w:val="000000"/>
                <w:kern w:val="24"/>
                <w:sz w:val="24"/>
                <w:szCs w:val="24"/>
              </w:rPr>
              <w:t>电阻率随温度的升高而_________</w:t>
            </w:r>
          </w:p>
        </w:tc>
      </w:tr>
      <w:tr w14:paraId="0994193E" w14:textId="77777777" w:rsidR="007533DC" w:rsidRPr="007533DC" w:rsidTr="007533DC">
        <w:trPr>
          <w:trHeight w:val="364"/>
        </w:trPr>
        <w:tc>
          <w:tcPr>
            <w:tcW w:type="dxa" w:w="1270"/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1699F650" w14:textId="77777777" w:rsidP="007533DC" w:rsidR="007533DC" w:rsidRDefault="007533DC" w:rsidRPr="007533DC">
            <w:pPr>
              <w:widowControl/>
              <w:snapToGrid w:val="0"/>
              <w:spacing w:line="440" w:lineRule="atLeast"/>
              <w:jc w:val="center"/>
              <w:textAlignment w:val="baseline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  <w:r w:rsidRPr="007533DC">
              <w:rPr>
                <w:rFonts w:ascii="宋体" w:cs="Times New Roman" w:eastAsia="宋体" w:hAnsi="宋体" w:hint="eastAsia"/>
                <w:bCs/>
                <w:color w:themeColor="text1" w:val="000000"/>
                <w:kern w:val="24"/>
                <w:sz w:val="24"/>
                <w:szCs w:val="24"/>
              </w:rPr>
              <w:t>制作材料</w:t>
            </w:r>
          </w:p>
        </w:tc>
        <w:tc>
          <w:tcPr>
            <w:tcW w:type="dxa" w:w="384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2B8B0A6B" w14:textId="77777777" w:rsidP="007533DC" w:rsidR="007533DC" w:rsidRDefault="007533DC" w:rsidRPr="007533DC">
            <w:pPr>
              <w:widowControl/>
              <w:snapToGrid w:val="0"/>
              <w:spacing w:line="440" w:lineRule="atLeast"/>
              <w:jc w:val="center"/>
              <w:textAlignment w:val="baseline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  <w:r w:rsidRPr="007533DC">
              <w:rPr>
                <w:rFonts w:ascii="宋体" w:cs="Times New Roman" w:eastAsia="宋体" w:hAnsi="宋体" w:hint="eastAsia"/>
                <w:bCs/>
                <w:color w:themeColor="text1" w:val="000000"/>
                <w:kern w:val="24"/>
                <w:sz w:val="24"/>
                <w:szCs w:val="24"/>
              </w:rPr>
              <w:t>半导体</w:t>
            </w:r>
          </w:p>
        </w:tc>
        <w:tc>
          <w:tcPr>
            <w:tcW w:type="dxa" w:w="384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101B7CEC" w14:textId="77777777" w:rsidP="007533DC" w:rsidR="007533DC" w:rsidRDefault="007533DC" w:rsidRPr="007533DC">
            <w:pPr>
              <w:widowControl/>
              <w:snapToGrid w:val="0"/>
              <w:spacing w:line="440" w:lineRule="atLeast"/>
              <w:jc w:val="center"/>
              <w:textAlignment w:val="baseline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  <w:r w:rsidRPr="007533DC">
              <w:rPr>
                <w:rFonts w:ascii="宋体" w:cs="Times New Roman" w:eastAsia="宋体" w:hAnsi="宋体" w:hint="eastAsia"/>
                <w:bCs/>
                <w:color w:themeColor="text1" w:val="000000"/>
                <w:kern w:val="24"/>
                <w:sz w:val="24"/>
                <w:szCs w:val="24"/>
              </w:rPr>
              <w:t>金属</w:t>
            </w:r>
          </w:p>
        </w:tc>
      </w:tr>
      <w:tr w14:paraId="7C744B39" w14:textId="77777777" w:rsidR="007533DC" w:rsidRPr="007533DC" w:rsidTr="007533DC">
        <w:trPr>
          <w:trHeight w:val="364"/>
        </w:trPr>
        <w:tc>
          <w:tcPr>
            <w:tcW w:type="dxa" w:w="1270"/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11991925" w14:textId="0F3DC641" w:rsidP="007533DC" w:rsidR="007533DC" w:rsidRDefault="007533DC" w:rsidRPr="007533DC">
            <w:pPr>
              <w:widowControl/>
              <w:snapToGrid w:val="0"/>
              <w:spacing w:line="440" w:lineRule="atLeast"/>
              <w:jc w:val="center"/>
              <w:textAlignment w:val="baseline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  <w:r>
              <w:rPr>
                <w:rFonts w:ascii="宋体" w:cs="Times New Roman" w:eastAsia="宋体" w:hAnsi="宋体" w:hint="eastAsia"/>
                <w:bCs/>
                <w:color w:themeColor="text1" w:val="000000"/>
                <w:kern w:val="24"/>
                <w:sz w:val="24"/>
                <w:szCs w:val="24"/>
              </w:rPr>
              <w:t>优</w:t>
            </w:r>
            <w:r w:rsidRPr="007533DC">
              <w:rPr>
                <w:rFonts w:ascii="宋体" w:cs="Times New Roman" w:eastAsia="宋体" w:hAnsi="宋体" w:hint="eastAsia"/>
                <w:bCs/>
                <w:color w:themeColor="text1" w:val="000000"/>
                <w:kern w:val="24"/>
                <w:sz w:val="24"/>
                <w:szCs w:val="24"/>
              </w:rPr>
              <w:t>点</w:t>
            </w:r>
          </w:p>
        </w:tc>
        <w:tc>
          <w:tcPr>
            <w:tcW w:type="dxa" w:w="384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39666E11" w14:textId="77777777" w:rsidP="007533DC" w:rsidR="007533DC" w:rsidRDefault="007533DC" w:rsidRPr="007533DC">
            <w:pPr>
              <w:widowControl/>
              <w:snapToGrid w:val="0"/>
              <w:spacing w:line="440" w:lineRule="atLeast"/>
              <w:jc w:val="center"/>
              <w:textAlignment w:val="baseline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  <w:r w:rsidRPr="007533DC">
              <w:rPr>
                <w:rFonts w:ascii="宋体" w:cs="Times New Roman" w:eastAsia="宋体" w:hAnsi="宋体" w:hint="eastAsia"/>
                <w:bCs/>
                <w:color w:themeColor="text1" w:val="000000"/>
                <w:kern w:val="24"/>
                <w:sz w:val="24"/>
                <w:szCs w:val="24"/>
              </w:rPr>
              <w:t>灵敏度好</w:t>
            </w:r>
          </w:p>
        </w:tc>
        <w:tc>
          <w:tcPr>
            <w:tcW w:type="dxa" w:w="384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299962E9" w14:textId="6A44A9D0" w:rsidP="007533DC" w:rsidR="007533DC" w:rsidRDefault="007533DC" w:rsidRPr="007533DC">
            <w:pPr>
              <w:widowControl/>
              <w:snapToGrid w:val="0"/>
              <w:spacing w:line="440" w:lineRule="atLeast"/>
              <w:jc w:val="center"/>
              <w:textAlignment w:val="baseline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  <w:r w:rsidRPr="007533DC">
              <w:rPr>
                <w:rFonts w:ascii="宋体" w:cs="Times New Roman" w:eastAsia="宋体" w:hAnsi="宋体" w:hint="eastAsia"/>
                <w:bCs/>
                <w:color w:themeColor="text1" w:val="000000"/>
                <w:kern w:val="24"/>
                <w:sz w:val="24"/>
                <w:szCs w:val="24"/>
              </w:rPr>
              <w:t>化学_____________，测温范围大</w:t>
            </w:r>
          </w:p>
        </w:tc>
      </w:tr>
      <w:tr w14:paraId="0EDE4FC9" w14:textId="77777777" w:rsidR="007533DC" w:rsidRPr="007533DC" w:rsidTr="007533DC">
        <w:trPr>
          <w:trHeight w:val="364"/>
        </w:trPr>
        <w:tc>
          <w:tcPr>
            <w:tcW w:type="dxa" w:w="1270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1476CDF5" w14:textId="12D150DC" w:rsidP="007533DC" w:rsidR="007533DC" w:rsidRDefault="007533DC" w:rsidRPr="007533DC">
            <w:pPr>
              <w:widowControl/>
              <w:snapToGrid w:val="0"/>
              <w:spacing w:line="440" w:lineRule="atLeast"/>
              <w:jc w:val="center"/>
              <w:textAlignment w:val="baseline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  <w:r>
              <w:rPr>
                <w:rFonts w:ascii="宋体" w:cs="Times New Roman" w:eastAsia="宋体" w:hAnsi="宋体" w:hint="eastAsia"/>
                <w:bCs/>
                <w:color w:themeColor="text1" w:val="000000"/>
                <w:kern w:val="24"/>
                <w:sz w:val="24"/>
                <w:szCs w:val="24"/>
              </w:rPr>
              <w:t>作</w:t>
            </w:r>
            <w:r w:rsidRPr="007533DC">
              <w:rPr>
                <w:rFonts w:ascii="宋体" w:cs="Times New Roman" w:eastAsia="宋体" w:hAnsi="宋体" w:hint="eastAsia"/>
                <w:bCs/>
                <w:color w:themeColor="text1" w:val="000000"/>
                <w:kern w:val="24"/>
                <w:sz w:val="24"/>
                <w:szCs w:val="24"/>
              </w:rPr>
              <w:t>用</w:t>
            </w:r>
          </w:p>
        </w:tc>
        <w:tc>
          <w:tcPr>
            <w:tcW w:type="dxa" w:w="7680"/>
            <w:gridSpan w:val="2"/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1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2CC7FA69" w14:textId="4FB4A64F" w:rsidP="007533DC" w:rsidR="007533DC" w:rsidRDefault="007533DC" w:rsidRPr="007533DC">
            <w:pPr>
              <w:widowControl/>
              <w:snapToGrid w:val="0"/>
              <w:spacing w:line="440" w:lineRule="atLeast"/>
              <w:jc w:val="center"/>
              <w:textAlignment w:val="baseline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  <w:r w:rsidRPr="007533DC">
              <w:rPr>
                <w:rFonts w:ascii="宋体" w:cs="Times New Roman" w:eastAsia="宋体" w:hAnsi="宋体" w:hint="eastAsia"/>
                <w:bCs/>
                <w:color w:themeColor="text1" w:val="000000"/>
                <w:kern w:val="24"/>
                <w:sz w:val="24"/>
                <w:szCs w:val="24"/>
              </w:rPr>
              <w:t>将__________这个热学量转换为__________这个电学量</w:t>
            </w:r>
          </w:p>
        </w:tc>
      </w:tr>
    </w:tbl>
    <w:p w14:paraId="502294E3" w14:textId="300F5C0E" w:rsidP="004D1A53" w:rsidR="002B4A0C" w:rsidRDefault="00685054" w:rsidRPr="004D1A5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F74EB8">
        <w:rPr>
          <w:rFonts w:asciiTheme="minorEastAsia" w:cs="Times New Roman" w:hAnsiTheme="minorEastAsia" w:hint="eastAsia"/>
          <w:color w:themeColor="text1" w:val="000000"/>
          <w:sz w:val="24"/>
          <w:szCs w:val="24"/>
        </w:rPr>
        <w:t>[例题</w:t>
      </w:r>
      <w:r w:rsidR="00F74EB8" w:rsidRPr="00F74EB8">
        <w:rPr>
          <w:rFonts w:ascii="Times New Roman" w:cs="Times New Roman" w:hAnsi="Times New Roman"/>
          <w:color w:themeColor="text1" w:val="000000"/>
          <w:sz w:val="24"/>
          <w:szCs w:val="24"/>
        </w:rPr>
        <w:t>1</w:t>
      </w:r>
      <w:r w:rsidRPr="00F74EB8">
        <w:rPr>
          <w:rFonts w:asciiTheme="minorEastAsia" w:cs="Times New Roman" w:hAnsiTheme="minorEastAsia" w:hint="eastAsia"/>
          <w:color w:themeColor="text1" w:val="000000"/>
          <w:sz w:val="24"/>
          <w:szCs w:val="24"/>
        </w:rPr>
        <w:t>]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有定值电阻、热敏电阻、光敏电阻三只元件分别接入如图所示电路中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、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两点后，用黑纸包住元件置入热水中，观察欧姆表的示数，下列说法正确的是（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  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355E0911" w14:textId="60E1656C" w:rsidP="00685054" w:rsidR="00685054" w:rsidRDefault="00EB3775" w:rsidRPr="0068505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EB3775"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drawing>
          <wp:anchor allowOverlap="1" behindDoc="0" distB="0" distL="114300" distR="114300" distT="0" layoutInCell="1" locked="0" relativeHeight="251660288" simplePos="0" wp14:anchorId="74E02CC4" wp14:editId="42E4C842">
            <wp:simplePos x="0" y="0"/>
            <wp:positionH relativeFrom="column">
              <wp:posOffset>4425086</wp:posOffset>
            </wp:positionH>
            <wp:positionV relativeFrom="paragraph">
              <wp:posOffset>143510</wp:posOffset>
            </wp:positionV>
            <wp:extent cx="1412875" cy="1301750"/>
            <wp:effectExtent b="0" l="0" r="0" t="0"/>
            <wp:wrapSquare wrapText="bothSides"/>
            <wp:docPr descr="d:\Users\Public\Documents\im\398096@nd\Image\43f3e6ed133067d69597cccc6e72b8aa.png"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d:\Users\Public\Documents\im\398096@nd\Image\43f3e6ed133067d69597cccc6e72b8aa.png" id="0" name="Picture 16"/>
                    <pic:cNvPicPr>
                      <a:picLocks noChangeArrowheads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054"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685054"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置入热水中与不置入热水中相比，欧姆表示数变化较大，这只元件一定是热敏电阻</w:t>
      </w:r>
    </w:p>
    <w:p w14:paraId="738E9DAD" w14:textId="5E398CF4" w:rsidP="00685054" w:rsidR="00685054" w:rsidRDefault="00685054" w:rsidRPr="00EB3775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置入热水中与不置入热水中相比，欧姆表示数不变化，这只元件一定是定值电阻</w:t>
      </w:r>
    </w:p>
    <w:p w14:paraId="4143E125" w14:textId="4DD38C74" w:rsidP="00685054" w:rsidR="00685054" w:rsidRDefault="00685054" w:rsidRPr="0068505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用黑纸包住与不用黑纸包住元件相比，欧姆表示数变化较大，这只元件一定是光敏电阻</w:t>
      </w:r>
    </w:p>
    <w:p w14:paraId="1580B2AE" w14:textId="32336986" w:rsidP="00685054" w:rsidR="002A6404" w:rsidRDefault="0068505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用黑纸包住与不用黑纸包住元件相比，欧姆表示数相同，这只元件一定是定值电阻</w:t>
      </w:r>
    </w:p>
    <w:p w14:paraId="66EA2519" w14:textId="5DEC7377" w:rsidP="004D1A53" w:rsidR="004D1A53" w:rsidRDefault="002B4A0C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E10B83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三</w:t>
      </w:r>
      <w:r w:rsidRPr="00E10B83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）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电阻应变片</w:t>
      </w:r>
    </w:p>
    <w:p w14:paraId="3E965F87" w14:textId="0AD6138D" w:rsidP="004D1A53" w:rsidR="00EB3775" w:rsidRDefault="00EB3775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原理：</w:t>
      </w:r>
      <w:r w:rsidR="007533DC"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_______________________________________________________________</w:t>
      </w:r>
      <w:r w:rsidRPr="00EB377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67258205" w14:textId="0186299F" w:rsidP="00685054" w:rsidR="00685054" w:rsidRDefault="00685054" w:rsidRPr="0068505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F74EB8">
        <w:rPr>
          <w:rFonts w:asciiTheme="minorEastAsia" w:cs="Times New Roman" w:hAnsiTheme="minorEastAsia" w:hint="eastAsia"/>
          <w:color w:themeColor="text1" w:val="000000"/>
          <w:sz w:val="24"/>
          <w:szCs w:val="24"/>
        </w:rPr>
        <w:lastRenderedPageBreak/>
        <w:t>[例题</w:t>
      </w:r>
      <w:r w:rsidR="00F74EB8" w:rsidRPr="00F74EB8">
        <w:rPr>
          <w:rFonts w:ascii="Times New Roman" w:cs="Times New Roman" w:hAnsi="Times New Roman"/>
          <w:color w:themeColor="text1" w:val="000000"/>
          <w:sz w:val="24"/>
          <w:szCs w:val="24"/>
        </w:rPr>
        <w:t>2</w:t>
      </w:r>
      <w:r w:rsidRPr="00F74EB8">
        <w:rPr>
          <w:rFonts w:asciiTheme="minorEastAsia" w:cs="Times New Roman" w:hAnsiTheme="minorEastAsia" w:hint="eastAsia"/>
          <w:color w:themeColor="text1" w:val="000000"/>
          <w:sz w:val="24"/>
          <w:szCs w:val="24"/>
        </w:rPr>
        <w:t>]如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图是一种测定油箱油量多少或变化多少的装置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其中电源电压保持不变，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R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是滑动变阻器，它的金属滑片是金属杆的一端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在装置中使用了一只电压表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图中没有画出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，通过观察电压表示数，可以了解油量情况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3F9E251F" w14:textId="24F9D66E" w:rsidP="00685054" w:rsidR="004D1A53" w:rsidRDefault="0068505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将电压表分别接在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、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之间与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、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之间，当油量变化时，电压表的示数变化有何不同？</w:t>
      </w:r>
    </w:p>
    <w:p w14:paraId="275439B5" w14:textId="22A0E9A0" w:rsidP="00685054" w:rsidR="00685054" w:rsidRDefault="0068505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drawing>
          <wp:inline distB="0" distL="0" distR="0" distT="0" wp14:anchorId="3C25466E" wp14:editId="50F6AEE8">
            <wp:extent cx="1085850" cy="1038225"/>
            <wp:effectExtent b="9525" l="0" r="0" t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43A7A5" w14:textId="44F09911" w:rsidP="002B4A0C" w:rsidR="002A6404" w:rsidRDefault="002A640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E10B83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四</w:t>
      </w:r>
      <w:r w:rsidRPr="00E10B83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）</w:t>
      </w: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电容式位移传感器（位移传感器）</w:t>
      </w:r>
    </w:p>
    <w:p w14:paraId="44CC88DC" w14:textId="1710AB50" w:rsidP="002B4A0C" w:rsidR="00EB3775" w:rsidRDefault="00EB3775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EB3775"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drawing>
          <wp:inline distB="0" distL="0" distR="0" distT="0" wp14:anchorId="7C09A286" wp14:editId="10194116">
            <wp:extent cx="2713940" cy="855445"/>
            <wp:effectExtent b="1905" l="0" r="0" t="0"/>
            <wp:docPr descr="d:\Users\Public\Documents\im\398096@nd\Image\e91bf38a392752e6e78054c3a680958d.png"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d:\Users\Public\Documents\im\398096@nd\Image\e91bf38a392752e6e78054c3a680958d.png" id="0" name="Picture 17"/>
                    <pic:cNvPicPr>
                      <a:picLocks noChangeArrowheads="1" noChangeAspect="1"/>
                    </pic:cNvPicPr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73" cy="86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2930A" w14:textId="063DBA15" w:rsidP="007533DC" w:rsidR="007533DC" w:rsidRDefault="007533DC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原理：</w:t>
      </w: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__________________________________________________________________</w:t>
      </w:r>
    </w:p>
    <w:p w14:paraId="494CF46B" w14:textId="7D9BA8EB" w:rsidP="007533DC" w:rsidR="007533DC" w:rsidRDefault="007533DC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9125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_______________________________________________________________________</w:t>
      </w:r>
      <w:r w:rsidRPr="00EB377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154B204D" w14:textId="5FC8BAE6" w:rsidP="00685054" w:rsidR="00685054" w:rsidRDefault="00685054" w:rsidRPr="0068505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F74EB8">
        <w:rPr>
          <w:rFonts w:asciiTheme="minorEastAsia" w:cs="Times New Roman" w:hAnsiTheme="minorEastAsia" w:hint="eastAsia"/>
          <w:color w:themeColor="text1" w:val="000000"/>
          <w:sz w:val="24"/>
          <w:szCs w:val="24"/>
        </w:rPr>
        <w:t>[例题</w:t>
      </w:r>
      <w:r w:rsidR="00F74EB8" w:rsidRPr="00F74EB8">
        <w:rPr>
          <w:rFonts w:ascii="Times New Roman" w:cs="Times New Roman" w:hAnsi="Times New Roman"/>
          <w:color w:themeColor="text1" w:val="000000"/>
          <w:sz w:val="24"/>
          <w:szCs w:val="24"/>
        </w:rPr>
        <w:t>3</w:t>
      </w:r>
      <w:r w:rsidRPr="00F74EB8">
        <w:rPr>
          <w:rFonts w:asciiTheme="minorEastAsia" w:cs="Times New Roman" w:hAnsiTheme="minorEastAsia" w:hint="eastAsia"/>
          <w:color w:themeColor="text1" w:val="000000"/>
          <w:sz w:val="24"/>
          <w:szCs w:val="24"/>
        </w:rPr>
        <w:t>]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电容式传感器是用来将各种非电信号转变为电信号的装置，由于电容器的电容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取决于极板正对面积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S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、极板间距离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以及极板间的电介质这几个因素，当某一物理量发生变化时就能引起上述某个因素的变化，从而又可推出另一物理量的值</w:t>
      </w:r>
      <w:r w:rsidR="00F74EB8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如图所示是四种电容式传感器的示意图，关于这四种传感器的作用，下列说法不正确的是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  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51866899" w14:textId="496A596D" w:rsidP="00685054" w:rsidR="00685054" w:rsidRDefault="0068505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drawing>
          <wp:inline distB="0" distL="0" distR="0" distT="0" wp14:anchorId="1B931F5E" wp14:editId="1D5CD5D4">
            <wp:extent cx="2171700" cy="1371600"/>
            <wp:effectExtent b="0" l="0" r="0" t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drawing>
          <wp:inline distB="0" distL="0" distR="0" distT="0" wp14:anchorId="739E80D6" wp14:editId="3592D1A0">
            <wp:extent cx="2376636" cy="1198742"/>
            <wp:effectExtent b="1905" l="0" r="5080" t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443" cy="1216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AB6B29" w14:textId="77777777" w:rsidP="00685054" w:rsidR="00685054" w:rsidRDefault="00685054" w:rsidRPr="0068505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．甲图的传感器可以用来测量角度</w:t>
      </w:r>
    </w:p>
    <w:p w14:paraId="463AD471" w14:textId="77777777" w:rsidP="00685054" w:rsidR="00685054" w:rsidRDefault="00685054" w:rsidRPr="0068505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．乙图的传感器可以用来测量液面高度</w:t>
      </w:r>
    </w:p>
    <w:p w14:paraId="59F4D701" w14:textId="77777777" w:rsidP="00685054" w:rsidR="00685054" w:rsidRDefault="00685054" w:rsidRPr="0068505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．丙图的传感器可以用来测量压力</w:t>
      </w:r>
    </w:p>
    <w:p w14:paraId="2B2BC448" w14:textId="20E9270B" w:rsidP="00685054" w:rsidR="00E22101" w:rsidRDefault="0068505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．丁图的传感器可以用来测量速度</w:t>
      </w:r>
    </w:p>
    <w:p w14:paraId="5D2CEC8D" w14:textId="54FFAF82" w:rsidP="002B4A0C" w:rsidR="002A6404" w:rsidRDefault="002A640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（五）</w:t>
      </w: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霍尔元件</w:t>
      </w:r>
    </w:p>
    <w:p w14:paraId="5E0D0CAB" w14:textId="1990215E" w:rsidP="007533DC" w:rsidR="007533DC" w:rsidRDefault="007533DC" w:rsidRPr="007533DC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lastRenderedPageBreak/>
        <w:t>1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构造：很小的矩形</w:t>
      </w: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_____________</w:t>
      </w: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薄片上，制作四个电极</w:t>
      </w: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E</w:t>
      </w: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、</w:t>
      </w: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F</w:t>
      </w: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、</w:t>
      </w: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M</w:t>
      </w: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、</w:t>
      </w: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N</w:t>
      </w: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722FC863" w14:textId="7B0BDBFC" w:rsidP="007533DC" w:rsidR="007533DC" w:rsidRDefault="007533DC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霍尔电压：如图，</w:t>
      </w: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E</w:t>
      </w: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、</w:t>
      </w: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F</w:t>
      </w: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间通入恒定电流</w:t>
      </w: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I</w:t>
      </w: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，同时外加与薄片垂直的</w:t>
      </w: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__________</w:t>
      </w: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，则</w:t>
      </w: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M</w:t>
      </w: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、</w:t>
      </w: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N</w:t>
      </w: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间出现霍尔电压</w:t>
      </w: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U</w:t>
      </w: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vertAlign w:val="subscript"/>
        </w:rPr>
        <w:t>H</w:t>
      </w: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</w:t>
      </w: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U</w:t>
      </w: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vertAlign w:val="subscript"/>
        </w:rPr>
        <w:t>H</w:t>
      </w: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=__________</w:t>
      </w: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5BF8393F" w14:textId="5CB91B4C" w:rsidP="007533DC" w:rsidR="007533DC" w:rsidRDefault="007533DC" w:rsidRPr="007533DC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drawing>
          <wp:inline distB="0" distL="0" distR="0" distT="0" wp14:anchorId="445924A6" wp14:editId="2ADFDFAE">
            <wp:extent cx="1543050" cy="800100"/>
            <wp:effectExtent b="0" l="0" r="0" t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DB2514" w14:textId="71BC5C7F" w:rsidP="007533DC" w:rsidR="002A6404" w:rsidRDefault="007533DC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3</w:t>
      </w:r>
      <w:r w:rsidRPr="0068505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作用：把</w:t>
      </w: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___________________</w:t>
      </w:r>
      <w:r w:rsidRPr="007533D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这个磁学量转换为电压这个电学量。</w:t>
      </w:r>
    </w:p>
    <w:p w14:paraId="5742649C" w14:textId="7073D183" w:rsidP="002B4A0C" w:rsidR="002A6404" w:rsidRDefault="002B4A0C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color w:themeColor="text1" w:val="000000"/>
          <w:sz w:val="24"/>
          <w:szCs w:val="24"/>
        </w:rPr>
      </w:pPr>
      <w:r w:rsidRPr="002B4A0C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三</w:t>
      </w:r>
      <w:r w:rsidRPr="002B4A0C">
        <w:rPr>
          <w:rFonts w:ascii="Times New Roman" w:cs="Times New Roman" w:eastAsia="宋体" w:hAnsi="Times New Roman"/>
          <w:b/>
          <w:color w:themeColor="text1" w:val="000000"/>
          <w:sz w:val="24"/>
          <w:szCs w:val="24"/>
        </w:rPr>
        <w:t>、</w:t>
      </w:r>
      <w:r w:rsidR="002A6404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小结</w:t>
      </w:r>
    </w:p>
    <w:tbl>
      <w:tblPr>
        <w:tblW w:type="pct" w:w="4150"/>
        <w:jc w:val="center"/>
        <w:tblCellMar>
          <w:left w:type="dxa" w:w="0"/>
          <w:right w:type="dxa" w:w="0"/>
        </w:tblCellMar>
        <w:tblLook w:firstColumn="0" w:firstRow="1" w:lastColumn="0" w:lastRow="0" w:noHBand="0" w:noVBand="1" w:val="0420"/>
      </w:tblPr>
      <w:tblGrid>
        <w:gridCol w:w="2693"/>
        <w:gridCol w:w="2391"/>
        <w:gridCol w:w="2391"/>
      </w:tblGrid>
      <w:tr w14:paraId="767FAD5C" w14:textId="77777777" w:rsidR="002A6404" w:rsidRPr="002A6404" w:rsidTr="00EB3775">
        <w:trPr>
          <w:trHeight w:val="189"/>
          <w:jc w:val="center"/>
        </w:trPr>
        <w:tc>
          <w:tcPr>
            <w:tcW w:type="pct" w:w="180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485A62A9" w14:textId="77777777" w:rsidP="002A6404" w:rsidR="002A6404" w:rsidRDefault="002A6404" w:rsidRPr="002A6404">
            <w:pPr>
              <w:widowControl/>
              <w:snapToGrid w:val="0"/>
              <w:spacing w:line="440" w:lineRule="atLeast"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  <w:r w:rsidRPr="002A6404">
              <w:rPr>
                <w:rFonts w:ascii="Calibri" w:cs="Arial" w:eastAsia="宋体" w:hAnsi="Arial"/>
                <w:bCs/>
                <w:color w:themeColor="text1" w:val="000000"/>
                <w:kern w:val="24"/>
                <w:sz w:val="24"/>
                <w:szCs w:val="24"/>
              </w:rPr>
              <w:t>传感器名称</w:t>
            </w:r>
          </w:p>
        </w:tc>
        <w:tc>
          <w:tcPr>
            <w:tcW w:type="pct" w:w="159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4E87CDD4" w14:textId="77777777" w:rsidP="002A6404" w:rsidR="002A6404" w:rsidRDefault="002A6404" w:rsidRPr="002A6404">
            <w:pPr>
              <w:widowControl/>
              <w:snapToGrid w:val="0"/>
              <w:spacing w:line="440" w:lineRule="atLeast"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  <w:r w:rsidRPr="002A6404">
              <w:rPr>
                <w:rFonts w:ascii="Calibri" w:cs="Arial" w:eastAsia="宋体" w:hAnsi="Arial"/>
                <w:bCs/>
                <w:color w:themeColor="text1" w:val="000000"/>
                <w:kern w:val="24"/>
                <w:sz w:val="24"/>
                <w:szCs w:val="24"/>
              </w:rPr>
              <w:t>输入的物理量</w:t>
            </w:r>
          </w:p>
        </w:tc>
        <w:tc>
          <w:tcPr>
            <w:tcW w:type="pct" w:w="159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4AF00F16" w14:textId="77777777" w:rsidP="002A6404" w:rsidR="002A6404" w:rsidRDefault="002A6404" w:rsidRPr="002A6404">
            <w:pPr>
              <w:widowControl/>
              <w:snapToGrid w:val="0"/>
              <w:spacing w:line="440" w:lineRule="atLeast"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  <w:r w:rsidRPr="002A6404">
              <w:rPr>
                <w:rFonts w:ascii="Calibri" w:cs="Arial" w:eastAsia="宋体" w:hAnsi="Arial"/>
                <w:bCs/>
                <w:color w:themeColor="text1" w:val="000000"/>
                <w:kern w:val="24"/>
                <w:sz w:val="24"/>
                <w:szCs w:val="24"/>
              </w:rPr>
              <w:t>输出的物理量</w:t>
            </w:r>
          </w:p>
        </w:tc>
      </w:tr>
      <w:tr w14:paraId="4A444AB2" w14:textId="77777777" w:rsidR="002A6404" w:rsidRPr="002A6404" w:rsidTr="007533DC">
        <w:trPr>
          <w:trHeight w:val="164"/>
          <w:jc w:val="center"/>
        </w:trPr>
        <w:tc>
          <w:tcPr>
            <w:tcW w:type="pct" w:w="180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1B2A919E" w14:textId="77777777" w:rsidP="002A6404" w:rsidR="002A6404" w:rsidRDefault="002A6404" w:rsidRPr="002A6404">
            <w:pPr>
              <w:widowControl/>
              <w:snapToGrid w:val="0"/>
              <w:spacing w:line="440" w:lineRule="atLeast"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  <w:r w:rsidRPr="002A6404">
              <w:rPr>
                <w:rFonts w:ascii="Calibri" w:cs="Arial" w:eastAsia="宋体" w:hAnsi="Arial"/>
                <w:color w:themeColor="text1" w:val="000000"/>
                <w:kern w:val="24"/>
                <w:sz w:val="24"/>
                <w:szCs w:val="24"/>
              </w:rPr>
              <w:t>光敏电阻</w:t>
            </w:r>
          </w:p>
        </w:tc>
        <w:tc>
          <w:tcPr>
            <w:tcW w:type="pct" w:w="159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</w:tcPr>
          <w:p w14:paraId="4B212327" w14:textId="62355F5B" w:rsidP="002A6404" w:rsidR="002A6404" w:rsidRDefault="002A6404" w:rsidRPr="002A6404">
            <w:pPr>
              <w:widowControl/>
              <w:snapToGrid w:val="0"/>
              <w:spacing w:line="440" w:lineRule="atLeast"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</w:p>
        </w:tc>
        <w:tc>
          <w:tcPr>
            <w:tcW w:type="pct" w:w="159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514E7751" w14:textId="50423FF9" w:rsidP="002A6404" w:rsidR="002A6404" w:rsidRDefault="002A6404" w:rsidRPr="002A6404">
            <w:pPr>
              <w:widowControl/>
              <w:snapToGrid w:val="0"/>
              <w:spacing w:line="440" w:lineRule="atLeast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</w:rPr>
            </w:pPr>
            <w:r w:rsidRPr="002A6404">
              <w:rPr>
                <w:rFonts w:ascii="宋体" w:cs="宋体" w:eastAsia="宋体" w:hAnsi="宋体" w:hint="eastAsia"/>
                <w:kern w:val="0"/>
                <w:sz w:val="24"/>
                <w:szCs w:val="24"/>
              </w:rPr>
              <w:t>电学量</w:t>
            </w:r>
          </w:p>
        </w:tc>
      </w:tr>
      <w:tr w14:paraId="1DB88EFD" w14:textId="77777777" w:rsidR="002A6404" w:rsidRPr="002A6404" w:rsidTr="007533DC">
        <w:trPr>
          <w:trHeight w:val="12"/>
          <w:jc w:val="center"/>
        </w:trPr>
        <w:tc>
          <w:tcPr>
            <w:tcW w:type="pct" w:w="180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38F27A90" w14:textId="77777777" w:rsidP="002A6404" w:rsidR="002A6404" w:rsidRDefault="002A6404" w:rsidRPr="002A6404">
            <w:pPr>
              <w:widowControl/>
              <w:snapToGrid w:val="0"/>
              <w:spacing w:line="440" w:lineRule="atLeast"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  <w:r w:rsidRPr="002A6404">
              <w:rPr>
                <w:rFonts w:ascii="Calibri" w:cs="Arial" w:eastAsia="宋体" w:hAnsi="Arial"/>
                <w:color w:themeColor="text1" w:val="000000"/>
                <w:kern w:val="24"/>
                <w:sz w:val="24"/>
                <w:szCs w:val="24"/>
              </w:rPr>
              <w:t>热敏电阻</w:t>
            </w:r>
          </w:p>
        </w:tc>
        <w:tc>
          <w:tcPr>
            <w:tcW w:type="pct" w:w="159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</w:tcPr>
          <w:p w14:paraId="4954AF5E" w14:textId="34982391" w:rsidP="002A6404" w:rsidR="002A6404" w:rsidRDefault="002A6404" w:rsidRPr="002A6404">
            <w:pPr>
              <w:widowControl/>
              <w:snapToGrid w:val="0"/>
              <w:spacing w:line="440" w:lineRule="atLeast"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</w:p>
        </w:tc>
        <w:tc>
          <w:tcPr>
            <w:tcW w:type="pct" w:w="159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50D886CF" w14:textId="5B227925" w:rsidP="002A6404" w:rsidR="002A6404" w:rsidRDefault="002A6404" w:rsidRPr="002A6404">
            <w:pPr>
              <w:widowControl/>
              <w:snapToGrid w:val="0"/>
              <w:spacing w:line="440" w:lineRule="atLeast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</w:rPr>
            </w:pPr>
            <w:r w:rsidRPr="002A6404">
              <w:rPr>
                <w:rFonts w:ascii="宋体" w:cs="宋体" w:eastAsia="宋体" w:hAnsi="宋体" w:hint="eastAsia"/>
                <w:kern w:val="0"/>
                <w:sz w:val="24"/>
                <w:szCs w:val="24"/>
              </w:rPr>
              <w:t>电学量</w:t>
            </w:r>
          </w:p>
        </w:tc>
      </w:tr>
      <w:tr w14:paraId="67545974" w14:textId="77777777" w:rsidR="002A6404" w:rsidRPr="002A6404" w:rsidTr="007533DC">
        <w:trPr>
          <w:trHeight w:val="141"/>
          <w:jc w:val="center"/>
        </w:trPr>
        <w:tc>
          <w:tcPr>
            <w:tcW w:type="pct" w:w="180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4C5246F1" w14:textId="77777777" w:rsidP="002A6404" w:rsidR="002A6404" w:rsidRDefault="002A6404" w:rsidRPr="002A6404">
            <w:pPr>
              <w:widowControl/>
              <w:snapToGrid w:val="0"/>
              <w:spacing w:line="440" w:lineRule="atLeast"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  <w:r w:rsidRPr="002A6404">
              <w:rPr>
                <w:rFonts w:ascii="Calibri" w:cs="Arial" w:eastAsia="宋体" w:hAnsi="Arial"/>
                <w:color w:themeColor="text1" w:val="000000"/>
                <w:kern w:val="24"/>
                <w:sz w:val="24"/>
                <w:szCs w:val="24"/>
              </w:rPr>
              <w:t>金属热电阻</w:t>
            </w:r>
          </w:p>
        </w:tc>
        <w:tc>
          <w:tcPr>
            <w:tcW w:type="pct" w:w="159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</w:tcPr>
          <w:p w14:paraId="0B786CE3" w14:textId="4B992EAB" w:rsidP="002A6404" w:rsidR="002A6404" w:rsidRDefault="002A6404" w:rsidRPr="002A6404">
            <w:pPr>
              <w:widowControl/>
              <w:snapToGrid w:val="0"/>
              <w:spacing w:line="440" w:lineRule="atLeast"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</w:p>
        </w:tc>
        <w:tc>
          <w:tcPr>
            <w:tcW w:type="pct" w:w="159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25F5F212" w14:textId="548E5ABB" w:rsidP="002A6404" w:rsidR="002A6404" w:rsidRDefault="002A6404" w:rsidRPr="002A6404">
            <w:pPr>
              <w:widowControl/>
              <w:snapToGrid w:val="0"/>
              <w:spacing w:line="440" w:lineRule="atLeast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</w:rPr>
            </w:pPr>
            <w:r w:rsidRPr="002A6404">
              <w:rPr>
                <w:rFonts w:ascii="宋体" w:cs="宋体" w:eastAsia="宋体" w:hAnsi="宋体" w:hint="eastAsia"/>
                <w:kern w:val="0"/>
                <w:sz w:val="24"/>
                <w:szCs w:val="24"/>
              </w:rPr>
              <w:t>电学量</w:t>
            </w:r>
          </w:p>
        </w:tc>
      </w:tr>
      <w:tr w14:paraId="0E053E76" w14:textId="77777777" w:rsidR="002A6404" w:rsidRPr="002A6404" w:rsidTr="007533DC">
        <w:trPr>
          <w:trHeight w:val="12"/>
          <w:jc w:val="center"/>
        </w:trPr>
        <w:tc>
          <w:tcPr>
            <w:tcW w:type="pct" w:w="180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29F8AAD5" w14:textId="77777777" w:rsidP="002A6404" w:rsidR="002A6404" w:rsidRDefault="002A6404" w:rsidRPr="002A6404">
            <w:pPr>
              <w:widowControl/>
              <w:snapToGrid w:val="0"/>
              <w:spacing w:line="440" w:lineRule="atLeast"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  <w:r w:rsidRPr="002A6404">
              <w:rPr>
                <w:rFonts w:ascii="Calibri" w:cs="Arial" w:eastAsia="宋体" w:hAnsi="Arial"/>
                <w:color w:themeColor="text1" w:val="000000"/>
                <w:kern w:val="24"/>
                <w:sz w:val="24"/>
                <w:szCs w:val="24"/>
              </w:rPr>
              <w:t>电阻应变片</w:t>
            </w:r>
          </w:p>
        </w:tc>
        <w:tc>
          <w:tcPr>
            <w:tcW w:type="pct" w:w="159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</w:tcPr>
          <w:p w14:paraId="43BE723D" w14:textId="4EA02A6A" w:rsidP="002A6404" w:rsidR="002A6404" w:rsidRDefault="002A6404" w:rsidRPr="002A6404">
            <w:pPr>
              <w:widowControl/>
              <w:snapToGrid w:val="0"/>
              <w:spacing w:line="440" w:lineRule="atLeast"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</w:p>
        </w:tc>
        <w:tc>
          <w:tcPr>
            <w:tcW w:type="pct" w:w="159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7C316539" w14:textId="743B8D0D" w:rsidP="002A6404" w:rsidR="002A6404" w:rsidRDefault="002A6404" w:rsidRPr="002A6404">
            <w:pPr>
              <w:widowControl/>
              <w:snapToGrid w:val="0"/>
              <w:spacing w:line="440" w:lineRule="atLeast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</w:rPr>
            </w:pPr>
            <w:r w:rsidRPr="002A6404">
              <w:rPr>
                <w:rFonts w:ascii="宋体" w:cs="宋体" w:eastAsia="宋体" w:hAnsi="宋体" w:hint="eastAsia"/>
                <w:kern w:val="0"/>
                <w:sz w:val="24"/>
                <w:szCs w:val="24"/>
              </w:rPr>
              <w:t>电学量</w:t>
            </w:r>
          </w:p>
        </w:tc>
      </w:tr>
      <w:tr w14:paraId="5BFDE1AB" w14:textId="77777777" w:rsidR="002A6404" w:rsidRPr="002A6404" w:rsidTr="007533DC">
        <w:trPr>
          <w:trHeight w:val="12"/>
          <w:jc w:val="center"/>
        </w:trPr>
        <w:tc>
          <w:tcPr>
            <w:tcW w:type="pct" w:w="180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7A39E6FE" w14:textId="77777777" w:rsidP="002A6404" w:rsidR="002A6404" w:rsidRDefault="002A6404" w:rsidRPr="002A6404">
            <w:pPr>
              <w:widowControl/>
              <w:snapToGrid w:val="0"/>
              <w:spacing w:line="440" w:lineRule="atLeast"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  <w:r w:rsidRPr="002A6404">
              <w:rPr>
                <w:rFonts w:ascii="Calibri" w:cs="Arial" w:eastAsia="宋体" w:hAnsi="Arial"/>
                <w:color w:themeColor="text1" w:val="000000"/>
                <w:kern w:val="24"/>
                <w:sz w:val="24"/>
                <w:szCs w:val="24"/>
              </w:rPr>
              <w:t>电容式位移传感器</w:t>
            </w:r>
          </w:p>
        </w:tc>
        <w:tc>
          <w:tcPr>
            <w:tcW w:type="pct" w:w="159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</w:tcPr>
          <w:p w14:paraId="1A5F8BF9" w14:textId="71880B9B" w:rsidP="002A6404" w:rsidR="002A6404" w:rsidRDefault="002A6404" w:rsidRPr="002A6404">
            <w:pPr>
              <w:widowControl/>
              <w:snapToGrid w:val="0"/>
              <w:spacing w:line="440" w:lineRule="atLeast"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</w:p>
        </w:tc>
        <w:tc>
          <w:tcPr>
            <w:tcW w:type="pct" w:w="159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5E897FEF" w14:textId="2B9F12C0" w:rsidP="002A6404" w:rsidR="002A6404" w:rsidRDefault="002A6404" w:rsidRPr="002A6404">
            <w:pPr>
              <w:widowControl/>
              <w:snapToGrid w:val="0"/>
              <w:spacing w:line="440" w:lineRule="atLeast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</w:rPr>
            </w:pPr>
            <w:r w:rsidRPr="002A6404">
              <w:rPr>
                <w:rFonts w:ascii="宋体" w:cs="宋体" w:eastAsia="宋体" w:hAnsi="宋体" w:hint="eastAsia"/>
                <w:kern w:val="0"/>
                <w:sz w:val="24"/>
                <w:szCs w:val="24"/>
              </w:rPr>
              <w:t>电学量</w:t>
            </w:r>
          </w:p>
        </w:tc>
      </w:tr>
      <w:tr w14:paraId="3C493C02" w14:textId="77777777" w:rsidR="002A6404" w:rsidRPr="002A6404" w:rsidTr="007533DC">
        <w:trPr>
          <w:trHeight w:val="12"/>
          <w:jc w:val="center"/>
        </w:trPr>
        <w:tc>
          <w:tcPr>
            <w:tcW w:type="pct" w:w="180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35C741E7" w14:textId="77777777" w:rsidP="002A6404" w:rsidR="002A6404" w:rsidRDefault="002A6404" w:rsidRPr="002A6404">
            <w:pPr>
              <w:widowControl/>
              <w:snapToGrid w:val="0"/>
              <w:spacing w:line="440" w:lineRule="atLeast"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  <w:r w:rsidRPr="002A6404">
              <w:rPr>
                <w:rFonts w:ascii="Calibri" w:cs="Arial" w:eastAsia="宋体" w:hAnsi="Arial"/>
                <w:color w:themeColor="text1" w:val="000000"/>
                <w:kern w:val="24"/>
                <w:sz w:val="24"/>
                <w:szCs w:val="24"/>
              </w:rPr>
              <w:t>霍尔元件</w:t>
            </w:r>
          </w:p>
        </w:tc>
        <w:tc>
          <w:tcPr>
            <w:tcW w:type="pct" w:w="159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</w:tcPr>
          <w:p w14:paraId="3837FA29" w14:textId="0B32371E" w:rsidP="002A6404" w:rsidR="002A6404" w:rsidRDefault="002A6404" w:rsidRPr="002A6404">
            <w:pPr>
              <w:widowControl/>
              <w:snapToGrid w:val="0"/>
              <w:spacing w:line="440" w:lineRule="atLeast"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</w:p>
        </w:tc>
        <w:tc>
          <w:tcPr>
            <w:tcW w:type="pct" w:w="159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5684B60F" w14:textId="109F204D" w:rsidP="002A6404" w:rsidR="002A6404" w:rsidRDefault="002A6404" w:rsidRPr="002A6404">
            <w:pPr>
              <w:widowControl/>
              <w:snapToGrid w:val="0"/>
              <w:spacing w:line="440" w:lineRule="atLeast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</w:rPr>
            </w:pPr>
            <w:r w:rsidRPr="002A6404">
              <w:rPr>
                <w:rFonts w:ascii="宋体" w:cs="宋体" w:eastAsia="宋体" w:hAnsi="宋体" w:hint="eastAsia"/>
                <w:kern w:val="0"/>
                <w:sz w:val="24"/>
                <w:szCs w:val="24"/>
              </w:rPr>
              <w:t>电学量</w:t>
            </w:r>
          </w:p>
        </w:tc>
      </w:tr>
    </w:tbl>
    <w:p w14:paraId="3102E576" w14:textId="078B3B4E" w:rsidP="002B4A0C" w:rsidR="004D1A53" w:rsidRDefault="002A6404" w:rsidRPr="002B4A0C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四</w:t>
      </w:r>
      <w:r>
        <w:rPr>
          <w:rFonts w:ascii="Times New Roman" w:cs="Times New Roman" w:eastAsia="宋体" w:hAnsi="Times New Roman"/>
          <w:b/>
          <w:color w:themeColor="text1" w:val="000000"/>
          <w:sz w:val="24"/>
          <w:szCs w:val="24"/>
        </w:rPr>
        <w:t>、</w:t>
      </w:r>
      <w:r w:rsidR="002B4A0C" w:rsidRPr="002B4A0C">
        <w:rPr>
          <w:rFonts w:ascii="Times New Roman" w:cs="Times New Roman" w:eastAsia="宋体" w:hAnsi="Times New Roman"/>
          <w:b/>
          <w:color w:themeColor="text1" w:val="000000"/>
          <w:sz w:val="24"/>
          <w:szCs w:val="24"/>
        </w:rPr>
        <w:t>巩固练习</w:t>
      </w:r>
    </w:p>
    <w:p w14:paraId="1390BE1B" w14:textId="2BA89B5F" w:rsidP="002A6404" w:rsidR="002A6404" w:rsidRDefault="00FD1467" w:rsidRPr="002A640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下列关于电子秤中应变式力传感器的说法正确的是（</w:t>
      </w:r>
      <w:r w:rsid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 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32D9C642" w14:textId="77777777" w:rsidP="002A6404" w:rsidR="002A6404" w:rsidRDefault="002A6404" w:rsidRPr="002A640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．应变片是由导体材料制成</w:t>
      </w:r>
    </w:p>
    <w:p w14:paraId="6797B182" w14:textId="77777777" w:rsidP="002A6404" w:rsidR="002A6404" w:rsidRDefault="002A6404" w:rsidRPr="002A640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．当应变片的表面拉伸时，其电阻变大；反之，变小</w:t>
      </w:r>
    </w:p>
    <w:p w14:paraId="4181B8C5" w14:textId="77777777" w:rsidP="002A6404" w:rsidR="002A6404" w:rsidRDefault="002A6404" w:rsidRPr="002A640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．传感器输出的是应变片上的电压</w:t>
      </w:r>
    </w:p>
    <w:p w14:paraId="09438B81" w14:textId="289A30AA" w:rsidP="002A6404" w:rsidR="00FD1467" w:rsidRDefault="002A6404" w:rsidRPr="00FD1467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．外力越大，输出的电压值也越大</w:t>
      </w:r>
    </w:p>
    <w:p w14:paraId="1104F611" w14:textId="027AA656" w:rsidP="002A6404" w:rsidR="00FD1467" w:rsidRDefault="00FD1467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如图所示为大型电子地磅电路图，电源电动势为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E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，内阻不计，不称物体时，滑动头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P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在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端，滑动变阻器接入电路中有效电阻最大，电流较小；称重物时，在压力作用下使滑动头下移，滑动变阻器有效电阻变小，电流变大。这样把电流对应的质量值刻在刻度盘上，就可以读出被称物体的质量。若滑动变阻器上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、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间长度为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l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，最大阻值为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R</w:t>
      </w:r>
      <w:r w:rsidR="002A6404" w:rsidRPr="00F74EB8"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vertAlign w:val="subscript"/>
        </w:rPr>
        <w:t>0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，已知两弹簧的总弹力与形变量成正比，比例系数为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k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，试导出所称重物重力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G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与电路中电流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I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的函数关系。</w:t>
      </w:r>
    </w:p>
    <w:p w14:paraId="364BDB21" w14:textId="2CCB44EF" w:rsidP="002A6404" w:rsidR="002A6404" w:rsidRDefault="002A6404" w:rsidRPr="00FD1467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A6404"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lastRenderedPageBreak/>
        <w:drawing>
          <wp:inline distB="0" distL="0" distR="0" distT="0" wp14:anchorId="314AD18A" wp14:editId="55EA2DC7">
            <wp:extent cx="1121405" cy="958291"/>
            <wp:effectExtent b="0" l="0" r="3175" t="0"/>
            <wp:docPr descr="d:\Users\Public\Documents\im\398096@nd\Image\123263ecf56fb57811d762589bddeb64.png"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d:\Users\Public\Documents\im\398096@nd\Image\123263ecf56fb57811d762589bddeb64.png" id="0" name="Picture 3"/>
                    <pic:cNvPicPr>
                      <a:picLocks noChangeArrowheads="1" noChangeAspect="1"/>
                    </pic:cNvPicPr>
                  </pic:nvPicPr>
                  <pic:blipFill>
                    <a:blip cstate="print"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571" cy="97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90FFE" w14:textId="3D758025" w:rsidP="002A6404" w:rsidR="00FD1467" w:rsidRDefault="00FD1467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3</w:t>
      </w: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温度传感器广泛应用于室内空调、电冰箱和微波炉等家用电器中，它是利用热敏电阻的阻值随温度变化而变化的特性工作的。在图甲中，电源的电动势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E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＝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9.0V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，内阻可忽略不计；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G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为灵敏电流表，内阻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r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保持不变；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R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vertAlign w:val="subscript"/>
        </w:rPr>
        <w:t>0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为保护电阻，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R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为热敏电阻，其电阻值与温度变化的关系如图乙所示。试写出热敏电阻的阻值随温度变化的关系式。闭合开关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S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，当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R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的温度等于</w:t>
      </w:r>
      <w:r w:rsid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40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℃时，电流表示数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I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vertAlign w:val="subscript"/>
        </w:rPr>
        <w:t>1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＝</w:t>
      </w:r>
      <w:r w:rsid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2.25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mA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。则当电流表的示数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I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vertAlign w:val="subscript"/>
        </w:rPr>
        <w:t>2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＝</w:t>
      </w:r>
      <w:r w:rsid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3.6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mA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时，热敏电阻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R</w:t>
      </w:r>
      <w:r w:rsidR="002A6404"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的温度是多少摄氏度？</w:t>
      </w:r>
    </w:p>
    <w:p w14:paraId="546CEA5A" w14:textId="154574F9" w:rsidP="002A6404" w:rsidR="00E22101" w:rsidRDefault="00E2210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E22101"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drawing>
          <wp:inline distB="0" distL="0" distR="0" distT="0" wp14:anchorId="53320CB3" wp14:editId="3CBF07CB">
            <wp:extent cx="2847975" cy="1075590"/>
            <wp:effectExtent b="0" l="0" r="0" t="0"/>
            <wp:docPr descr="d:\Users\Public\Documents\im\398096@nd\Image\7f1efafa37858f1b8152797068378ac6.png"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d:\Users\Public\Documents\im\398096@nd\Image\7f1efafa37858f1b8152797068378ac6.png" id="0" name="Picture 6"/>
                    <pic:cNvPicPr>
                      <a:picLocks noChangeArrowheads="1"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14" cy="1087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17A60" w14:textId="63FDD482" w:rsidP="002A6404" w:rsidR="002A6404" w:rsidRDefault="002A6404" w:rsidRPr="002A640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A6404"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drawing>
          <wp:anchor allowOverlap="1" behindDoc="0" distB="0" distL="114300" distR="114300" distT="0" layoutInCell="1" locked="0" relativeHeight="251658240" simplePos="0" wp14:anchorId="36687016" wp14:editId="56EB2B74">
            <wp:simplePos x="0" y="0"/>
            <wp:positionH relativeFrom="column">
              <wp:posOffset>3314700</wp:posOffset>
            </wp:positionH>
            <wp:positionV relativeFrom="paragraph">
              <wp:posOffset>403225</wp:posOffset>
            </wp:positionV>
            <wp:extent cx="1943100" cy="1165860"/>
            <wp:effectExtent b="0" l="0" r="0" t="0"/>
            <wp:wrapSquare wrapText="bothSides"/>
            <wp:docPr descr="d:\Users\Public\Documents\im\398096@nd\Image\df910484f52fb33c070ad11224759cf7.png"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d:\Users\Public\Documents\im\398096@nd\Image\df910484f52fb33c070ad11224759cf7.png" id="0" name="Picture 4"/>
                    <pic:cNvPicPr>
                      <a:picLocks noChangeArrowheads="1"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4</w:t>
      </w: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．如图所示，</w:t>
      </w: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R</w:t>
      </w:r>
      <w:r w:rsidRPr="00F74EB8"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vertAlign w:val="subscript"/>
        </w:rPr>
        <w:t>1</w:t>
      </w: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为定值电阻，</w:t>
      </w: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R</w:t>
      </w:r>
      <w:r w:rsidRPr="00F74EB8"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vertAlign w:val="subscript"/>
        </w:rPr>
        <w:t>2</w:t>
      </w: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为负温度系数的热敏电阻，</w:t>
      </w: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L</w:t>
      </w: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为小灯泡，当温度降低时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  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5DE08845" w14:textId="35539EBF" w:rsidP="002A6404" w:rsidR="002A6404" w:rsidRDefault="002A6404" w:rsidRPr="002A640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R</w:t>
      </w: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vertAlign w:val="subscript"/>
        </w:rPr>
        <w:t>1</w:t>
      </w: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两端的电压增大</w:t>
      </w:r>
      <w:bookmarkStart w:id="0" w:name="_GoBack"/>
      <w:bookmarkEnd w:id="0"/>
    </w:p>
    <w:p w14:paraId="09D89F47" w14:textId="52089E91" w:rsidP="002A6404" w:rsidR="002A6404" w:rsidRDefault="002A6404" w:rsidRPr="002A640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．电流表的示数增大</w:t>
      </w:r>
    </w:p>
    <w:p w14:paraId="566322F6" w14:textId="4E23EA09" w:rsidP="002A6404" w:rsidR="002A6404" w:rsidRDefault="002A6404" w:rsidRPr="002A640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．小灯泡的亮度变强</w:t>
      </w:r>
    </w:p>
    <w:p w14:paraId="5FC1E61A" w14:textId="1284EA6C" w:rsidP="002A6404" w:rsidR="002A6404" w:rsidRDefault="002A640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．小灯泡的亮度变弱</w:t>
      </w:r>
    </w:p>
    <w:p w14:paraId="2CA56B68" w14:textId="181D50A6" w:rsidP="002A6404" w:rsidR="002A6404" w:rsidRDefault="002A640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5</w:t>
      </w: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．将万用表的选择开关置于“欧姆”挡，再将万用表的两支表笔与负温度系数的热敏电阻</w:t>
      </w: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R</w:t>
      </w:r>
      <w:r w:rsidRPr="0026531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vertAlign w:val="subscript"/>
        </w:rPr>
        <w:t>T</w:t>
      </w: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（阻值随温度升高而降低）的两端相连，这时表针恰好指在刻度盘的正中间。若往</w:t>
      </w: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R</w:t>
      </w: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上擦一些酒精，表针将向</w:t>
      </w: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</w:t>
      </w: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（填“左”或“右”）移动；若用吹风机将热风吹向电阻，表针将向</w:t>
      </w: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</w:t>
      </w:r>
      <w:r w:rsidRPr="002A640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（填“左”或“右”）移动。</w:t>
      </w:r>
    </w:p>
    <w:p w14:paraId="2B4F4854" w14:textId="44ED5329" w:rsidP="00265316" w:rsidR="00265316" w:rsidRDefault="00265316" w:rsidRPr="00265316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6531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6</w:t>
      </w:r>
      <w:r w:rsidRPr="0026531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．如图所示，是一个测定液面高度的传感器，在导线芯的外面涂上一层绝缘物质，放在导电液体中，导线芯和导电液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体</w:t>
      </w:r>
      <w:r w:rsidRPr="0026531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构成电容器的两极。把这两极接入外电路，当外电路中的电流变化说明电容值增大时，则导电液体的深度</w:t>
      </w:r>
      <w:r w:rsidRPr="0026531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h</w:t>
      </w:r>
      <w:r w:rsidRPr="0026531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变化情况为（</w:t>
      </w:r>
      <w:r w:rsidRPr="0026531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  </w:t>
      </w:r>
      <w:r w:rsidRPr="0026531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1B967D62" w14:textId="48BAB9F7" w:rsidP="00265316" w:rsidR="00265316" w:rsidRDefault="00265316" w:rsidRPr="00265316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65316"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drawing>
          <wp:anchor allowOverlap="1" behindDoc="0" distB="0" distL="114300" distR="114300" distT="0" layoutInCell="1" locked="0" relativeHeight="251659264" simplePos="0" wp14:anchorId="3CF87638" wp14:editId="22FFA86E">
            <wp:simplePos x="0" y="0"/>
            <wp:positionH relativeFrom="column">
              <wp:posOffset>3152775</wp:posOffset>
            </wp:positionH>
            <wp:positionV relativeFrom="paragraph">
              <wp:posOffset>38100</wp:posOffset>
            </wp:positionV>
            <wp:extent cx="1244600" cy="971550"/>
            <wp:effectExtent b="0" l="0" r="0" t="0"/>
            <wp:wrapSquare wrapText="bothSides"/>
            <wp:docPr descr="d:\Users\Public\Documents\im\398096@nd\Image\d34e7e3d07b5f4373c1f4c0d98abdb31.png"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d:\Users\Public\Documents\im\398096@nd\Image\d34e7e3d07b5f4373c1f4c0d98abdb31.png" id="0" name="Picture 5"/>
                    <pic:cNvPicPr>
                      <a:picLocks noChangeArrowheads="1" noChangeAspect="1"/>
                    </pic:cNvPicPr>
                  </pic:nvPicPr>
                  <pic:blipFill>
                    <a:blip cstate="print"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531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Pr="0026531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26531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h</w:t>
      </w:r>
      <w:r w:rsidRPr="0026531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增大</w:t>
      </w:r>
    </w:p>
    <w:p w14:paraId="7754DB49" w14:textId="15F73BB8" w:rsidP="00265316" w:rsidR="00265316" w:rsidRDefault="00265316" w:rsidRPr="00265316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6531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26531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26531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h</w:t>
      </w:r>
      <w:r w:rsidRPr="0026531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减小</w:t>
      </w:r>
    </w:p>
    <w:p w14:paraId="0D6D72B0" w14:textId="5E233BEF" w:rsidP="00265316" w:rsidR="00265316" w:rsidRDefault="00265316" w:rsidRPr="00265316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6531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 w:rsidRPr="0026531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26531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h</w:t>
      </w:r>
      <w:r w:rsidRPr="0026531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不变</w:t>
      </w:r>
    </w:p>
    <w:p w14:paraId="61164733" w14:textId="6B093450" w:rsidP="00265316" w:rsidR="002A6404" w:rsidRDefault="00265316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6531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  <w:r w:rsidRPr="0026531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．无法确定</w:t>
      </w:r>
    </w:p>
    <w:p w14:paraId="11C3E7AB" w14:textId="15362B56" w:rsidP="00E22101" w:rsidR="00265316" w:rsidRDefault="00265316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lastRenderedPageBreak/>
        <w:t>答案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：</w:t>
      </w:r>
    </w:p>
    <w:p w14:paraId="02C98E3B" w14:textId="55A1AFF7" w:rsidP="00E22101" w:rsidR="00FD1467" w:rsidRDefault="00FD1467" w:rsidRPr="00FD1467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E22101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="00E22101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D</w:t>
      </w:r>
    </w:p>
    <w:p w14:paraId="09622C9A" w14:textId="7E195F09" w:rsidP="00E22101" w:rsidR="00FD1467" w:rsidRDefault="00FD1467" w:rsidRPr="00FD1467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m:oMath>
        <m: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G</m:t>
        </m:r>
        <m:r>
          <w:rPr>
            <w:rFonts w:ascii="Cambria Math" w:cs="Times New Roman" w:eastAsia="宋体" w:hAnsi="Cambria Math" w:hint="eastAsia"/>
            <w:color w:themeColor="text1" w:val="000000"/>
            <w:sz w:val="24"/>
            <w:szCs w:val="24"/>
          </w:rPr>
          <m:t>＝</m:t>
        </m:r>
        <m: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2kl-</m:t>
        </m:r>
        <m:f>
          <m:fPr>
            <m:ctrlPr>
              <w:rPr>
                <w:rFonts w:ascii="Cambria Math" w:cs="Times New Roman" w:eastAsia="宋体" w:hAnsi="Cambria Math"/>
                <w:bCs/>
                <w:i/>
                <w:iCs/>
                <w:color w:themeColor="text1" w:val="000000"/>
                <w:sz w:val="24"/>
                <w:szCs w:val="24"/>
              </w:rPr>
            </m:ctrlPr>
          </m:fPr>
          <m:num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Ekl</m:t>
            </m:r>
          </m:num>
          <m:den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I</m:t>
            </m:r>
            <m:sSub>
              <m:sSubPr>
                <m:ctrlPr>
                  <w:rPr>
                    <w:rFonts w:ascii="Cambria Math" w:cs="Times New Roman" w:eastAsia="宋体" w:hAnsi="Cambria Math"/>
                    <w:bCs/>
                    <w:i/>
                    <w:iCs/>
                    <w:color w:themeColor="text1"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cs="Times New Roman" w:eastAsia="宋体" w:hAnsi="Cambria Math"/>
                    <w:color w:themeColor="text1" w:val="000000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cs="Times New Roman" w:eastAsia="宋体" w:hAnsi="Cambria Math"/>
                    <w:color w:themeColor="text1" w:val="000000"/>
                    <w:sz w:val="24"/>
                    <w:szCs w:val="24"/>
                  </w:rPr>
                  <m:t>0</m:t>
                </m:r>
              </m:sub>
            </m:sSub>
          </m:den>
        </m:f>
      </m:oMath>
    </w:p>
    <w:p w14:paraId="2017EFE4" w14:textId="35DBF295" w:rsidP="00E22101" w:rsidR="00E22101" w:rsidRDefault="00FD1467" w:rsidRPr="00E22101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3</w:t>
      </w: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E22101" w:rsidRPr="00E22101">
        <w:rPr>
          <w:rFonts w:ascii="Times New Roman" w:cs="Times New Roman" w:eastAsia="宋体" w:hAnsi="Times New Roman"/>
          <w:bCs/>
          <w:i/>
          <w:iCs/>
          <w:color w:themeColor="text1" w:val="000000"/>
          <w:sz w:val="24"/>
          <w:szCs w:val="24"/>
        </w:rPr>
        <w:t>R</w:t>
      </w:r>
      <w:r w:rsidR="00E22101" w:rsidRPr="00E22101">
        <w:rPr>
          <w:rFonts w:ascii="Times New Roman" w:cs="Times New Roman" w:eastAsia="宋体" w:hAnsi="Times New Roman"/>
          <w:bCs/>
          <w:color w:themeColor="text1" w:val="000000"/>
          <w:sz w:val="24"/>
          <w:szCs w:val="24"/>
        </w:rPr>
        <w:t>＝－</w:t>
      </w:r>
      <w:r w:rsidR="00E22101" w:rsidRPr="00E22101">
        <w:rPr>
          <w:rFonts w:ascii="Times New Roman" w:cs="Times New Roman" w:eastAsia="宋体" w:hAnsi="Times New Roman"/>
          <w:bCs/>
          <w:color w:themeColor="text1" w:val="000000"/>
          <w:sz w:val="24"/>
          <w:szCs w:val="24"/>
        </w:rPr>
        <w:t>0.01875</w:t>
      </w:r>
      <w:r w:rsidR="00E22101" w:rsidRPr="00E22101">
        <w:rPr>
          <w:rFonts w:ascii="Times New Roman" w:cs="Times New Roman" w:eastAsia="宋体" w:hAnsi="Times New Roman"/>
          <w:bCs/>
          <w:i/>
          <w:iCs/>
          <w:color w:themeColor="text1" w:val="000000"/>
          <w:sz w:val="24"/>
          <w:szCs w:val="24"/>
        </w:rPr>
        <w:t>t</w:t>
      </w:r>
      <w:r w:rsidR="00E22101" w:rsidRPr="00E22101">
        <w:rPr>
          <w:rFonts w:ascii="Times New Roman" w:cs="Times New Roman" w:eastAsia="宋体" w:hAnsi="Times New Roman"/>
          <w:bCs/>
          <w:color w:themeColor="text1" w:val="000000"/>
          <w:sz w:val="24"/>
          <w:szCs w:val="24"/>
        </w:rPr>
        <w:t>＋</w:t>
      </w:r>
      <w:r w:rsidR="00E22101" w:rsidRPr="00E22101">
        <w:rPr>
          <w:rFonts w:ascii="Times New Roman" w:cs="Times New Roman" w:eastAsia="宋体" w:hAnsi="Times New Roman"/>
          <w:bCs/>
          <w:color w:themeColor="text1" w:val="000000"/>
          <w:sz w:val="24"/>
          <w:szCs w:val="24"/>
        </w:rPr>
        <w:t>4.25</w:t>
      </w:r>
      <w:r w:rsidR="00E22101">
        <w:rPr>
          <w:rFonts w:ascii="Times New Roman" w:cs="Times New Roman" w:eastAsia="宋体" w:hAnsi="Times New Roman" w:hint="eastAsia"/>
          <w:bCs/>
          <w:color w:themeColor="text1" w:val="000000"/>
          <w:sz w:val="24"/>
          <w:szCs w:val="24"/>
        </w:rPr>
        <w:t>（</w:t>
      </w:r>
      <w:r w:rsidR="00314D67">
        <w:rPr>
          <w:rFonts w:ascii="Times New Roman" w:cs="Times New Roman" w:eastAsia="宋体" w:hAnsi="Times New Roman"/>
          <w:bCs/>
          <w:color w:themeColor="text1" w:val="000000"/>
          <w:sz w:val="24"/>
          <w:szCs w:val="24"/>
        </w:rPr>
        <w:t>k</w:t>
      </w:r>
      <w:r w:rsidR="00E22101" w:rsidRPr="00E22101">
        <w:rPr>
          <w:rFonts w:ascii="Times New Roman" w:cs="Times New Roman" w:eastAsia="宋体" w:hAnsi="Times New Roman"/>
          <w:bCs/>
          <w:color w:themeColor="text1" w:val="000000"/>
          <w:sz w:val="24"/>
          <w:szCs w:val="24"/>
        </w:rPr>
        <w:t>Ω</w:t>
      </w:r>
      <w:r w:rsidR="00E22101">
        <w:rPr>
          <w:rFonts w:ascii="Times New Roman" w:cs="Times New Roman" w:eastAsia="宋体" w:hAnsi="Times New Roman" w:hint="eastAsia"/>
          <w:bCs/>
          <w:color w:themeColor="text1" w:val="000000"/>
          <w:sz w:val="24"/>
          <w:szCs w:val="24"/>
        </w:rPr>
        <w:t>）</w:t>
      </w:r>
      <w:r w:rsidR="00E22101" w:rsidRPr="00E22101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 xml:space="preserve">    </w:t>
      </w:r>
      <w:r w:rsidR="00E22101">
        <w:rPr>
          <w:rFonts w:ascii="Times New Roman" w:cs="Times New Roman" w:eastAsia="宋体" w:hAnsi="Times New Roman"/>
          <w:bCs/>
          <w:color w:themeColor="text1" w:val="000000"/>
          <w:sz w:val="24"/>
          <w:szCs w:val="24"/>
        </w:rPr>
        <w:t>120</w:t>
      </w:r>
      <w:r w:rsidR="00E22101" w:rsidRPr="00E22101">
        <w:rPr>
          <w:rFonts w:ascii="宋体" w:cs="宋体" w:eastAsia="宋体" w:hAnsi="宋体" w:hint="eastAsia"/>
          <w:bCs/>
          <w:color w:themeColor="text1" w:val="000000"/>
          <w:sz w:val="24"/>
          <w:szCs w:val="24"/>
        </w:rPr>
        <w:t>℃</w:t>
      </w:r>
    </w:p>
    <w:p w14:paraId="73EC06C0" w14:textId="07FC4D9D" w:rsidP="00E22101" w:rsidR="00FD1467" w:rsidRDefault="00FD1467" w:rsidRPr="00FD1467">
      <w:pPr>
        <w:shd w:color="000000" w:fill="auto" w:val="clear"/>
        <w:tabs>
          <w:tab w:pos="7305" w:val="left"/>
        </w:tabs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4</w:t>
      </w: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26531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</w:p>
    <w:p w14:paraId="6E7C3B54" w14:textId="31BE7BB5" w:rsidP="00FD1467" w:rsidR="00FD1467" w:rsidRDefault="00FD1467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5</w:t>
      </w: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26531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左</w:t>
      </w:r>
      <w:r w:rsidR="0026531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  </w:t>
      </w:r>
      <w:r w:rsidR="0026531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右</w:t>
      </w:r>
    </w:p>
    <w:p w14:paraId="7A35430E" w14:textId="20A6C9E5" w:rsidP="00FD1467" w:rsidR="00265316" w:rsidRDefault="00265316" w:rsidRPr="00FD1467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6</w:t>
      </w: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</w:p>
    <w:sectPr w:rsidR="00265316" w:rsidRPr="00FD1467" w:rsidSect="00CD03D7">
      <w:footerReference r:id="rId17" w:type="default"/>
      <w:pgSz w:h="16838" w:w="11906"/>
      <w:pgMar w:bottom="1440" w:footer="992" w:gutter="0" w:header="851" w:left="1440" w:right="1440" w:top="1440"/>
      <w:cols w:space="425"/>
      <w:docGrid w:linePitch="387" w:type="lines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C0CC1" w14:textId="77777777" w:rsidR="00431D4E" w:rsidRDefault="00431D4E" w:rsidP="004764F4">
      <w:r>
        <w:separator/>
      </w:r>
    </w:p>
  </w:endnote>
  <w:endnote w:type="continuationSeparator" w:id="0">
    <w:p w14:paraId="28095B2D" w14:textId="77777777" w:rsidR="00431D4E" w:rsidRDefault="00431D4E" w:rsidP="0047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2803513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b/>
          </w:rPr>
        </w:sdtEndPr>
        <w:sdtContent>
          <w:p w14:paraId="4E3A38D8" w14:textId="2E517830" w:rsidR="00AF42D7" w:rsidRDefault="0078546B">
            <w:pPr>
              <w:pStyle w:val="a4"/>
              <w:jc w:val="center"/>
            </w:pPr>
            <w:r w:rsidRPr="00AF42D7">
              <w:rPr>
                <w:b/>
                <w:bCs/>
                <w:sz w:val="24"/>
                <w:szCs w:val="24"/>
              </w:rPr>
              <w:fldChar w:fldCharType="begin"/>
            </w:r>
            <w:r w:rsidR="00AF42D7" w:rsidRPr="00AF42D7">
              <w:rPr>
                <w:b/>
                <w:bCs/>
              </w:rPr>
              <w:instrText>PAGE</w:instrText>
            </w:r>
            <w:r w:rsidRPr="00AF42D7">
              <w:rPr>
                <w:b/>
                <w:bCs/>
                <w:sz w:val="24"/>
                <w:szCs w:val="24"/>
              </w:rPr>
              <w:fldChar w:fldCharType="separate"/>
            </w:r>
            <w:r w:rsidR="00F74EB8">
              <w:rPr>
                <w:b/>
                <w:bCs/>
                <w:noProof/>
              </w:rPr>
              <w:t>6</w:t>
            </w:r>
            <w:r w:rsidRPr="00AF42D7">
              <w:rPr>
                <w:b/>
                <w:bCs/>
                <w:sz w:val="24"/>
                <w:szCs w:val="24"/>
              </w:rPr>
              <w:fldChar w:fldCharType="end"/>
            </w:r>
            <w:r w:rsidR="00AF42D7" w:rsidRPr="00AF42D7">
              <w:rPr>
                <w:b/>
                <w:lang w:val="zh-CN"/>
              </w:rPr>
              <w:t xml:space="preserve"> / </w:t>
            </w:r>
            <w:r w:rsidRPr="00AF42D7">
              <w:rPr>
                <w:b/>
                <w:bCs/>
                <w:sz w:val="24"/>
                <w:szCs w:val="24"/>
              </w:rPr>
              <w:fldChar w:fldCharType="begin"/>
            </w:r>
            <w:r w:rsidR="00AF42D7" w:rsidRPr="00AF42D7">
              <w:rPr>
                <w:b/>
                <w:bCs/>
              </w:rPr>
              <w:instrText>NUMPAGES</w:instrText>
            </w:r>
            <w:r w:rsidRPr="00AF42D7">
              <w:rPr>
                <w:b/>
                <w:bCs/>
                <w:sz w:val="24"/>
                <w:szCs w:val="24"/>
              </w:rPr>
              <w:fldChar w:fldCharType="separate"/>
            </w:r>
            <w:r w:rsidR="00F74EB8">
              <w:rPr>
                <w:b/>
                <w:bCs/>
                <w:noProof/>
              </w:rPr>
              <w:t>6</w:t>
            </w:r>
            <w:r w:rsidRPr="00AF42D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A38A04" w14:textId="77777777" w:rsidR="00AF42D7" w:rsidRDefault="00AF42D7">
    <w:pPr>
      <w:pStyle w:val="a4"/>
    </w:pPr>
  </w:p>
</w:ftr>
</file>

<file path=word/footnotes.xml><?xml version="1.0" encoding="utf-8"?>
<w:footnote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footnote w:id="-1" w:type="separator">
    <w:p w14:paraId="01429D78" w14:textId="77777777" w:rsidP="004764F4" w:rsidR="00431D4E" w:rsidRDefault="00431D4E">
      <w:r>
        <w:separator/>
      </w:r>
    </w:p>
  </w:footnote>
  <w:footnote w:id="0" w:type="continuationSeparator">
    <w:p w14:paraId="4F7132B7" w14:textId="77777777" w:rsidP="004764F4" w:rsidR="00431D4E" w:rsidRDefault="00431D4E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mc:Ignorable="w14 w15">
  <w:zoom w:percent="170"/>
  <w:bordersDoNotSurroundHeader/>
  <w:bordersDoNotSurroundFooter/>
  <w:defaultTabStop w:val="420"/>
  <w:drawingGridHorizontalSpacing w:val="105"/>
  <w:drawingGridVerticalSpacing w:val="387"/>
  <w:displayHorizontalDrawingGridEvery w:val="0"/>
  <w:characterSpacingControl w:val="compressPunctuation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82"/>
    <w:rsid w:val="000366F6"/>
    <w:rsid w:val="00096307"/>
    <w:rsid w:val="00102104"/>
    <w:rsid w:val="00146111"/>
    <w:rsid w:val="00173965"/>
    <w:rsid w:val="001824A0"/>
    <w:rsid w:val="001B795A"/>
    <w:rsid w:val="001F124F"/>
    <w:rsid w:val="00202B2B"/>
    <w:rsid w:val="00227A82"/>
    <w:rsid w:val="00247440"/>
    <w:rsid w:val="00265316"/>
    <w:rsid w:val="002A38B7"/>
    <w:rsid w:val="002A6404"/>
    <w:rsid w:val="002B4A0C"/>
    <w:rsid w:val="002D285D"/>
    <w:rsid w:val="002D7771"/>
    <w:rsid w:val="00314D67"/>
    <w:rsid w:val="00372E37"/>
    <w:rsid w:val="003E4FFB"/>
    <w:rsid w:val="003E5F54"/>
    <w:rsid w:val="0040276E"/>
    <w:rsid w:val="004245BD"/>
    <w:rsid w:val="00431D4E"/>
    <w:rsid w:val="00431DAB"/>
    <w:rsid w:val="004764F4"/>
    <w:rsid w:val="004B51A9"/>
    <w:rsid w:val="004D07B7"/>
    <w:rsid w:val="004D1A53"/>
    <w:rsid w:val="004F1054"/>
    <w:rsid w:val="0051172D"/>
    <w:rsid w:val="005A64A5"/>
    <w:rsid w:val="00685054"/>
    <w:rsid w:val="007533DC"/>
    <w:rsid w:val="0078546B"/>
    <w:rsid w:val="0081114E"/>
    <w:rsid w:val="00821C89"/>
    <w:rsid w:val="00887004"/>
    <w:rsid w:val="00890D3D"/>
    <w:rsid w:val="00893873"/>
    <w:rsid w:val="008B6804"/>
    <w:rsid w:val="008F106C"/>
    <w:rsid w:val="00904D21"/>
    <w:rsid w:val="00910FF0"/>
    <w:rsid w:val="00912582"/>
    <w:rsid w:val="009633EF"/>
    <w:rsid w:val="00A1367A"/>
    <w:rsid w:val="00A24F31"/>
    <w:rsid w:val="00A6162E"/>
    <w:rsid w:val="00AA4634"/>
    <w:rsid w:val="00AC15C4"/>
    <w:rsid w:val="00AF42D7"/>
    <w:rsid w:val="00B01FED"/>
    <w:rsid w:val="00B20C99"/>
    <w:rsid w:val="00B221F6"/>
    <w:rsid w:val="00B3412E"/>
    <w:rsid w:val="00B44E6E"/>
    <w:rsid w:val="00B72086"/>
    <w:rsid w:val="00B93828"/>
    <w:rsid w:val="00C068FC"/>
    <w:rsid w:val="00C545F2"/>
    <w:rsid w:val="00C55D44"/>
    <w:rsid w:val="00C629A3"/>
    <w:rsid w:val="00CC4830"/>
    <w:rsid w:val="00CD03D7"/>
    <w:rsid w:val="00CD05FC"/>
    <w:rsid w:val="00CE764D"/>
    <w:rsid w:val="00CE7B61"/>
    <w:rsid w:val="00CF00CB"/>
    <w:rsid w:val="00CF200E"/>
    <w:rsid w:val="00D04171"/>
    <w:rsid w:val="00D37578"/>
    <w:rsid w:val="00D655D2"/>
    <w:rsid w:val="00DB5A93"/>
    <w:rsid w:val="00DF6D4A"/>
    <w:rsid w:val="00E10B83"/>
    <w:rsid w:val="00E20E70"/>
    <w:rsid w:val="00E22101"/>
    <w:rsid w:val="00E356E0"/>
    <w:rsid w:val="00E44180"/>
    <w:rsid w:val="00E57E65"/>
    <w:rsid w:val="00E6358E"/>
    <w:rsid w:val="00E70825"/>
    <w:rsid w:val="00EA6459"/>
    <w:rsid w:val="00EB3775"/>
    <w:rsid w:val="00F067DE"/>
    <w:rsid w:val="00F60096"/>
    <w:rsid w:val="00F74EB8"/>
    <w:rsid w:val="00F91084"/>
    <w:rsid w:val="00F94DA2"/>
    <w:rsid w:val="00FD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49" v:ext="edit"/>
    <o:shapelayout v:ext="edit">
      <o:idmap data="1" v:ext="edit"/>
    </o:shapelayout>
  </w:shapeDefaults>
  <w:decimalSymbol w:val="."/>
  <w:listSeparator w:val=","/>
  <w14:docId w14:val="454842FC"/>
  <w15:docId w15:val="{D599E1E8-CEA3-45F4-BBF0-4D17B25D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C068FC"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Char"/>
    <w:uiPriority w:val="99"/>
    <w:unhideWhenUsed/>
    <w:rsid w:val="004764F4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Char" w:type="character">
    <w:name w:val="页眉 Char"/>
    <w:basedOn w:val="a0"/>
    <w:link w:val="a3"/>
    <w:uiPriority w:val="99"/>
    <w:rsid w:val="004764F4"/>
    <w:rPr>
      <w:sz w:val="18"/>
      <w:szCs w:val="18"/>
    </w:rPr>
  </w:style>
  <w:style w:styleId="a4" w:type="paragraph">
    <w:name w:val="footer"/>
    <w:basedOn w:val="a"/>
    <w:link w:val="Char0"/>
    <w:uiPriority w:val="99"/>
    <w:unhideWhenUsed/>
    <w:rsid w:val="004764F4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Char0" w:type="character">
    <w:name w:val="页脚 Char"/>
    <w:basedOn w:val="a0"/>
    <w:link w:val="a4"/>
    <w:uiPriority w:val="99"/>
    <w:rsid w:val="004764F4"/>
    <w:rPr>
      <w:sz w:val="18"/>
      <w:szCs w:val="18"/>
    </w:rPr>
  </w:style>
  <w:style w:styleId="a5" w:type="paragraph">
    <w:name w:val="List Paragraph"/>
    <w:basedOn w:val="a"/>
    <w:uiPriority w:val="34"/>
    <w:qFormat/>
    <w:rsid w:val="004764F4"/>
    <w:pPr>
      <w:ind w:firstLine="420" w:firstLineChars="200"/>
    </w:pPr>
  </w:style>
  <w:style w:styleId="a6" w:type="character">
    <w:name w:val="annotation reference"/>
    <w:basedOn w:val="a0"/>
    <w:uiPriority w:val="99"/>
    <w:semiHidden/>
    <w:unhideWhenUsed/>
    <w:rsid w:val="00D655D2"/>
    <w:rPr>
      <w:sz w:val="21"/>
      <w:szCs w:val="21"/>
    </w:rPr>
  </w:style>
  <w:style w:styleId="a7" w:type="paragraph">
    <w:name w:val="annotation text"/>
    <w:basedOn w:val="a"/>
    <w:link w:val="Char1"/>
    <w:uiPriority w:val="99"/>
    <w:semiHidden/>
    <w:unhideWhenUsed/>
    <w:rsid w:val="00D655D2"/>
    <w:pPr>
      <w:jc w:val="left"/>
    </w:pPr>
  </w:style>
  <w:style w:customStyle="1" w:styleId="Char1" w:type="character">
    <w:name w:val="批注文字 Char"/>
    <w:basedOn w:val="a0"/>
    <w:link w:val="a7"/>
    <w:uiPriority w:val="99"/>
    <w:semiHidden/>
    <w:rsid w:val="00D655D2"/>
  </w:style>
  <w:style w:styleId="a8" w:type="paragraph">
    <w:name w:val="annotation subject"/>
    <w:basedOn w:val="a7"/>
    <w:next w:val="a7"/>
    <w:link w:val="Char2"/>
    <w:uiPriority w:val="99"/>
    <w:semiHidden/>
    <w:unhideWhenUsed/>
    <w:rsid w:val="00D655D2"/>
    <w:rPr>
      <w:b/>
      <w:bCs/>
    </w:rPr>
  </w:style>
  <w:style w:customStyle="1" w:styleId="Char2" w:type="character">
    <w:name w:val="批注主题 Char"/>
    <w:basedOn w:val="Char1"/>
    <w:link w:val="a8"/>
    <w:uiPriority w:val="99"/>
    <w:semiHidden/>
    <w:rsid w:val="00D655D2"/>
    <w:rPr>
      <w:b/>
      <w:bCs/>
    </w:rPr>
  </w:style>
  <w:style w:styleId="a9" w:type="paragraph">
    <w:name w:val="Balloon Text"/>
    <w:basedOn w:val="a"/>
    <w:link w:val="Char3"/>
    <w:uiPriority w:val="99"/>
    <w:semiHidden/>
    <w:unhideWhenUsed/>
    <w:rsid w:val="00D655D2"/>
    <w:rPr>
      <w:sz w:val="18"/>
      <w:szCs w:val="18"/>
    </w:rPr>
  </w:style>
  <w:style w:customStyle="1" w:styleId="Char3" w:type="character">
    <w:name w:val="批注框文本 Char"/>
    <w:basedOn w:val="a0"/>
    <w:link w:val="a9"/>
    <w:uiPriority w:val="99"/>
    <w:semiHidden/>
    <w:rsid w:val="00D655D2"/>
    <w:rPr>
      <w:sz w:val="18"/>
      <w:szCs w:val="18"/>
    </w:rPr>
  </w:style>
  <w:style w:styleId="aa" w:type="character">
    <w:name w:val="Placeholder Text"/>
    <w:basedOn w:val="a0"/>
    <w:uiPriority w:val="99"/>
    <w:semiHidden/>
    <w:rsid w:val="002B4A0C"/>
    <w:rPr>
      <w:color w:val="808080"/>
    </w:rPr>
  </w:style>
  <w:style w:styleId="ab" w:type="paragraph">
    <w:name w:val="Normal (Web)"/>
    <w:basedOn w:val="a"/>
    <w:uiPriority w:val="99"/>
    <w:semiHidden/>
    <w:unhideWhenUsed/>
    <w:rsid w:val="002A6404"/>
    <w:pPr>
      <w:widowControl/>
      <w:spacing w:after="100" w:afterAutospacing="1" w:before="100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6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5.png" Type="http://schemas.openxmlformats.org/officeDocument/2006/relationships/image"/><Relationship Id="rId11" Target="media/image6.png" Type="http://schemas.openxmlformats.org/officeDocument/2006/relationships/image"/><Relationship Id="rId12" Target="media/image7.png" Type="http://schemas.openxmlformats.org/officeDocument/2006/relationships/image"/><Relationship Id="rId13" Target="media/image8.png" Type="http://schemas.openxmlformats.org/officeDocument/2006/relationships/image"/><Relationship Id="rId14" Target="media/image9.png" Type="http://schemas.openxmlformats.org/officeDocument/2006/relationships/image"/><Relationship Id="rId15" Target="media/image10.png" Type="http://schemas.openxmlformats.org/officeDocument/2006/relationships/image"/><Relationship Id="rId16" Target="media/image11.png" Type="http://schemas.openxmlformats.org/officeDocument/2006/relationships/image"/><Relationship Id="rId17" Target="footer1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media/image3.png" Type="http://schemas.openxmlformats.org/officeDocument/2006/relationships/image"/><Relationship Id="rId9" Target="media/image4.pn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6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2019-11-26T17:22:00Z</dcterms:created>
  <dcterms:modified xsi:type="dcterms:W3CDTF">2020-01-01T12:40:00Z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MTWinEqns" pid="2">
    <vt:bool>true</vt:bool>
  </property>
  <property pid="3" fmtid="{D5CDD505-2E9C-101B-9397-08002B2CF9AE}" name="company">
    <vt:lpwstr>100111021000101210101002100010021010010210000012100011121001111210011102</vt:lpwstr>
  </property>
</Properties>
</file>