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keepNext w:val="0"/>
        <w:keepLines w:val="0"/>
        <w:pageBreakBefore w:val="0"/>
        <w:kinsoku/>
        <w:wordWrap/>
        <w:overflowPunct/>
        <w:topLinePunct w:val="0"/>
        <w:autoSpaceDE/>
        <w:autoSpaceDN/>
        <w:bidi w:val="0"/>
        <w:adjustRightInd/>
        <w:spacing w:line="360" w:lineRule="auto"/>
        <w:jc w:val="center"/>
        <w:rPr>
          <w:rFonts w:ascii="宋体" w:eastAsia="宋体" w:hAnsi="宋体" w:cs="宋体" w:hint="eastAsia"/>
          <w:b/>
          <w:sz w:val="48"/>
          <w:szCs w:val="48"/>
          <w:lang w:eastAsia="zh-CN"/>
        </w:rPr>
      </w:pPr>
      <w:bookmarkStart w:id="0" w:name="_GoBack"/>
      <w:bookmarkEnd w:id="0"/>
      <w:r>
        <w:rPr>
          <w:rFonts w:ascii="宋体" w:eastAsia="宋体" w:hAnsi="宋体" w:cs="宋体" w:hint="eastAsia"/>
          <w:b/>
          <w:sz w:val="48"/>
          <w:szCs w:val="48"/>
          <w:lang w:val="en-US" w:eastAsia="zh-CN"/>
        </w:rPr>
        <w:t>3</w:t>
      </w:r>
      <w:r>
        <w:rPr>
          <w:rFonts w:ascii="宋体" w:eastAsia="宋体" w:hAnsi="宋体" w:cs="宋体" w:hint="eastAsia"/>
          <w:b/>
          <w:sz w:val="48"/>
          <w:szCs w:val="48"/>
        </w:rPr>
        <w:t xml:space="preserve">.1  </w:t>
      </w:r>
      <w:r>
        <w:rPr>
          <w:rFonts w:ascii="宋体" w:eastAsia="宋体" w:hAnsi="宋体" w:cs="宋体" w:hint="eastAsia"/>
          <w:b/>
          <w:sz w:val="48"/>
          <w:szCs w:val="48"/>
          <w:lang w:val="en-US" w:eastAsia="zh-CN"/>
        </w:rPr>
        <w:t>交变电流</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b/>
          <w:bCs/>
          <w:sz w:val="24"/>
          <w:szCs w:val="24"/>
          <w:lang w:val="en-US" w:eastAsia="zh-CN"/>
        </w:rPr>
      </w:pPr>
      <w:r>
        <w:rPr>
          <w:rFonts w:ascii="Times New Roman" w:eastAsia="宋体" w:hAnsi="Times New Roman" w:cs="Times New Roman" w:hint="default"/>
          <w:b/>
          <w:bCs/>
          <w:sz w:val="24"/>
          <w:szCs w:val="24"/>
          <w:lang w:val="en-US" w:eastAsia="zh-CN"/>
        </w:rPr>
        <w:t>一、选择题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eastAsia"/>
          <w:sz w:val="21"/>
          <w:szCs w:val="21"/>
          <w:lang w:val="en-US" w:eastAsia="zh-CN"/>
        </w:rPr>
        <w:t>1</w:t>
      </w:r>
      <w:r>
        <w:rPr>
          <w:rFonts w:ascii="Times New Roman" w:eastAsia="宋体" w:hAnsi="Times New Roman" w:cs="Times New Roman" w:hint="default"/>
          <w:sz w:val="21"/>
          <w:szCs w:val="21"/>
        </w:rPr>
        <w:t>．对于如图所示的电流</w:t>
      </w:r>
      <w:r>
        <w:rPr>
          <w:rFonts w:ascii="Times New Roman" w:eastAsia="宋体" w:hAnsi="Times New Roman" w:cs="Times New Roman" w:hint="default"/>
          <w:i/>
          <w:sz w:val="21"/>
          <w:szCs w:val="21"/>
        </w:rPr>
        <w:t>i</w:t>
      </w:r>
      <w:r>
        <w:rPr>
          <w:rFonts w:ascii="Times New Roman" w:eastAsia="宋体" w:hAnsi="Times New Roman" w:cs="Times New Roman" w:hint="default"/>
          <w:sz w:val="21"/>
          <w:szCs w:val="21"/>
        </w:rPr>
        <w:t>随时间</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做周期性变化的图象，下列说法中正确的是（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2085975" cy="1266825"/>
            <wp:effectExtent l="0" t="0" r="9525" b="3175"/>
            <wp:docPr id="100009" name="图片 1000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19440" name="图片 100009" descr=" "/>
                    <pic:cNvPicPr>
                      <a:picLocks noChangeAspect="1"/>
                    </pic:cNvPicPr>
                  </pic:nvPicPr>
                  <pic:blipFill>
                    <a:blip xmlns:r="http://schemas.openxmlformats.org/officeDocument/2006/relationships" r:embed="rId6"/>
                    <a:stretch>
                      <a:fillRect/>
                    </a:stretch>
                  </pic:blipFill>
                  <pic:spPr>
                    <a:xfrm>
                      <a:off x="0" y="0"/>
                      <a:ext cx="2085975" cy="12668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A．电流大小变化，方向不变，是直流电</w:t>
      </w:r>
      <w:r>
        <w:rPr>
          <w:rFonts w:ascii="Times New Roman" w:eastAsia="宋体" w:hAnsi="Times New Roman" w:cs="Times New Roman" w:hint="default"/>
          <w:sz w:val="21"/>
          <w:szCs w:val="21"/>
          <w:lang w:val="en-US" w:eastAsia="zh-CN"/>
        </w:rPr>
        <w:tab/>
      </w:r>
      <w:r>
        <w:rPr>
          <w:rFonts w:ascii="Times New Roman" w:eastAsia="宋体" w:hAnsi="Times New Roman" w:cs="Times New Roman" w:hint="default"/>
          <w:sz w:val="21"/>
          <w:szCs w:val="21"/>
          <w:lang w:val="en-US" w:eastAsia="zh-CN"/>
        </w:rPr>
        <w:t xml:space="preserve">         </w:t>
      </w:r>
      <w:r>
        <w:rPr>
          <w:rFonts w:ascii="Times New Roman" w:eastAsia="宋体" w:hAnsi="Times New Roman" w:cs="Times New Roman" w:hint="default"/>
          <w:sz w:val="21"/>
          <w:szCs w:val="21"/>
        </w:rPr>
        <w:t>B．电流大小、方向都变化，是交流电</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C．电流的周期是0.2s，最大值是0.2A</w:t>
      </w:r>
      <w:r>
        <w:rPr>
          <w:rFonts w:ascii="Times New Roman" w:eastAsia="宋体" w:hAnsi="Times New Roman" w:cs="Times New Roman" w:hint="default"/>
          <w:sz w:val="21"/>
          <w:szCs w:val="21"/>
          <w:lang w:val="en-US" w:eastAsia="zh-CN"/>
        </w:rPr>
        <w:tab/>
      </w:r>
      <w:r>
        <w:rPr>
          <w:rFonts w:ascii="Times New Roman" w:eastAsia="宋体" w:hAnsi="Times New Roman" w:cs="Times New Roman" w:hint="default"/>
          <w:sz w:val="21"/>
          <w:szCs w:val="21"/>
          <w:lang w:val="en-US" w:eastAsia="zh-CN"/>
        </w:rPr>
        <w:t xml:space="preserve">         </w:t>
      </w:r>
      <w:r>
        <w:rPr>
          <w:rFonts w:ascii="Times New Roman" w:eastAsia="宋体" w:hAnsi="Times New Roman" w:cs="Times New Roman" w:hint="default"/>
          <w:sz w:val="21"/>
          <w:szCs w:val="21"/>
        </w:rPr>
        <w:t>D．电流做周期性变化，是交流电</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2.</w:t>
      </w:r>
      <w:r>
        <w:rPr>
          <w:rFonts w:ascii="Times New Roman" w:eastAsia="宋体" w:hAnsi="Times New Roman" w:cs="Times New Roman" w:hint="default"/>
          <w:sz w:val="21"/>
          <w:szCs w:val="21"/>
        </w:rPr>
        <w:t>一闭合矩形线圈</w:t>
      </w:r>
      <w:r>
        <w:rPr>
          <w:rFonts w:ascii="Times New Roman" w:eastAsia="宋体" w:hAnsi="Times New Roman" w:cs="Times New Roman" w:hint="default"/>
          <w:i/>
          <w:sz w:val="21"/>
          <w:szCs w:val="21"/>
        </w:rPr>
        <w:t>abcd</w:t>
      </w:r>
      <w:r>
        <w:rPr>
          <w:rFonts w:ascii="Times New Roman" w:eastAsia="宋体" w:hAnsi="Times New Roman" w:cs="Times New Roman" w:hint="default"/>
          <w:sz w:val="21"/>
          <w:szCs w:val="21"/>
        </w:rPr>
        <w:t>绕垂直于磁感线的固定轴</w:t>
      </w:r>
      <w:r>
        <w:rPr>
          <w:rFonts w:ascii="Times New Roman" w:eastAsia="宋体" w:hAnsi="Times New Roman" w:cs="Times New Roman" w:hint="default"/>
          <w:i/>
          <w:sz w:val="21"/>
          <w:szCs w:val="21"/>
        </w:rPr>
        <w:t>OO</w:t>
      </w:r>
      <w:r>
        <w:rPr>
          <w:rFonts w:ascii="Times New Roman" w:eastAsia="宋体" w:hAnsi="Times New Roman" w:cs="Times New Roman" w:hint="default"/>
          <w:sz w:val="21"/>
          <w:szCs w:val="21"/>
        </w:rPr>
        <w:t>′匀速转动，线圈平面位于如图甲所示的匀强磁场中，通过线圈的磁通量</w:t>
      </w:r>
      <w:r>
        <w:rPr>
          <w:rFonts w:ascii="Times New Roman" w:eastAsia="宋体" w:hAnsi="Times New Roman" w:cs="Times New Roman" w:hint="default"/>
          <w:i/>
          <w:sz w:val="21"/>
          <w:szCs w:val="21"/>
        </w:rPr>
        <w:t>Φ</w:t>
      </w:r>
      <w:r>
        <w:rPr>
          <w:rFonts w:ascii="Times New Roman" w:eastAsia="宋体" w:hAnsi="Times New Roman" w:cs="Times New Roman" w:hint="default"/>
          <w:sz w:val="21"/>
          <w:szCs w:val="21"/>
        </w:rPr>
        <w:t>随时间</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的变化规律如图乙所示，下列说法正确的是(　　)</w:t>
      </w: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2832735" cy="1383030"/>
            <wp:effectExtent l="0" t="0" r="12065" b="1270"/>
            <wp:docPr id="1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31305" name="图片 29"/>
                    <pic:cNvPicPr>
                      <a:picLocks noChangeAspect="1"/>
                    </pic:cNvPicPr>
                  </pic:nvPicPr>
                  <pic:blipFill>
                    <a:blip xmlns:r="http://schemas.openxmlformats.org/officeDocument/2006/relationships" r:embed="rId7" r:link="rId8"/>
                    <a:stretch>
                      <a:fillRect/>
                    </a:stretch>
                  </pic:blipFill>
                  <pic:spPr>
                    <a:xfrm>
                      <a:off x="0" y="0"/>
                      <a:ext cx="2832735" cy="1383030"/>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3</w:t>
      </w:r>
      <w:r>
        <w:rPr>
          <w:rFonts w:ascii="Times New Roman" w:eastAsia="宋体" w:hAnsi="Times New Roman" w:cs="Times New Roman" w:hint="default"/>
          <w:sz w:val="21"/>
          <w:szCs w:val="21"/>
        </w:rPr>
        <w:t>时刻通过线圈的磁通量变化率最大</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3</w:t>
      </w:r>
      <w:r>
        <w:rPr>
          <w:rFonts w:ascii="Times New Roman" w:eastAsia="宋体" w:hAnsi="Times New Roman" w:cs="Times New Roman" w:hint="default"/>
          <w:sz w:val="21"/>
          <w:szCs w:val="21"/>
        </w:rPr>
        <w:t>时刻线圈中感应电流方向改变</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4</w:t>
      </w:r>
      <w:r>
        <w:rPr>
          <w:rFonts w:ascii="Times New Roman" w:eastAsia="宋体" w:hAnsi="Times New Roman" w:cs="Times New Roman" w:hint="default"/>
          <w:sz w:val="21"/>
          <w:szCs w:val="21"/>
        </w:rPr>
        <w:t>时刻线圈中磁通量最大</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4</w:t>
      </w:r>
      <w:r>
        <w:rPr>
          <w:rFonts w:ascii="Times New Roman" w:eastAsia="宋体" w:hAnsi="Times New Roman" w:cs="Times New Roman" w:hint="default"/>
          <w:sz w:val="21"/>
          <w:szCs w:val="21"/>
        </w:rPr>
        <w:t>时刻线圈中感应电动势最小</w:t>
      </w:r>
    </w:p>
    <w:p>
      <w:pPr>
        <w:pStyle w:val="PlainText"/>
        <w:keepNext w:val="0"/>
        <w:keepLines w:val="0"/>
        <w:pageBreakBefore w:val="0"/>
        <w:numPr>
          <w:ilvl w:val="0"/>
          <w:numId w:val="0"/>
        </w:numPr>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3.</w:t>
      </w:r>
      <w:r>
        <w:rPr>
          <w:rFonts w:ascii="Times New Roman" w:eastAsia="宋体" w:hAnsi="Times New Roman" w:cs="Times New Roman" w:hint="default"/>
          <w:sz w:val="21"/>
          <w:szCs w:val="21"/>
          <w:lang w:val="en-US" w:eastAsia="zh-CN"/>
        </w:rPr>
        <w:t>如图所示，</w:t>
      </w:r>
      <w:r>
        <w:rPr>
          <w:rFonts w:ascii="Times New Roman" w:eastAsia="宋体" w:hAnsi="Times New Roman" w:cs="Times New Roman" w:hint="default"/>
          <w:sz w:val="21"/>
          <w:szCs w:val="21"/>
        </w:rPr>
        <w:t>在匀强磁场中的矩形线圈</w:t>
      </w:r>
      <w:r>
        <w:rPr>
          <w:rFonts w:ascii="Times New Roman" w:eastAsia="宋体" w:hAnsi="Times New Roman" w:cs="Times New Roman" w:hint="default"/>
          <w:i/>
          <w:sz w:val="21"/>
          <w:szCs w:val="21"/>
        </w:rPr>
        <w:t>abcd</w:t>
      </w:r>
      <w:r>
        <w:rPr>
          <w:rFonts w:ascii="Times New Roman" w:eastAsia="宋体" w:hAnsi="Times New Roman" w:cs="Times New Roman" w:hint="default"/>
          <w:sz w:val="21"/>
          <w:szCs w:val="21"/>
        </w:rPr>
        <w:t>，以恒定的角速度绕</w:t>
      </w:r>
      <w:r>
        <w:rPr>
          <w:rFonts w:ascii="Times New Roman" w:eastAsia="宋体" w:hAnsi="Times New Roman" w:cs="Times New Roman" w:hint="default"/>
          <w:i/>
          <w:sz w:val="21"/>
          <w:szCs w:val="21"/>
        </w:rPr>
        <w:t>ab</w:t>
      </w:r>
      <w:r>
        <w:rPr>
          <w:rFonts w:ascii="Times New Roman" w:eastAsia="宋体" w:hAnsi="Times New Roman" w:cs="Times New Roman" w:hint="default"/>
          <w:sz w:val="21"/>
          <w:szCs w:val="21"/>
        </w:rPr>
        <w:t>边转动，磁场方向平行于纸面并与</w:t>
      </w:r>
      <w:r>
        <w:rPr>
          <w:rFonts w:ascii="Times New Roman" w:eastAsia="宋体" w:hAnsi="Times New Roman" w:cs="Times New Roman" w:hint="default"/>
          <w:i/>
          <w:sz w:val="21"/>
          <w:szCs w:val="21"/>
        </w:rPr>
        <w:t>ab</w:t>
      </w:r>
      <w:r>
        <w:rPr>
          <w:rFonts w:ascii="Times New Roman" w:eastAsia="宋体" w:hAnsi="Times New Roman" w:cs="Times New Roman" w:hint="default"/>
          <w:sz w:val="21"/>
          <w:szCs w:val="21"/>
        </w:rPr>
        <w:t>边垂直，在</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＝0时刻，线圈平面与纸面重合，如图所示，线圈的</w:t>
      </w:r>
      <w:r>
        <w:rPr>
          <w:rFonts w:ascii="Times New Roman" w:eastAsia="宋体" w:hAnsi="Times New Roman" w:cs="Times New Roman" w:hint="default"/>
          <w:i/>
          <w:sz w:val="21"/>
          <w:szCs w:val="21"/>
        </w:rPr>
        <w:t>cd</w:t>
      </w:r>
      <w:r>
        <w:rPr>
          <w:rFonts w:ascii="Times New Roman" w:eastAsia="宋体" w:hAnsi="Times New Roman" w:cs="Times New Roman" w:hint="default"/>
          <w:sz w:val="21"/>
          <w:szCs w:val="21"/>
        </w:rPr>
        <w:t>边离开纸面向外运动，若规定由</w:t>
      </w:r>
      <w:r>
        <w:rPr>
          <w:rFonts w:ascii="Times New Roman" w:eastAsia="宋体" w:hAnsi="Times New Roman" w:cs="Times New Roman" w:hint="default"/>
          <w:i/>
          <w:sz w:val="21"/>
          <w:szCs w:val="21"/>
        </w:rPr>
        <w:t>a</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b</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c</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d</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a</w:t>
      </w:r>
      <w:r>
        <w:rPr>
          <w:rFonts w:ascii="Times New Roman" w:eastAsia="宋体" w:hAnsi="Times New Roman" w:cs="Times New Roman" w:hint="default"/>
          <w:sz w:val="21"/>
          <w:szCs w:val="21"/>
        </w:rPr>
        <w:t>方向的感应电流为正，则能反映线圈中感应电流</w:t>
      </w:r>
      <w:r>
        <w:rPr>
          <w:rFonts w:ascii="Times New Roman" w:eastAsia="宋体" w:hAnsi="Times New Roman" w:cs="Times New Roman" w:hint="default"/>
          <w:i/>
          <w:sz w:val="21"/>
          <w:szCs w:val="21"/>
        </w:rPr>
        <w:t>I</w:t>
      </w:r>
      <w:r>
        <w:rPr>
          <w:rFonts w:ascii="Times New Roman" w:eastAsia="宋体" w:hAnsi="Times New Roman" w:cs="Times New Roman" w:hint="default"/>
          <w:sz w:val="21"/>
          <w:szCs w:val="21"/>
        </w:rPr>
        <w:t>随时间</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变化的图象是(　　)</w:t>
      </w:r>
    </w:p>
    <w:p>
      <w:pPr>
        <w:pStyle w:val="PlainText"/>
        <w:keepNext w:val="0"/>
        <w:keepLines w:val="0"/>
        <w:pageBreakBefore w:val="0"/>
        <w:numPr>
          <w:ilvl w:val="0"/>
          <w:numId w:val="0"/>
        </w:numPr>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122045" cy="859155"/>
            <wp:effectExtent l="0" t="0" r="8255" b="4445"/>
            <wp:docPr id="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39151" name="图片 30"/>
                    <pic:cNvPicPr>
                      <a:picLocks noChangeAspect="1"/>
                    </pic:cNvPicPr>
                  </pic:nvPicPr>
                  <pic:blipFill>
                    <a:blip xmlns:r="http://schemas.openxmlformats.org/officeDocument/2006/relationships" r:embed="rId9" r:link="rId10"/>
                    <a:stretch>
                      <a:fillRect/>
                    </a:stretch>
                  </pic:blipFill>
                  <pic:spPr>
                    <a:xfrm>
                      <a:off x="0" y="0"/>
                      <a:ext cx="1122045" cy="85915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3693160" cy="1029335"/>
            <wp:effectExtent l="0" t="0" r="2540" b="12065"/>
            <wp:docPr id="1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0662" name="图片 31"/>
                    <pic:cNvPicPr>
                      <a:picLocks noChangeAspect="1"/>
                    </pic:cNvPicPr>
                  </pic:nvPicPr>
                  <pic:blipFill>
                    <a:blip xmlns:r="http://schemas.openxmlformats.org/officeDocument/2006/relationships" r:embed="rId11" r:link="rId12"/>
                    <a:stretch>
                      <a:fillRect/>
                    </a:stretch>
                  </pic:blipFill>
                  <pic:spPr>
                    <a:xfrm>
                      <a:off x="0" y="0"/>
                      <a:ext cx="3693160" cy="102933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4</w:t>
      </w:r>
      <w:r>
        <w:rPr>
          <w:rFonts w:ascii="Times New Roman" w:eastAsia="宋体" w:hAnsi="Times New Roman" w:cs="Times New Roman" w:hint="default"/>
          <w:sz w:val="21"/>
          <w:szCs w:val="21"/>
          <w:lang w:val="en-US" w:eastAsia="zh-CN"/>
        </w:rPr>
        <w:t>.</w:t>
      </w:r>
      <w:r>
        <w:rPr>
          <w:rFonts w:ascii="Times New Roman" w:eastAsia="宋体" w:hAnsi="Times New Roman" w:cs="Times New Roman" w:hint="default"/>
          <w:sz w:val="21"/>
          <w:szCs w:val="21"/>
        </w:rPr>
        <w:t>如图所示，单匝矩形线圈的一半放在具有理想边界的匀强磁场中，线圈轴线</w:t>
      </w:r>
      <w:r>
        <w:rPr>
          <w:rFonts w:ascii="Times New Roman" w:eastAsia="宋体" w:hAnsi="Times New Roman" w:cs="Times New Roman" w:hint="default"/>
          <w:i/>
          <w:sz w:val="21"/>
          <w:szCs w:val="21"/>
        </w:rPr>
        <w:t>OO</w:t>
      </w:r>
      <w:r>
        <w:rPr>
          <w:rFonts w:ascii="Times New Roman" w:eastAsia="宋体" w:hAnsi="Times New Roman" w:cs="Times New Roman" w:hint="default"/>
          <w:sz w:val="21"/>
          <w:szCs w:val="21"/>
        </w:rPr>
        <w:t>′与磁场边界重合，线圈按图示方向匀速转动(</w:t>
      </w:r>
      <w:r>
        <w:rPr>
          <w:rFonts w:ascii="Times New Roman" w:eastAsia="宋体" w:hAnsi="Times New Roman" w:cs="Times New Roman" w:hint="default"/>
          <w:i/>
          <w:sz w:val="21"/>
          <w:szCs w:val="21"/>
        </w:rPr>
        <w:t>ab</w:t>
      </w:r>
      <w:r>
        <w:rPr>
          <w:rFonts w:ascii="Times New Roman" w:eastAsia="宋体" w:hAnsi="Times New Roman" w:cs="Times New Roman" w:hint="default"/>
          <w:sz w:val="21"/>
          <w:szCs w:val="21"/>
        </w:rPr>
        <w:t>向纸外，</w:t>
      </w:r>
      <w:r>
        <w:rPr>
          <w:rFonts w:ascii="Times New Roman" w:eastAsia="宋体" w:hAnsi="Times New Roman" w:cs="Times New Roman" w:hint="default"/>
          <w:i/>
          <w:sz w:val="21"/>
          <w:szCs w:val="21"/>
        </w:rPr>
        <w:t>cd</w:t>
      </w:r>
      <w:r>
        <w:rPr>
          <w:rFonts w:ascii="Times New Roman" w:eastAsia="宋体" w:hAnsi="Times New Roman" w:cs="Times New Roman" w:hint="default"/>
          <w:sz w:val="21"/>
          <w:szCs w:val="21"/>
        </w:rPr>
        <w:t>向纸内)。若从图所示位置开始计时，并规定电流方向沿</w:t>
      </w:r>
      <w:r>
        <w:rPr>
          <w:rFonts w:ascii="Times New Roman" w:eastAsia="宋体" w:hAnsi="Times New Roman" w:cs="Times New Roman" w:hint="default"/>
          <w:i/>
          <w:sz w:val="21"/>
          <w:szCs w:val="21"/>
        </w:rPr>
        <w:t>a</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b</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c</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d</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a</w:t>
      </w:r>
      <w:r>
        <w:rPr>
          <w:rFonts w:ascii="Times New Roman" w:eastAsia="宋体" w:hAnsi="Times New Roman" w:cs="Times New Roman" w:hint="default"/>
          <w:sz w:val="21"/>
          <w:szCs w:val="21"/>
        </w:rPr>
        <w:t>为正方向，则线圈内感应电流随时间变化的图象是下图中的(　　)</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011555" cy="969645"/>
            <wp:effectExtent l="0" t="0" r="4445" b="8255"/>
            <wp:docPr id="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3266" name="图片 32"/>
                    <pic:cNvPicPr>
                      <a:picLocks noChangeAspect="1"/>
                    </pic:cNvPicPr>
                  </pic:nvPicPr>
                  <pic:blipFill>
                    <a:blip xmlns:r="http://schemas.openxmlformats.org/officeDocument/2006/relationships" r:embed="rId13" r:link="rId14"/>
                    <a:stretch>
                      <a:fillRect/>
                    </a:stretch>
                  </pic:blipFill>
                  <pic:spPr>
                    <a:xfrm>
                      <a:off x="0" y="0"/>
                      <a:ext cx="1011555" cy="96964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4088130" cy="1243330"/>
            <wp:effectExtent l="0" t="0" r="1270" b="1270"/>
            <wp:docPr id="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22309" name="图片 33"/>
                    <pic:cNvPicPr>
                      <a:picLocks noChangeAspect="1"/>
                    </pic:cNvPicPr>
                  </pic:nvPicPr>
                  <pic:blipFill>
                    <a:blip xmlns:r="http://schemas.openxmlformats.org/officeDocument/2006/relationships" r:embed="rId15" r:link="rId16"/>
                    <a:stretch>
                      <a:fillRect/>
                    </a:stretch>
                  </pic:blipFill>
                  <pic:spPr>
                    <a:xfrm>
                      <a:off x="0" y="0"/>
                      <a:ext cx="4088130" cy="1243330"/>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5</w:t>
      </w:r>
      <w:r>
        <w:rPr>
          <w:rFonts w:ascii="Times New Roman" w:eastAsia="宋体" w:hAnsi="Times New Roman" w:cs="Times New Roman" w:hint="default"/>
          <w:sz w:val="21"/>
          <w:szCs w:val="21"/>
          <w:lang w:val="en-US" w:eastAsia="zh-CN"/>
        </w:rPr>
        <w:t>.</w:t>
      </w:r>
      <w:r>
        <w:rPr>
          <w:rFonts w:ascii="Times New Roman" w:eastAsia="宋体" w:hAnsi="Times New Roman" w:cs="Times New Roman" w:hint="default"/>
          <w:sz w:val="21"/>
          <w:szCs w:val="21"/>
        </w:rPr>
        <w:t>如图所示，矩形线圈</w:t>
      </w:r>
      <w:r>
        <w:rPr>
          <w:rFonts w:ascii="Times New Roman" w:eastAsia="宋体" w:hAnsi="Times New Roman" w:cs="Times New Roman" w:hint="default"/>
          <w:i/>
          <w:sz w:val="21"/>
          <w:szCs w:val="21"/>
        </w:rPr>
        <w:t>abcd</w:t>
      </w:r>
      <w:r>
        <w:rPr>
          <w:rFonts w:ascii="Times New Roman" w:eastAsia="宋体" w:hAnsi="Times New Roman" w:cs="Times New Roman" w:hint="default"/>
          <w:sz w:val="21"/>
          <w:szCs w:val="21"/>
        </w:rPr>
        <w:t>在匀强磁场中可以分别绕垂直于磁场方向的轴</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和</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以相同的角速度匀速转动，如图所示，当线圈平面转到与磁场方向平行时(　　)</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191260" cy="1080770"/>
            <wp:effectExtent l="0" t="0" r="2540" b="11430"/>
            <wp:docPr id="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3317" name="图片 34"/>
                    <pic:cNvPicPr>
                      <a:picLocks noChangeAspect="1"/>
                    </pic:cNvPicPr>
                  </pic:nvPicPr>
                  <pic:blipFill>
                    <a:blip xmlns:r="http://schemas.openxmlformats.org/officeDocument/2006/relationships" r:embed="rId17" r:link="rId18"/>
                    <a:stretch>
                      <a:fillRect/>
                    </a:stretch>
                  </pic:blipFill>
                  <pic:spPr>
                    <a:xfrm>
                      <a:off x="0" y="0"/>
                      <a:ext cx="1191260" cy="1080770"/>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A．线圈绕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转动时的电流等于绕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转动时的电流</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B．线圈绕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转动时的电动势小于绕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转动时的电动势</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C．线圈绕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和</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转动时电流的方向相同，都是</w:t>
      </w:r>
      <w:r>
        <w:rPr>
          <w:rFonts w:ascii="Times New Roman" w:eastAsia="宋体" w:hAnsi="Times New Roman" w:cs="Times New Roman" w:hint="default"/>
          <w:i/>
          <w:sz w:val="21"/>
          <w:szCs w:val="21"/>
        </w:rPr>
        <w:t>a</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b</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c</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d</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D．线圈绕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转动时</w:t>
      </w:r>
      <w:r>
        <w:rPr>
          <w:rFonts w:ascii="Times New Roman" w:eastAsia="宋体" w:hAnsi="Times New Roman" w:cs="Times New Roman" w:hint="default"/>
          <w:i/>
          <w:sz w:val="21"/>
          <w:szCs w:val="21"/>
        </w:rPr>
        <w:t>dc</w:t>
      </w:r>
      <w:r>
        <w:rPr>
          <w:rFonts w:ascii="Times New Roman" w:eastAsia="宋体" w:hAnsi="Times New Roman" w:cs="Times New Roman" w:hint="default"/>
          <w:sz w:val="21"/>
          <w:szCs w:val="21"/>
        </w:rPr>
        <w:t>边受到的安培力大于绕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转动时</w:t>
      </w:r>
      <w:r>
        <w:rPr>
          <w:rFonts w:ascii="Times New Roman" w:eastAsia="宋体" w:hAnsi="Times New Roman" w:cs="Times New Roman" w:hint="default"/>
          <w:i/>
          <w:sz w:val="21"/>
          <w:szCs w:val="21"/>
        </w:rPr>
        <w:t>dc</w:t>
      </w:r>
      <w:r>
        <w:rPr>
          <w:rFonts w:ascii="Times New Roman" w:eastAsia="宋体" w:hAnsi="Times New Roman" w:cs="Times New Roman" w:hint="default"/>
          <w:sz w:val="21"/>
          <w:szCs w:val="21"/>
        </w:rPr>
        <w:t>边受到的安培力</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6</w:t>
      </w:r>
      <w:r>
        <w:rPr>
          <w:rFonts w:ascii="Times New Roman" w:eastAsia="宋体" w:hAnsi="Times New Roman" w:cs="Times New Roman" w:hint="default"/>
          <w:sz w:val="21"/>
          <w:szCs w:val="21"/>
        </w:rPr>
        <w:t>．如图甲所示，Ⅰ、Ⅱ两个并排放置的共轴线圈，Ⅰ中通有如图乙所示的交变电流，下列判断错误的是(　　)</w:t>
      </w: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690370" cy="873125"/>
            <wp:effectExtent l="0" t="0" r="11430" b="3175"/>
            <wp:docPr id="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339421" name="图片 35"/>
                    <pic:cNvPicPr>
                      <a:picLocks noChangeAspect="1"/>
                    </pic:cNvPicPr>
                  </pic:nvPicPr>
                  <pic:blipFill>
                    <a:blip xmlns:r="http://schemas.openxmlformats.org/officeDocument/2006/relationships" r:embed="rId19" r:link="rId20"/>
                    <a:stretch>
                      <a:fillRect/>
                    </a:stretch>
                  </pic:blipFill>
                  <pic:spPr>
                    <a:xfrm>
                      <a:off x="0" y="0"/>
                      <a:ext cx="1690370" cy="87312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A．在</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到</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时间内，Ⅰ、Ⅱ相吸</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B．在</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到</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3</w:t>
      </w:r>
      <w:r>
        <w:rPr>
          <w:rFonts w:ascii="Times New Roman" w:eastAsia="宋体" w:hAnsi="Times New Roman" w:cs="Times New Roman" w:hint="default"/>
          <w:sz w:val="21"/>
          <w:szCs w:val="21"/>
        </w:rPr>
        <w:t>时间内，Ⅰ、Ⅱ相斥</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时刻两线圈间作用力为零</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时刻两线圈间吸引力最大</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hAnsi="Times New Roman" w:cs="Times New Roman" w:hint="eastAsia"/>
          <w:color w:val="000000"/>
          <w:sz w:val="21"/>
          <w:szCs w:val="21"/>
          <w:lang w:val="en-US" w:eastAsia="zh-CN"/>
        </w:rPr>
        <w:t>7</w:t>
      </w:r>
      <w:r>
        <w:rPr>
          <w:rFonts w:ascii="Times New Roman" w:eastAsia="宋体" w:hAnsi="Times New Roman" w:cs="Times New Roman" w:hint="default"/>
          <w:color w:val="000000"/>
          <w:sz w:val="21"/>
          <w:szCs w:val="21"/>
          <w:lang w:eastAsia="zh-CN"/>
        </w:rPr>
        <w:t>.小型交流发电机的矩形金属线圈在匀强磁场中匀速转动，产生的感应电动势与时间的关系是正弦函数.将发电机与一个标有“6 V  6 W”的小灯泡连接形成闭合回路，不计电路的其他电阻.当线圈的转速为</w:t>
      </w:r>
      <w:r>
        <w:rPr>
          <w:rFonts w:ascii="Times New Roman" w:eastAsia="宋体" w:hAnsi="Times New Roman" w:cs="Times New Roman" w:hint="default"/>
          <w:color w:val="000000"/>
          <w:sz w:val="21"/>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38.25pt;height:15pt" o:oleicon="f" o:ole="" coordsize="21600,21600" o:preferrelative="t" filled="f" stroked="f">
            <v:stroke joinstyle="miter"/>
            <v:imagedata r:id="rId21" o:title=""/>
            <o:lock v:ext="edit" aspectratio="t"/>
            <w10:anchorlock/>
          </v:shape>
          <o:OLEObject Type="Embed" ProgID="Equation.DSMT4" ShapeID="_x0000_i1025" DrawAspect="Content" ObjectID="_1468075725" r:id="rId22"/>
        </w:object>
      </w:r>
      <w:r>
        <w:rPr>
          <w:rFonts w:ascii="Times New Roman" w:eastAsia="宋体" w:hAnsi="Times New Roman" w:cs="Times New Roman" w:hint="default"/>
          <w:color w:val="000000"/>
          <w:sz w:val="21"/>
          <w:szCs w:val="21"/>
          <w:lang w:eastAsia="zh-CN"/>
        </w:rPr>
        <w:t>时，小灯泡恰好正常发光，则电路中电流的瞬时值表达式为(   )</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000000"/>
          <w:sz w:val="21"/>
          <w:szCs w:val="21"/>
        </w:rPr>
      </w:pPr>
      <w:r>
        <w:rPr>
          <w:rFonts w:ascii="Times New Roman" w:eastAsia="宋体" w:hAnsi="Times New Roman" w:cs="Times New Roman" w:hint="default"/>
          <w:color w:val="000000"/>
          <w:sz w:val="21"/>
          <w:szCs w:val="21"/>
          <w:lang w:eastAsia="zh-CN"/>
        </w:rPr>
        <w:t>A.</w:t>
      </w:r>
      <w:r>
        <w:rPr>
          <w:rFonts w:ascii="Times New Roman" w:eastAsia="宋体" w:hAnsi="Times New Roman" w:cs="Times New Roman" w:hint="default"/>
          <w:color w:val="000000"/>
          <w:sz w:val="21"/>
          <w:szCs w:val="21"/>
        </w:rPr>
        <w:object>
          <v:shape id="_x0000_i1026" type="#_x0000_t75" alt=" " style="width:54.75pt;height:15pt" o:oleicon="f" o:ole="" coordsize="21600,21600" o:preferrelative="t" filled="f" stroked="f">
            <v:stroke joinstyle="miter"/>
            <v:imagedata r:id="rId23" o:title=""/>
            <o:lock v:ext="edit" aspectratio="t"/>
            <w10:anchorlock/>
          </v:shape>
          <o:OLEObject Type="Embed" ProgID="Equation.DSMT4" ShapeID="_x0000_i1026" DrawAspect="Content" ObjectID="_1468075726" r:id="rId24"/>
        </w:object>
      </w:r>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B.</w:t>
      </w:r>
      <w:r>
        <w:rPr>
          <w:rFonts w:ascii="Times New Roman" w:eastAsia="宋体" w:hAnsi="Times New Roman" w:cs="Times New Roman" w:hint="default"/>
          <w:color w:val="000000"/>
          <w:sz w:val="21"/>
          <w:szCs w:val="21"/>
        </w:rPr>
        <w:object>
          <v:shape id="_x0000_i1027" type="#_x0000_t75" alt=" " style="width:65.25pt;height:15pt" o:oleicon="f" o:ole="" coordsize="21600,21600" o:preferrelative="t" filled="f" stroked="f">
            <v:stroke joinstyle="miter"/>
            <v:imagedata r:id="rId25" o:title=""/>
            <o:lock v:ext="edit" aspectratio="t"/>
            <w10:anchorlock/>
          </v:shape>
          <o:OLEObject Type="Embed" ProgID="Equation.DSMT4" ShapeID="_x0000_i1027" DrawAspect="Content" ObjectID="_1468075727" r:id="rId26"/>
        </w:object>
      </w:r>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C.</w:t>
      </w:r>
      <w:r>
        <w:rPr>
          <w:rFonts w:ascii="Times New Roman" w:eastAsia="宋体" w:hAnsi="Times New Roman" w:cs="Times New Roman" w:hint="default"/>
          <w:color w:val="000000"/>
          <w:sz w:val="21"/>
          <w:szCs w:val="21"/>
        </w:rPr>
        <w:object>
          <v:shape id="_x0000_i1028" type="#_x0000_t75" alt=" " style="width:1in;height:15pt" o:oleicon="f" o:ole="" coordsize="21600,21600" o:preferrelative="t" filled="f" stroked="f">
            <v:stroke joinstyle="miter"/>
            <v:imagedata r:id="rId27" o:title=""/>
            <o:lock v:ext="edit" aspectratio="t"/>
            <w10:anchorlock/>
          </v:shape>
          <o:OLEObject Type="Embed" ProgID="Equation.DSMT4" ShapeID="_x0000_i1028" DrawAspect="Content" ObjectID="_1468075728" r:id="rId28"/>
        </w:object>
      </w:r>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D.</w:t>
      </w:r>
      <w:r>
        <w:rPr>
          <w:rFonts w:ascii="Times New Roman" w:eastAsia="宋体" w:hAnsi="Times New Roman" w:cs="Times New Roman" w:hint="default"/>
          <w:color w:val="000000"/>
          <w:sz w:val="21"/>
          <w:szCs w:val="21"/>
        </w:rPr>
        <w:object>
          <v:shape id="_x0000_i1029" type="#_x0000_t75" alt=" " style="width:81.75pt;height:15pt" o:oleicon="f" o:ole="" coordsize="21600,21600" o:preferrelative="t" filled="f" stroked="f">
            <v:stroke joinstyle="miter"/>
            <v:imagedata r:id="rId29" o:title=""/>
            <o:lock v:ext="edit" aspectratio="t"/>
            <w10:anchorlock/>
          </v:shape>
          <o:OLEObject Type="Embed" ProgID="Equation.DSMT4" ShapeID="_x0000_i1029" DrawAspect="Content" ObjectID="_1468075729" r:id="rId30"/>
        </w:object>
      </w:r>
    </w:p>
    <w:p>
      <w:pPr>
        <w:pStyle w:val="0"/>
        <w:keepNext w:val="0"/>
        <w:keepLines w:val="0"/>
        <w:pageBreakBefore w:val="0"/>
        <w:widowControl w:val="0"/>
        <w:tabs>
          <w:tab w:val="left" w:pos="2075"/>
          <w:tab w:val="left" w:pos="4156"/>
          <w:tab w:val="left" w:pos="6231"/>
        </w:tabs>
        <w:kinsoku/>
        <w:wordWrap/>
        <w:overflowPunct/>
        <w:topLinePunct w:val="0"/>
        <w:autoSpaceDE/>
        <w:autoSpaceDN/>
        <w:bidi w:val="0"/>
        <w:adjustRightInd/>
        <w:spacing w:line="360" w:lineRule="auto"/>
        <w:jc w:val="left"/>
        <w:rPr>
          <w:rFonts w:ascii="Times New Roman" w:eastAsia="宋体" w:hAnsi="Times New Roman" w:cs="Times New Roman" w:hint="default"/>
          <w:color w:val="000000"/>
          <w:sz w:val="21"/>
          <w:szCs w:val="21"/>
          <w:lang w:eastAsia="zh-CN"/>
        </w:rPr>
      </w:pPr>
      <w:r>
        <w:rPr>
          <w:rFonts w:ascii="Times New Roman" w:hAnsi="Times New Roman" w:cs="Times New Roman" w:hint="eastAsia"/>
          <w:color w:val="000000"/>
          <w:sz w:val="21"/>
          <w:szCs w:val="21"/>
          <w:lang w:val="en-US" w:eastAsia="zh-CN"/>
        </w:rPr>
        <w:t>8</w:t>
      </w:r>
      <w:r>
        <w:rPr>
          <w:rFonts w:ascii="Times New Roman" w:eastAsia="宋体" w:hAnsi="Times New Roman" w:cs="Times New Roman" w:hint="default"/>
          <w:color w:val="000000"/>
          <w:sz w:val="21"/>
          <w:szCs w:val="21"/>
          <w:lang w:eastAsia="zh-CN"/>
        </w:rPr>
        <w:t>.矩形线圈在匀强磁场中绕垂直于磁场的轴匀速转动时，产生的感应电动势最大值为50 V，那么该线圈由图示位置(线圈平面与磁场方向平行)转过30°时，线圈中的感应电动势大小为(   )</w:t>
      </w:r>
    </w:p>
    <w:p>
      <w:pPr>
        <w:pStyle w:val="0"/>
        <w:keepNext w:val="0"/>
        <w:keepLines w:val="0"/>
        <w:pageBreakBefore w:val="0"/>
        <w:widowControl w:val="0"/>
        <w:tabs>
          <w:tab w:val="left" w:pos="2075"/>
          <w:tab w:val="left" w:pos="4156"/>
          <w:tab w:val="left" w:pos="6231"/>
        </w:tabs>
        <w:kinsoku/>
        <w:wordWrap/>
        <w:overflowPunct/>
        <w:topLinePunct w:val="0"/>
        <w:autoSpaceDE/>
        <w:autoSpaceDN/>
        <w:bidi w:val="0"/>
        <w:adjustRightInd/>
        <w:spacing w:line="360" w:lineRule="auto"/>
        <w:jc w:val="left"/>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drawing>
          <wp:inline distT="0" distB="0" distL="114300" distR="114300">
            <wp:extent cx="1019175" cy="1409700"/>
            <wp:effectExtent l="0" t="0" r="9525"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08325" name="图片 12" descr=" "/>
                    <pic:cNvPicPr>
                      <a:picLocks noChangeAspect="1"/>
                    </pic:cNvPicPr>
                  </pic:nvPicPr>
                  <pic:blipFill>
                    <a:blip xmlns:r="http://schemas.openxmlformats.org/officeDocument/2006/relationships" r:embed="rId31"/>
                    <a:stretch>
                      <a:fillRect/>
                    </a:stretch>
                  </pic:blipFill>
                  <pic:spPr>
                    <a:xfrm>
                      <a:off x="0" y="0"/>
                      <a:ext cx="1019175" cy="1409700"/>
                    </a:xfrm>
                    <a:prstGeom prst="rect">
                      <a:avLst/>
                    </a:prstGeom>
                    <a:noFill/>
                    <a:ln>
                      <a:noFill/>
                    </a:ln>
                  </pic:spPr>
                </pic:pic>
              </a:graphicData>
            </a:graphic>
          </wp:inline>
        </w:drawing>
      </w:r>
    </w:p>
    <w:p>
      <w:pPr>
        <w:pStyle w:val="0"/>
        <w:keepNext w:val="0"/>
        <w:keepLines w:val="0"/>
        <w:pageBreakBefore w:val="0"/>
        <w:widowControl w:val="0"/>
        <w:tabs>
          <w:tab w:val="left" w:pos="2075"/>
          <w:tab w:val="left" w:pos="4156"/>
          <w:tab w:val="left" w:pos="6231"/>
        </w:tabs>
        <w:kinsoku/>
        <w:wordWrap/>
        <w:overflowPunct/>
        <w:topLinePunct w:val="0"/>
        <w:autoSpaceDE/>
        <w:autoSpaceDN/>
        <w:bidi w:val="0"/>
        <w:adjustRightInd/>
        <w:spacing w:line="360" w:lineRule="auto"/>
        <w:jc w:val="left"/>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t>A.</w:t>
      </w:r>
      <w:r>
        <w:rPr>
          <w:rFonts w:ascii="Times New Roman" w:eastAsia="宋体" w:hAnsi="Times New Roman" w:cs="Times New Roman" w:hint="default"/>
          <w:color w:val="000000"/>
          <w:position w:val="-10"/>
          <w:sz w:val="21"/>
          <w:szCs w:val="21"/>
        </w:rPr>
        <w:object>
          <v:shape id="_x0000_i1030" type="#_x0000_t75" alt=" " style="width:24pt;height:15pt" o:oleicon="f" o:ole="" coordsize="21600,21600" o:preferrelative="t" filled="f" stroked="f">
            <v:stroke joinstyle="miter"/>
            <v:imagedata r:id="rId32" o:title=""/>
            <o:lock v:ext="edit" aspectratio="t"/>
            <w10:anchorlock/>
          </v:shape>
          <o:OLEObject Type="Embed" ProgID="Equation.DSMT4" ShapeID="_x0000_i1030" DrawAspect="Content" ObjectID="_1468075730" r:id="rId33"/>
        </w:object>
      </w:r>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B.</w:t>
      </w:r>
      <w:bookmarkStart w:id="1" w:name="MTBlankEqn"/>
      <w:r>
        <w:rPr>
          <w:rFonts w:ascii="Times New Roman" w:eastAsia="宋体" w:hAnsi="Times New Roman" w:cs="Times New Roman" w:hint="default"/>
          <w:color w:val="000000"/>
          <w:position w:val="-10"/>
          <w:sz w:val="21"/>
          <w:szCs w:val="21"/>
        </w:rPr>
        <w:object>
          <v:shape id="_x0000_i1031" type="#_x0000_t75" alt=" " style="width:24pt;height:15pt" o:oleicon="f" o:ole="" coordsize="21600,21600" o:preferrelative="t" filled="f" stroked="f">
            <v:stroke joinstyle="miter"/>
            <v:imagedata r:id="rId34" o:title=""/>
            <o:lock v:ext="edit" aspectratio="t"/>
            <w10:anchorlock/>
          </v:shape>
          <o:OLEObject Type="Embed" ProgID="Equation.DSMT4" ShapeID="_x0000_i1031" DrawAspect="Content" ObjectID="_1468075731" r:id="rId35"/>
        </w:object>
      </w:r>
      <w:bookmarkEnd w:id="1"/>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C.</w:t>
      </w:r>
      <w:r>
        <w:rPr>
          <w:rFonts w:ascii="Times New Roman" w:eastAsia="宋体" w:hAnsi="Times New Roman" w:cs="Times New Roman" w:hint="default"/>
          <w:color w:val="000000"/>
          <w:position w:val="-10"/>
          <w:sz w:val="21"/>
          <w:szCs w:val="21"/>
        </w:rPr>
        <w:object>
          <v:shape id="_x0000_i1032" type="#_x0000_t75" alt=" " style="width:36.75pt;height:18pt" o:oleicon="f" o:ole="" coordsize="21600,21600" o:preferrelative="t" filled="f" stroked="f">
            <v:stroke joinstyle="miter"/>
            <v:imagedata r:id="rId36" o:title=""/>
            <o:lock v:ext="edit" aspectratio="t"/>
            <w10:anchorlock/>
          </v:shape>
          <o:OLEObject Type="Embed" ProgID="Equation.DSMT4" ShapeID="_x0000_i1032" DrawAspect="Content" ObjectID="_1468075732" r:id="rId37"/>
        </w:object>
      </w:r>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D.</w:t>
      </w:r>
      <w:r>
        <w:rPr>
          <w:rFonts w:ascii="Times New Roman" w:eastAsia="宋体" w:hAnsi="Times New Roman" w:cs="Times New Roman" w:hint="default"/>
          <w:color w:val="000000"/>
          <w:sz w:val="21"/>
          <w:szCs w:val="21"/>
          <w:lang w:eastAsia="zh-CN"/>
        </w:rPr>
        <w:drawing>
          <wp:inline>
            <wp:extent cx="254000" cy="254000"/>
            <wp:docPr id="1000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99044" name=""/>
                    <pic:cNvPicPr>
                      <a:picLocks noChangeAspect="1"/>
                    </pic:cNvPicPr>
                  </pic:nvPicPr>
                  <pic:blipFill>
                    <a:blip xmlns:r="http://schemas.openxmlformats.org/officeDocument/2006/relationships" r:embed="rId38"/>
                    <a:stretch>
                      <a:fillRect/>
                    </a:stretch>
                  </pic:blipFill>
                  <pic:spPr>
                    <a:xfrm>
                      <a:off x="0" y="0"/>
                      <a:ext cx="254000" cy="254000"/>
                    </a:xfrm>
                    <a:prstGeom prst="rect">
                      <a:avLst/>
                    </a:prstGeom>
                  </pic:spPr>
                </pic:pic>
              </a:graphicData>
            </a:graphic>
          </wp:inline>
        </w:drawing>
      </w:r>
      <w:r>
        <w:rPr>
          <w:rFonts w:ascii="Times New Roman" w:eastAsia="宋体" w:hAnsi="Times New Roman" w:cs="Times New Roman" w:hint="default"/>
          <w:color w:val="000000"/>
          <w:position w:val="-10"/>
          <w:sz w:val="21"/>
          <w:szCs w:val="21"/>
        </w:rPr>
        <w:object>
          <v:shape id="_x0000_i1033" type="#_x0000_t75" alt=" " style="width:23.25pt;height:15pt" o:oleicon="f" o:ole="" coordsize="21600,21600" o:preferrelative="t" filled="f" stroked="f">
            <v:stroke joinstyle="miter"/>
            <v:imagedata r:id="rId39" o:title=""/>
            <o:lock v:ext="edit" aspectratio="t"/>
            <w10:anchorlock/>
          </v:shape>
          <o:OLEObject Type="Embed" ProgID="Equation.DSMT4" ShapeID="_x0000_i1033" DrawAspect="Content" ObjectID="_1468075733" r:id="rId40"/>
        </w:object>
      </w:r>
    </w:p>
    <w:p>
      <w:pPr>
        <w:pStyle w:val="0"/>
        <w:keepNext w:val="0"/>
        <w:keepLines w:val="0"/>
        <w:pageBreakBefore w:val="0"/>
        <w:kinsoku/>
        <w:wordWrap/>
        <w:overflowPunct/>
        <w:topLinePunct w:val="0"/>
        <w:autoSpaceDE/>
        <w:autoSpaceDN/>
        <w:bidi w:val="0"/>
        <w:adjustRightInd/>
        <w:spacing w:line="360" w:lineRule="auto"/>
        <w:jc w:val="left"/>
        <w:rPr>
          <w:rFonts w:ascii="Times New Roman" w:eastAsia="宋体" w:hAnsi="Times New Roman" w:cs="Times New Roman" w:hint="default"/>
          <w:sz w:val="21"/>
          <w:szCs w:val="21"/>
          <w:lang w:eastAsia="zh-CN"/>
        </w:rPr>
      </w:pPr>
      <w:r>
        <w:rPr>
          <w:rFonts w:ascii="Times New Roman" w:hAnsi="Times New Roman" w:cs="Times New Roman" w:hint="eastAsia"/>
          <w:sz w:val="21"/>
          <w:szCs w:val="21"/>
          <w:lang w:val="en-US" w:eastAsia="zh-CN"/>
        </w:rPr>
        <w:t>9</w:t>
      </w:r>
      <w:r>
        <w:rPr>
          <w:rFonts w:ascii="Times New Roman" w:eastAsia="宋体" w:hAnsi="Times New Roman" w:cs="Times New Roman" w:hint="default"/>
          <w:sz w:val="21"/>
          <w:szCs w:val="21"/>
          <w:lang w:eastAsia="zh-CN"/>
        </w:rPr>
        <w:t>.对交变电流及中性面的理解正确的是(   )</w:t>
      </w:r>
    </w:p>
    <w:p>
      <w:pPr>
        <w:pStyle w:val="0"/>
        <w:keepNext w:val="0"/>
        <w:keepLines w:val="0"/>
        <w:pageBreakBefore w:val="0"/>
        <w:kinsoku/>
        <w:wordWrap/>
        <w:overflowPunct/>
        <w:topLinePunct w:val="0"/>
        <w:autoSpaceDE/>
        <w:autoSpaceDN/>
        <w:bidi w:val="0"/>
        <w:adjustRightInd/>
        <w:spacing w:line="360" w:lineRule="auto"/>
        <w:jc w:val="left"/>
        <w:rPr>
          <w:rFonts w:ascii="Times New Roman" w:eastAsia="宋体" w:hAnsi="Times New Roman" w:cs="Times New Roman" w:hint="default"/>
          <w:sz w:val="21"/>
          <w:szCs w:val="21"/>
          <w:lang w:eastAsia="zh-CN"/>
        </w:rPr>
      </w:pPr>
      <w:r>
        <w:rPr>
          <w:rFonts w:ascii="Times New Roman" w:eastAsia="宋体" w:hAnsi="Times New Roman" w:cs="Times New Roman" w:hint="default"/>
          <w:sz w:val="21"/>
          <w:szCs w:val="21"/>
          <w:lang w:eastAsia="zh-CN"/>
        </w:rPr>
        <w:t>A.交变电流是方向随时间做周期性变化的电流</w:t>
      </w:r>
      <w:r>
        <w:rPr>
          <w:rFonts w:ascii="Times New Roman" w:eastAsia="宋体" w:hAnsi="Times New Roman" w:cs="Times New Roman" w:hint="default"/>
          <w:sz w:val="21"/>
          <w:szCs w:val="21"/>
          <w:lang w:eastAsia="zh-CN"/>
        </w:rPr>
        <w:br/>
      </w:r>
      <w:r>
        <w:rPr>
          <w:rFonts w:ascii="Times New Roman" w:eastAsia="宋体" w:hAnsi="Times New Roman" w:cs="Times New Roman" w:hint="default"/>
          <w:sz w:val="21"/>
          <w:szCs w:val="21"/>
          <w:lang w:eastAsia="zh-CN"/>
        </w:rPr>
        <w:t>B.交变电流的大小一定随时间做周期性的变化</w:t>
      </w:r>
      <w:r>
        <w:rPr>
          <w:rFonts w:ascii="Times New Roman" w:eastAsia="宋体" w:hAnsi="Times New Roman" w:cs="Times New Roman" w:hint="default"/>
          <w:sz w:val="21"/>
          <w:szCs w:val="21"/>
          <w:lang w:eastAsia="zh-CN"/>
        </w:rPr>
        <w:br/>
      </w:r>
      <w:r>
        <w:rPr>
          <w:rFonts w:ascii="Times New Roman" w:eastAsia="宋体" w:hAnsi="Times New Roman" w:cs="Times New Roman" w:hint="default"/>
          <w:sz w:val="21"/>
          <w:szCs w:val="21"/>
          <w:lang w:eastAsia="zh-CN"/>
        </w:rPr>
        <w:t>C.当线圈平面位于中性面时，线圈平面与磁感线平行</w:t>
      </w:r>
      <w:r>
        <w:rPr>
          <w:rFonts w:ascii="Times New Roman" w:eastAsia="宋体" w:hAnsi="Times New Roman" w:cs="Times New Roman" w:hint="default"/>
          <w:sz w:val="21"/>
          <w:szCs w:val="21"/>
          <w:lang w:eastAsia="zh-CN"/>
        </w:rPr>
        <w:br/>
      </w:r>
      <w:r>
        <w:rPr>
          <w:rFonts w:ascii="Times New Roman" w:eastAsia="宋体" w:hAnsi="Times New Roman" w:cs="Times New Roman" w:hint="default"/>
          <w:sz w:val="21"/>
          <w:szCs w:val="21"/>
          <w:lang w:eastAsia="zh-CN"/>
        </w:rPr>
        <w:t>D.当线圈平面位于中性面时，线圈平面与磁感线垂直</w:t>
      </w:r>
    </w:p>
    <w:p>
      <w:pPr>
        <w:pStyle w:val="PlainText"/>
        <w:keepNext w:val="0"/>
        <w:keepLines w:val="0"/>
        <w:pageBreakBefore w:val="0"/>
        <w:tabs>
          <w:tab w:val="left" w:pos="3402"/>
        </w:tabs>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10</w:t>
      </w:r>
      <w:r>
        <w:rPr>
          <w:rFonts w:ascii="Times New Roman" w:eastAsia="宋体" w:hAnsi="Times New Roman" w:cs="Times New Roman" w:hint="default"/>
          <w:sz w:val="21"/>
          <w:szCs w:val="21"/>
        </w:rPr>
        <w:t>．如图甲所示，一矩形闭合线圈在匀强磁场中绕垂直于磁场方向且与线圈共面的转轴</w:t>
      </w:r>
      <w:r>
        <w:rPr>
          <w:rFonts w:ascii="Times New Roman" w:eastAsia="宋体" w:hAnsi="Times New Roman" w:cs="Times New Roman" w:hint="default"/>
          <w:i/>
          <w:sz w:val="21"/>
          <w:szCs w:val="21"/>
        </w:rPr>
        <w:t>OO</w:t>
      </w:r>
      <w:r>
        <w:rPr>
          <w:rFonts w:ascii="Times New Roman" w:eastAsia="宋体" w:hAnsi="Times New Roman" w:cs="Times New Roman" w:hint="default"/>
          <w:sz w:val="21"/>
          <w:szCs w:val="21"/>
        </w:rPr>
        <w:t>′以恒定的角速度</w:t>
      </w:r>
      <w:r>
        <w:rPr>
          <w:rFonts w:ascii="Times New Roman" w:eastAsia="宋体" w:hAnsi="Times New Roman" w:cs="Times New Roman" w:hint="default"/>
          <w:i/>
          <w:sz w:val="21"/>
          <w:szCs w:val="21"/>
        </w:rPr>
        <w:t>ω</w:t>
      </w:r>
      <w:r>
        <w:rPr>
          <w:rFonts w:ascii="Times New Roman" w:eastAsia="宋体" w:hAnsi="Times New Roman" w:cs="Times New Roman" w:hint="default"/>
          <w:sz w:val="21"/>
          <w:szCs w:val="21"/>
        </w:rPr>
        <w:t>转动．当从线圈平面与磁场方向平行时开始计时，线圈中产生的交变电流按照图乙所示的余弦规律变化，则在</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\f(π</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2</w:instrText>
      </w:r>
      <w:r>
        <w:rPr>
          <w:rFonts w:ascii="Times New Roman" w:eastAsia="宋体" w:hAnsi="Times New Roman" w:cs="Times New Roman" w:hint="default"/>
          <w:i/>
          <w:sz w:val="21"/>
          <w:szCs w:val="21"/>
        </w:rPr>
        <w:instrText>ω</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时刻(　　)</w:t>
      </w:r>
    </w:p>
    <w:p>
      <w:pPr>
        <w:pStyle w:val="PlainText"/>
        <w:keepNext w:val="0"/>
        <w:keepLines w:val="0"/>
        <w:pageBreakBefore w:val="0"/>
        <w:tabs>
          <w:tab w:val="left" w:pos="3402"/>
        </w:tabs>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2374900" cy="1185545"/>
            <wp:effectExtent l="0" t="0" r="0" b="8255"/>
            <wp:docPr id="13"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71423" name="图片 61" descr=" "/>
                    <pic:cNvPicPr>
                      <a:picLocks noChangeAspect="1"/>
                    </pic:cNvPicPr>
                  </pic:nvPicPr>
                  <pic:blipFill>
                    <a:blip xmlns:r="http://schemas.openxmlformats.org/officeDocument/2006/relationships" r:embed="rId41" r:link="rId42"/>
                    <a:stretch>
                      <a:fillRect/>
                    </a:stretch>
                  </pic:blipFill>
                  <pic:spPr>
                    <a:xfrm>
                      <a:off x="0" y="0"/>
                      <a:ext cx="2374900" cy="1185545"/>
                    </a:xfrm>
                    <a:prstGeom prst="rect">
                      <a:avLst/>
                    </a:prstGeom>
                    <a:noFill/>
                    <a:ln>
                      <a:noFill/>
                    </a:ln>
                  </pic:spPr>
                </pic:pic>
              </a:graphicData>
            </a:graphic>
          </wp:inline>
        </w:drawing>
      </w:r>
    </w:p>
    <w:p>
      <w:pPr>
        <w:pStyle w:val="PlainText"/>
        <w:keepNext w:val="0"/>
        <w:keepLines w:val="0"/>
        <w:pageBreakBefore w:val="0"/>
        <w:tabs>
          <w:tab w:val="left" w:pos="3402"/>
        </w:tabs>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A．线圈中的电流最大  </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B．穿过线圈的磁通量为零</w:t>
      </w:r>
    </w:p>
    <w:p>
      <w:pPr>
        <w:pStyle w:val="PlainText"/>
        <w:keepNext w:val="0"/>
        <w:keepLines w:val="0"/>
        <w:pageBreakBefore w:val="0"/>
        <w:tabs>
          <w:tab w:val="left" w:pos="3402"/>
        </w:tabs>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C．线圈所受的安培力最大  </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D．线圈中的电流为零</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hAnsi="Times New Roman" w:cs="Times New Roman" w:hint="eastAsia"/>
          <w:color w:val="000000"/>
          <w:sz w:val="21"/>
          <w:szCs w:val="21"/>
          <w:lang w:val="en-US" w:eastAsia="zh-CN"/>
        </w:rPr>
        <w:t>11</w:t>
      </w:r>
      <w:r>
        <w:rPr>
          <w:rFonts w:ascii="Times New Roman" w:eastAsia="宋体" w:hAnsi="Times New Roman" w:cs="Times New Roman" w:hint="default"/>
          <w:color w:val="000000"/>
          <w:sz w:val="21"/>
          <w:szCs w:val="21"/>
          <w:lang w:eastAsia="zh-CN"/>
        </w:rPr>
        <w:t>.单匝线圈在匀强磁场中绕垂直于磁场的轴匀速转动，穿过线圈的磁通量</w:t>
      </w:r>
      <w:r>
        <w:rPr>
          <w:rFonts w:ascii="Times New Roman" w:eastAsia="宋体" w:hAnsi="Times New Roman" w:cs="Times New Roman" w:hint="default"/>
          <w:i/>
          <w:color w:val="000000"/>
          <w:sz w:val="21"/>
          <w:szCs w:val="21"/>
        </w:rPr>
        <w:object>
          <v:shape id="_x0000_i1034" type="#_x0000_t75" alt=" " style="width:15pt;height:14.25pt" o:oleicon="f" o:ole="" coordsize="21600,21600" o:preferrelative="t" filled="f" stroked="f">
            <v:stroke joinstyle="miter"/>
            <v:imagedata r:id="rId43" o:title=""/>
            <o:lock v:ext="edit" aspectratio="t"/>
            <w10:anchorlock/>
          </v:shape>
          <o:OLEObject Type="Embed" ProgID="Equation.DSMT4" ShapeID="_x0000_i1034" DrawAspect="Content" ObjectID="_1468075734" r:id="rId44"/>
        </w:object>
      </w:r>
      <w:r>
        <w:rPr>
          <w:rFonts w:ascii="Times New Roman" w:eastAsia="宋体" w:hAnsi="Times New Roman" w:cs="Times New Roman" w:hint="default"/>
          <w:color w:val="000000"/>
          <w:sz w:val="21"/>
          <w:szCs w:val="21"/>
          <w:lang w:eastAsia="zh-CN"/>
        </w:rPr>
        <w:t>随时间</w:t>
      </w:r>
      <w:r>
        <w:rPr>
          <w:rFonts w:ascii="Times New Roman" w:eastAsia="宋体" w:hAnsi="Times New Roman" w:cs="Times New Roman" w:hint="default"/>
          <w:i/>
          <w:color w:val="000000"/>
          <w:sz w:val="21"/>
          <w:szCs w:val="21"/>
          <w:lang w:eastAsia="zh-CN"/>
        </w:rPr>
        <w:t>t</w:t>
      </w:r>
      <w:r>
        <w:rPr>
          <w:rFonts w:ascii="Times New Roman" w:eastAsia="宋体" w:hAnsi="Times New Roman" w:cs="Times New Roman" w:hint="default"/>
          <w:color w:val="000000"/>
          <w:sz w:val="21"/>
          <w:szCs w:val="21"/>
          <w:lang w:eastAsia="zh-CN"/>
        </w:rPr>
        <w:t>的变化关系如图所示，则(   )</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sz w:val="21"/>
          <w:szCs w:val="21"/>
          <w:lang w:eastAsia="zh-CN"/>
        </w:rPr>
        <w:drawing>
          <wp:inline distT="0" distB="0" distL="114300" distR="114300">
            <wp:extent cx="2014855" cy="1304925"/>
            <wp:effectExtent l="0" t="0" r="4445" b="3175"/>
            <wp:docPr id="14"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76747" name="图片 18" descr=" "/>
                    <pic:cNvPicPr>
                      <a:picLocks noChangeAspect="1"/>
                    </pic:cNvPicPr>
                  </pic:nvPicPr>
                  <pic:blipFill>
                    <a:blip xmlns:r="http://schemas.openxmlformats.org/officeDocument/2006/relationships" r:embed="rId45"/>
                    <a:stretch>
                      <a:fillRect/>
                    </a:stretch>
                  </pic:blipFill>
                  <pic:spPr>
                    <a:xfrm>
                      <a:off x="0" y="0"/>
                      <a:ext cx="2014855" cy="1304925"/>
                    </a:xfrm>
                    <a:prstGeom prst="rect">
                      <a:avLst/>
                    </a:prstGeom>
                    <a:noFill/>
                    <a:ln>
                      <a:noFill/>
                    </a:ln>
                  </pic:spPr>
                </pic:pic>
              </a:graphicData>
            </a:graphic>
          </wp:inline>
        </w:drawing>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t>A.在</w:t>
      </w:r>
      <w:r>
        <w:rPr>
          <w:rFonts w:ascii="Times New Roman" w:eastAsia="宋体" w:hAnsi="Times New Roman" w:cs="Times New Roman" w:hint="default"/>
          <w:color w:val="000000"/>
          <w:sz w:val="21"/>
          <w:szCs w:val="21"/>
        </w:rPr>
        <w:object>
          <v:shape id="_x0000_i1035" type="#_x0000_t75" alt=" " style="width:23.25pt;height:12.75pt" o:oleicon="f" o:ole="" coordsize="21600,21600" o:preferrelative="t" filled="f" stroked="f">
            <v:stroke joinstyle="miter"/>
            <v:imagedata r:id="rId46" o:title=""/>
            <o:lock v:ext="edit" aspectratio="t"/>
            <w10:anchorlock/>
          </v:shape>
          <o:OLEObject Type="Embed" ProgID="Equation.DSMT4" ShapeID="_x0000_i1035" DrawAspect="Content" ObjectID="_1468075735" r:id="rId47"/>
        </w:object>
      </w:r>
      <w:r>
        <w:rPr>
          <w:rFonts w:ascii="Times New Roman" w:eastAsia="宋体" w:hAnsi="Times New Roman" w:cs="Times New Roman" w:hint="default"/>
          <w:color w:val="000000"/>
          <w:sz w:val="21"/>
          <w:szCs w:val="21"/>
          <w:lang w:eastAsia="zh-CN"/>
        </w:rPr>
        <w:t>时刻穿过线圈的磁通量最大，感应电动势也最大</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t>B.在</w:t>
      </w:r>
      <w:r>
        <w:rPr>
          <w:rFonts w:ascii="Times New Roman" w:eastAsia="宋体" w:hAnsi="Times New Roman" w:cs="Times New Roman" w:hint="default"/>
          <w:color w:val="000000"/>
          <w:sz w:val="21"/>
          <w:szCs w:val="21"/>
        </w:rPr>
        <w:object>
          <v:shape id="_x0000_i1036" type="#_x0000_t75" alt=" " style="width:53.2pt;height:17.25pt" o:oleicon="f" o:ole="" coordsize="21600,21600" o:preferrelative="t" filled="f" stroked="f">
            <v:stroke joinstyle="miter"/>
            <v:imagedata r:id="rId48" o:title=""/>
            <o:lock v:ext="edit" aspectratio="t"/>
            <w10:anchorlock/>
          </v:shape>
          <o:OLEObject Type="Embed" ProgID="Equation.DSMT4" ShapeID="_x0000_i1036" DrawAspect="Content" ObjectID="_1468075736" r:id="rId49"/>
        </w:object>
      </w:r>
      <w:r>
        <w:rPr>
          <w:rFonts w:ascii="Times New Roman" w:eastAsia="宋体" w:hAnsi="Times New Roman" w:cs="Times New Roman" w:hint="default"/>
          <w:color w:val="000000"/>
          <w:sz w:val="21"/>
          <w:szCs w:val="21"/>
          <w:lang w:eastAsia="zh-CN"/>
        </w:rPr>
        <w:t>时刻，感应电动势最大</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t>C.在</w:t>
      </w:r>
      <w:r>
        <w:rPr>
          <w:rFonts w:ascii="Times New Roman" w:eastAsia="宋体" w:hAnsi="Times New Roman" w:cs="Times New Roman" w:hint="default"/>
          <w:color w:val="000000"/>
          <w:sz w:val="21"/>
          <w:szCs w:val="21"/>
        </w:rPr>
        <w:object>
          <v:shape id="_x0000_i1037" type="#_x0000_t75" alt=" " style="width:54.65pt;height:17.25pt" o:oleicon="f" o:ole="" coordsize="21600,21600" o:preferrelative="t" filled="f" stroked="f">
            <v:stroke joinstyle="miter"/>
            <v:imagedata r:id="rId50" o:title=""/>
            <o:lock v:ext="edit" aspectratio="t"/>
            <w10:anchorlock/>
          </v:shape>
          <o:OLEObject Type="Embed" ProgID="Equation.DSMT4" ShapeID="_x0000_i1037" DrawAspect="Content" ObjectID="_1468075737" r:id="rId51"/>
        </w:object>
      </w:r>
      <w:r>
        <w:rPr>
          <w:rFonts w:ascii="Times New Roman" w:eastAsia="宋体" w:hAnsi="Times New Roman" w:cs="Times New Roman" w:hint="default"/>
          <w:color w:val="000000"/>
          <w:sz w:val="21"/>
          <w:szCs w:val="21"/>
          <w:lang w:eastAsia="zh-CN"/>
        </w:rPr>
        <w:t>时刻，感应电动势为零</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t>D.在0~</w:t>
      </w:r>
      <w:r>
        <w:rPr>
          <w:rFonts w:ascii="Times New Roman" w:eastAsia="宋体" w:hAnsi="Times New Roman" w:cs="Times New Roman" w:hint="default"/>
          <w:color w:val="000000"/>
          <w:sz w:val="21"/>
          <w:szCs w:val="21"/>
        </w:rPr>
        <w:object>
          <v:shape id="_x0000_i1038" type="#_x0000_t75" alt=" " style="width:41.2pt;height:17.25pt" o:oleicon="f" o:ole="" coordsize="21600,21600" o:preferrelative="t" filled="f" stroked="f">
            <v:stroke joinstyle="miter"/>
            <v:imagedata r:id="rId52" o:title=""/>
            <o:lock v:ext="edit" aspectratio="t"/>
            <w10:anchorlock/>
          </v:shape>
          <o:OLEObject Type="Embed" ProgID="Equation.DSMT4" ShapeID="_x0000_i1038" DrawAspect="Content" ObjectID="_1468075738" r:id="rId53"/>
        </w:object>
      </w:r>
      <w:r>
        <w:rPr>
          <w:rFonts w:ascii="Times New Roman" w:eastAsia="宋体" w:hAnsi="Times New Roman" w:cs="Times New Roman" w:hint="default"/>
          <w:color w:val="000000"/>
          <w:sz w:val="21"/>
          <w:szCs w:val="21"/>
          <w:lang w:eastAsia="zh-CN"/>
        </w:rPr>
        <w:t>时间内，线圈中感应电动势的平均值为零</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000000"/>
          <w:sz w:val="21"/>
          <w:szCs w:val="21"/>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二、非选择题</w:t>
      </w: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12</w:t>
      </w:r>
      <w:r>
        <w:rPr>
          <w:rFonts w:ascii="Times New Roman" w:eastAsia="宋体" w:hAnsi="Times New Roman" w:cs="Times New Roman" w:hint="default"/>
          <w:sz w:val="21"/>
          <w:szCs w:val="21"/>
          <w:lang w:val="en-US" w:eastAsia="zh-CN"/>
        </w:rPr>
        <w:t>.</w:t>
      </w:r>
      <w:r>
        <w:rPr>
          <w:rFonts w:ascii="Times New Roman" w:eastAsia="宋体" w:hAnsi="Times New Roman" w:cs="Times New Roman" w:hint="default"/>
          <w:sz w:val="21"/>
          <w:szCs w:val="21"/>
        </w:rPr>
        <w:t>如图所示，匀强磁场的磁感应强度</w:t>
      </w:r>
      <w:r>
        <w:rPr>
          <w:rFonts w:ascii="Times New Roman" w:eastAsia="宋体" w:hAnsi="Times New Roman" w:cs="Times New Roman" w:hint="default"/>
          <w:i/>
          <w:sz w:val="21"/>
          <w:szCs w:val="21"/>
        </w:rPr>
        <w:t>B</w:t>
      </w:r>
      <w:r>
        <w:rPr>
          <w:rFonts w:ascii="Times New Roman" w:eastAsia="宋体" w:hAnsi="Times New Roman" w:cs="Times New Roman" w:hint="default"/>
          <w:sz w:val="21"/>
          <w:szCs w:val="21"/>
        </w:rPr>
        <w:t>＝0.1 T，所用矩形线圈的匝数</w:t>
      </w:r>
      <w:r>
        <w:rPr>
          <w:rFonts w:ascii="Times New Roman" w:eastAsia="宋体" w:hAnsi="Times New Roman" w:cs="Times New Roman" w:hint="default"/>
          <w:i/>
          <w:sz w:val="21"/>
          <w:szCs w:val="21"/>
        </w:rPr>
        <w:t>n</w:t>
      </w:r>
      <w:r>
        <w:rPr>
          <w:rFonts w:ascii="Times New Roman" w:eastAsia="宋体" w:hAnsi="Times New Roman" w:cs="Times New Roman" w:hint="default"/>
          <w:sz w:val="21"/>
          <w:szCs w:val="21"/>
        </w:rPr>
        <w:t>＝100，边长</w:t>
      </w:r>
      <w:r>
        <w:rPr>
          <w:rFonts w:ascii="Times New Roman" w:eastAsia="宋体" w:hAnsi="Times New Roman" w:cs="Times New Roman" w:hint="default"/>
          <w:i/>
          <w:sz w:val="21"/>
          <w:szCs w:val="21"/>
        </w:rPr>
        <w:t>l</w:t>
      </w:r>
      <w:r>
        <w:rPr>
          <w:rFonts w:ascii="Times New Roman" w:eastAsia="宋体" w:hAnsi="Times New Roman" w:cs="Times New Roman" w:hint="default"/>
          <w:i/>
          <w:sz w:val="21"/>
          <w:szCs w:val="21"/>
          <w:vertAlign w:val="subscript"/>
        </w:rPr>
        <w:t>AB</w:t>
      </w:r>
      <w:r>
        <w:rPr>
          <w:rFonts w:ascii="Times New Roman" w:eastAsia="宋体" w:hAnsi="Times New Roman" w:cs="Times New Roman" w:hint="default"/>
          <w:sz w:val="21"/>
          <w:szCs w:val="21"/>
        </w:rPr>
        <w:t>＝0.2 m，</w:t>
      </w:r>
      <w:r>
        <w:rPr>
          <w:rFonts w:ascii="Times New Roman" w:eastAsia="宋体" w:hAnsi="Times New Roman" w:cs="Times New Roman" w:hint="default"/>
          <w:i/>
          <w:sz w:val="21"/>
          <w:szCs w:val="21"/>
        </w:rPr>
        <w:t>l</w:t>
      </w:r>
      <w:r>
        <w:rPr>
          <w:rFonts w:ascii="Times New Roman" w:eastAsia="宋体" w:hAnsi="Times New Roman" w:cs="Times New Roman" w:hint="default"/>
          <w:i/>
          <w:sz w:val="21"/>
          <w:szCs w:val="21"/>
          <w:vertAlign w:val="subscript"/>
        </w:rPr>
        <w:t>BC</w:t>
      </w:r>
      <w:r>
        <w:rPr>
          <w:rFonts w:ascii="Times New Roman" w:eastAsia="宋体" w:hAnsi="Times New Roman" w:cs="Times New Roman" w:hint="default"/>
          <w:sz w:val="21"/>
          <w:szCs w:val="21"/>
        </w:rPr>
        <w:t>＝0.5 m，以角速度</w:t>
      </w:r>
      <w:r>
        <w:rPr>
          <w:rFonts w:ascii="Times New Roman" w:eastAsia="宋体" w:hAnsi="Times New Roman" w:cs="Times New Roman" w:hint="default"/>
          <w:i/>
          <w:sz w:val="21"/>
          <w:szCs w:val="21"/>
        </w:rPr>
        <w:t>ω</w:t>
      </w:r>
      <w:r>
        <w:rPr>
          <w:rFonts w:ascii="Times New Roman" w:eastAsia="宋体" w:hAnsi="Times New Roman" w:cs="Times New Roman" w:hint="default"/>
          <w:sz w:val="21"/>
          <w:szCs w:val="21"/>
        </w:rPr>
        <w:t>＝100π rad/s绕对称轴</w:t>
      </w:r>
      <w:r>
        <w:rPr>
          <w:rFonts w:ascii="Times New Roman" w:eastAsia="宋体" w:hAnsi="Times New Roman" w:cs="Times New Roman" w:hint="default"/>
          <w:i/>
          <w:sz w:val="21"/>
          <w:szCs w:val="21"/>
        </w:rPr>
        <w:t>OO</w:t>
      </w:r>
      <w:r>
        <w:rPr>
          <w:rFonts w:ascii="Times New Roman" w:eastAsia="宋体" w:hAnsi="Times New Roman" w:cs="Times New Roman" w:hint="default"/>
          <w:sz w:val="21"/>
          <w:szCs w:val="21"/>
        </w:rPr>
        <w:t>′匀速转动，当线圈平面通过中性面时开始计时，试求：</w:t>
      </w: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080770" cy="1011555"/>
            <wp:effectExtent l="0" t="0" r="11430" b="4445"/>
            <wp:docPr id="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95123" name="图片 36"/>
                    <pic:cNvPicPr>
                      <a:picLocks noChangeAspect="1"/>
                    </pic:cNvPicPr>
                  </pic:nvPicPr>
                  <pic:blipFill>
                    <a:blip xmlns:r="http://schemas.openxmlformats.org/officeDocument/2006/relationships" r:embed="rId54" r:link="rId55"/>
                    <a:stretch>
                      <a:fillRect/>
                    </a:stretch>
                  </pic:blipFill>
                  <pic:spPr>
                    <a:xfrm>
                      <a:off x="0" y="0"/>
                      <a:ext cx="1080770" cy="101155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(1)线圈中感应电动势的大小；</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(2)由</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＝0至</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\f(</w:instrText>
      </w:r>
      <w:r>
        <w:rPr>
          <w:rFonts w:ascii="Times New Roman" w:eastAsia="宋体" w:hAnsi="Times New Roman" w:cs="Times New Roman" w:hint="default"/>
          <w:i/>
          <w:sz w:val="21"/>
          <w:szCs w:val="21"/>
        </w:rPr>
        <w:instrText>T,</w:instrText>
      </w:r>
      <w:r>
        <w:rPr>
          <w:rFonts w:ascii="Times New Roman" w:eastAsia="宋体" w:hAnsi="Times New Roman" w:cs="Times New Roman" w:hint="default"/>
          <w:sz w:val="21"/>
          <w:szCs w:val="21"/>
        </w:rPr>
        <w:instrText>4)</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过程中的平均电动势。</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hAnsi="Times New Roman" w:cs="Times New Roman" w:hint="eastAsia"/>
          <w:sz w:val="21"/>
          <w:szCs w:val="21"/>
          <w:lang w:val="en-US" w:eastAsia="zh-CN"/>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hAnsi="Times New Roman" w:cs="Times New Roman" w:hint="eastAsia"/>
          <w:sz w:val="21"/>
          <w:szCs w:val="21"/>
          <w:lang w:val="en-US" w:eastAsia="zh-CN"/>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hAnsi="Times New Roman" w:cs="Times New Roman" w:hint="eastAsia"/>
          <w:sz w:val="21"/>
          <w:szCs w:val="21"/>
          <w:lang w:val="en-US" w:eastAsia="zh-CN"/>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hAnsi="Times New Roman" w:cs="Times New Roman" w:hint="eastAsia"/>
          <w:sz w:val="21"/>
          <w:szCs w:val="21"/>
          <w:lang w:val="en-US" w:eastAsia="zh-CN"/>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hAnsi="Times New Roman" w:cs="Times New Roman" w:hint="eastAsia"/>
          <w:sz w:val="21"/>
          <w:szCs w:val="21"/>
          <w:lang w:val="en-US" w:eastAsia="zh-CN"/>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hAnsi="Times New Roman" w:cs="Times New Roman" w:hint="eastAsia"/>
          <w:sz w:val="21"/>
          <w:szCs w:val="21"/>
          <w:lang w:val="en-US" w:eastAsia="zh-CN"/>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13</w:t>
      </w:r>
      <w:r>
        <w:rPr>
          <w:rFonts w:ascii="Times New Roman" w:eastAsia="宋体" w:hAnsi="Times New Roman" w:cs="Times New Roman" w:hint="default"/>
          <w:sz w:val="21"/>
          <w:szCs w:val="21"/>
          <w:lang w:val="en-US" w:eastAsia="zh-CN"/>
        </w:rPr>
        <w:t>.</w:t>
      </w:r>
      <w:r>
        <w:rPr>
          <w:rFonts w:ascii="Times New Roman" w:eastAsia="宋体" w:hAnsi="Times New Roman" w:cs="Times New Roman" w:hint="default"/>
          <w:sz w:val="21"/>
          <w:szCs w:val="21"/>
        </w:rPr>
        <w:t>如图所示，一半径为</w:t>
      </w:r>
      <w:r>
        <w:rPr>
          <w:rFonts w:ascii="Times New Roman" w:eastAsia="宋体" w:hAnsi="Times New Roman" w:cs="Times New Roman" w:hint="default"/>
          <w:i/>
          <w:sz w:val="21"/>
          <w:szCs w:val="21"/>
        </w:rPr>
        <w:t>r</w:t>
      </w:r>
      <w:r>
        <w:rPr>
          <w:rFonts w:ascii="Times New Roman" w:eastAsia="宋体" w:hAnsi="Times New Roman" w:cs="Times New Roman" w:hint="default"/>
          <w:sz w:val="21"/>
          <w:szCs w:val="21"/>
        </w:rPr>
        <w:t>＝10 cm的圆形线圈共100匝，在磁感应强度</w:t>
      </w:r>
      <w:r>
        <w:rPr>
          <w:rFonts w:ascii="Times New Roman" w:eastAsia="宋体" w:hAnsi="Times New Roman" w:cs="Times New Roman" w:hint="default"/>
          <w:i/>
          <w:sz w:val="21"/>
          <w:szCs w:val="21"/>
        </w:rPr>
        <w:t>B</w:t>
      </w:r>
      <w:r>
        <w:rPr>
          <w:rFonts w:ascii="Times New Roman" w:eastAsia="宋体" w:hAnsi="Times New Roman" w:cs="Times New Roman" w:hint="default"/>
          <w:sz w:val="21"/>
          <w:szCs w:val="21"/>
        </w:rPr>
        <w:t>＝</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\f(5</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π</w:instrText>
      </w:r>
      <w:r>
        <w:rPr>
          <w:rFonts w:ascii="Times New Roman" w:eastAsia="宋体" w:hAnsi="Times New Roman" w:cs="Times New Roman" w:hint="default"/>
          <w:sz w:val="21"/>
          <w:szCs w:val="21"/>
          <w:vertAlign w:val="superscript"/>
        </w:rPr>
        <w:instrText>2</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 xml:space="preserve"> T的匀强磁场中，绕垂直于磁场方向的中心轴线</w:t>
      </w:r>
      <w:r>
        <w:rPr>
          <w:rFonts w:ascii="Times New Roman" w:eastAsia="宋体" w:hAnsi="Times New Roman" w:cs="Times New Roman" w:hint="default"/>
          <w:i/>
          <w:sz w:val="21"/>
          <w:szCs w:val="21"/>
        </w:rPr>
        <w:t>OO</w:t>
      </w:r>
      <w:r>
        <w:rPr>
          <w:rFonts w:ascii="Times New Roman" w:eastAsia="宋体" w:hAnsi="Times New Roman" w:cs="Times New Roman" w:hint="default"/>
          <w:sz w:val="21"/>
          <w:szCs w:val="21"/>
        </w:rPr>
        <w:t>′以</w:t>
      </w:r>
      <w:r>
        <w:rPr>
          <w:rFonts w:ascii="Times New Roman" w:eastAsia="宋体" w:hAnsi="Times New Roman" w:cs="Times New Roman" w:hint="default"/>
          <w:i/>
          <w:sz w:val="21"/>
          <w:szCs w:val="21"/>
        </w:rPr>
        <w:t>n</w:t>
      </w:r>
      <w:r>
        <w:rPr>
          <w:rFonts w:ascii="Times New Roman" w:eastAsia="宋体" w:hAnsi="Times New Roman" w:cs="Times New Roman" w:hint="default"/>
          <w:sz w:val="21"/>
          <w:szCs w:val="21"/>
        </w:rPr>
        <w:t>＝600 r/min的转速匀速转动，当线圈转至中性面位置时开始计时。</w:t>
      </w: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149985" cy="1499235"/>
            <wp:effectExtent l="0" t="0" r="5715" b="12065"/>
            <wp:docPr id="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966" name="图片 37"/>
                    <pic:cNvPicPr>
                      <a:picLocks noChangeAspect="1"/>
                    </pic:cNvPicPr>
                  </pic:nvPicPr>
                  <pic:blipFill>
                    <a:blip xmlns:r="http://schemas.openxmlformats.org/officeDocument/2006/relationships" r:embed="rId56" r:link="rId57"/>
                    <a:stretch>
                      <a:fillRect/>
                    </a:stretch>
                  </pic:blipFill>
                  <pic:spPr>
                    <a:xfrm>
                      <a:off x="0" y="0"/>
                      <a:ext cx="1149985" cy="149923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(1)写出线圈内所产生的感应电动势的瞬时值表达式；</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(2)求</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\f(1</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60)</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 xml:space="preserve"> s时线圈所产生的感应电动势的瞬时值；</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(3)求从</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＝0到</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\f(1</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60)</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 xml:space="preserve"> s时间内线圈所产生的感应电动势的平均值。</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p>
    <w:sectPr>
      <w:pgSz w:w="11906" w:h="16838"/>
      <w:pgMar w:top="1077" w:right="1418" w:bottom="1077" w:left="1418"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a2"/>
    <w:qFormat/>
    <w:rPr>
      <w:rFonts w:ascii="宋体" w:eastAsia="宋体" w:hAnsi="Courier New" w:cs="Courier New"/>
      <w:szCs w:val="21"/>
    </w:rPr>
  </w:style>
  <w:style w:type="paragraph" w:styleId="BalloonText">
    <w:name w:val="Balloon Text"/>
    <w:basedOn w:val="Normal"/>
    <w:link w:val="a1"/>
    <w:uiPriority w:val="99"/>
    <w:semiHidden/>
    <w:unhideWhenUsed/>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 w:type="paragraph" w:customStyle="1" w:styleId="Normal0">
    <w:name w:val="Normal_0"/>
    <w:qFormat/>
    <w:rPr>
      <w:rFonts w:ascii="Times New Roman" w:eastAsia="宋体" w:hAnsi="Times New Roman" w:cs="Times New Roman"/>
      <w:kern w:val="0"/>
      <w:sz w:val="24"/>
      <w:szCs w:val="24"/>
      <w:lang w:val="en-US" w:eastAsia="zh-CN" w:bidi="ar-SA"/>
    </w:rPr>
  </w:style>
  <w:style w:type="paragraph" w:customStyle="1" w:styleId="Normal1">
    <w:name w:val="Normal_1"/>
    <w:qFormat/>
    <w:rPr>
      <w:rFonts w:ascii="Times New Roman" w:hAnsi="Times New Roman" w:eastAsiaTheme="minorEastAsia" w:cs="Times New Roman"/>
      <w:kern w:val="0"/>
      <w:sz w:val="24"/>
      <w:szCs w:val="24"/>
      <w:lang w:val="en-US" w:eastAsia="zh-CN" w:bidi="ar-SA"/>
    </w:rPr>
  </w:style>
  <w:style w:type="character" w:customStyle="1" w:styleId="a2">
    <w:name w:val="纯文本 字符"/>
    <w:basedOn w:val="DefaultParagraphFont"/>
    <w:link w:val="PlainText"/>
    <w:qFormat/>
    <w:rPr>
      <w:rFonts w:ascii="宋体" w:eastAsia="宋体" w:hAnsi="Courier New" w:cs="Courier New"/>
      <w:szCs w:val="21"/>
    </w:rPr>
  </w:style>
  <w:style w:type="paragraph" w:customStyle="1" w:styleId="Char1CharChar">
    <w:name w:val="Char1 Char Char"/>
    <w:basedOn w:val="Normal"/>
    <w:qFormat/>
    <w:pPr>
      <w:widowControl/>
      <w:spacing w:line="300" w:lineRule="auto"/>
      <w:ind w:firstLine="200" w:firstLineChars="200"/>
    </w:pPr>
    <w:rPr>
      <w:rFonts w:ascii="Times New Roman" w:eastAsia="宋体" w:hAnsi="Times New Roman" w:cs="Times New Roman"/>
      <w:szCs w:val="24"/>
    </w:rPr>
  </w:style>
  <w:style w:type="character" w:customStyle="1" w:styleId="Char2">
    <w:name w:val="纯文本 Char2"/>
    <w:basedOn w:val="DefaultParagraphFont"/>
    <w:qFormat/>
    <w:rPr>
      <w:rFonts w:ascii="宋体" w:eastAsia="宋体" w:hAnsi="Courier New" w:cs="Courier New"/>
      <w:kern w:val="2"/>
      <w:sz w:val="21"/>
      <w:szCs w:val="21"/>
      <w:lang w:val="en-US" w:eastAsia="zh-CN" w:bidi="ar-SA"/>
    </w:rPr>
  </w:style>
  <w:style w:type="character" w:styleId="PlaceholderText">
    <w:name w:val="Placeholder Text"/>
    <w:basedOn w:val="DefaultParagraphFont"/>
    <w:uiPriority w:val="99"/>
    <w:semiHidden/>
    <w:qFormat/>
    <w:rPr>
      <w:color w:val="808080"/>
    </w:rPr>
  </w:style>
  <w:style w:type="paragraph" w:customStyle="1" w:styleId="0">
    <w:name w:val="正文_0"/>
    <w:qFormat/>
    <w:pPr>
      <w:spacing w:after="200" w:line="276" w:lineRule="auto"/>
    </w:pPr>
    <w:rPr>
      <w:rFonts w:ascii="Calibri" w:eastAsia="宋体" w:hAnsi="Calibri"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135WL58.TIF" TargetMode="External" /><Relationship Id="rId11" Type="http://schemas.openxmlformats.org/officeDocument/2006/relationships/image" Target="media/image4.png" /><Relationship Id="rId12" Type="http://schemas.openxmlformats.org/officeDocument/2006/relationships/image" Target="135WL59.TIF" TargetMode="External" /><Relationship Id="rId13" Type="http://schemas.openxmlformats.org/officeDocument/2006/relationships/image" Target="media/image5.png" /><Relationship Id="rId14" Type="http://schemas.openxmlformats.org/officeDocument/2006/relationships/image" Target="49WL206.TIF" TargetMode="External" /><Relationship Id="rId15" Type="http://schemas.openxmlformats.org/officeDocument/2006/relationships/image" Target="media/image6.png" /><Relationship Id="rId16" Type="http://schemas.openxmlformats.org/officeDocument/2006/relationships/image" Target="49WL207.TIF" TargetMode="External" /><Relationship Id="rId17" Type="http://schemas.openxmlformats.org/officeDocument/2006/relationships/image" Target="media/image7.png" /><Relationship Id="rId18" Type="http://schemas.openxmlformats.org/officeDocument/2006/relationships/image" Target="49WL210.TIF" TargetMode="External"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87WL42.TIF" TargetMode="External" /><Relationship Id="rId21" Type="http://schemas.openxmlformats.org/officeDocument/2006/relationships/image" Target="media/image9.wmf" /><Relationship Id="rId22" Type="http://schemas.openxmlformats.org/officeDocument/2006/relationships/oleObject" Target="embeddings/oleObject1.bin" /><Relationship Id="rId23" Type="http://schemas.openxmlformats.org/officeDocument/2006/relationships/image" Target="media/image10.wmf" /><Relationship Id="rId24" Type="http://schemas.openxmlformats.org/officeDocument/2006/relationships/oleObject" Target="embeddings/oleObject2.bin" /><Relationship Id="rId25" Type="http://schemas.openxmlformats.org/officeDocument/2006/relationships/image" Target="media/image11.wmf" /><Relationship Id="rId26" Type="http://schemas.openxmlformats.org/officeDocument/2006/relationships/oleObject" Target="embeddings/oleObject3.bin" /><Relationship Id="rId27" Type="http://schemas.openxmlformats.org/officeDocument/2006/relationships/image" Target="media/image12.wmf" /><Relationship Id="rId28" Type="http://schemas.openxmlformats.org/officeDocument/2006/relationships/oleObject" Target="embeddings/oleObject4.bin" /><Relationship Id="rId29" Type="http://schemas.openxmlformats.org/officeDocument/2006/relationships/image" Target="media/image13.wmf" /><Relationship Id="rId3" Type="http://schemas.openxmlformats.org/officeDocument/2006/relationships/fontTable" Target="fontTable.xml" /><Relationship Id="rId30" Type="http://schemas.openxmlformats.org/officeDocument/2006/relationships/oleObject" Target="embeddings/oleObject5.bin" /><Relationship Id="rId31" Type="http://schemas.openxmlformats.org/officeDocument/2006/relationships/image" Target="media/image14.png" /><Relationship Id="rId32" Type="http://schemas.openxmlformats.org/officeDocument/2006/relationships/image" Target="media/image15.wmf" /><Relationship Id="rId33" Type="http://schemas.openxmlformats.org/officeDocument/2006/relationships/oleObject" Target="embeddings/oleObject6.bin" /><Relationship Id="rId34" Type="http://schemas.openxmlformats.org/officeDocument/2006/relationships/image" Target="media/image16.wmf" /><Relationship Id="rId35" Type="http://schemas.openxmlformats.org/officeDocument/2006/relationships/oleObject" Target="embeddings/oleObject7.bin" /><Relationship Id="rId36" Type="http://schemas.openxmlformats.org/officeDocument/2006/relationships/image" Target="media/image17.wmf" /><Relationship Id="rId37" Type="http://schemas.openxmlformats.org/officeDocument/2006/relationships/oleObject" Target="embeddings/oleObject8.bin" /><Relationship Id="rId38" Type="http://schemas.openxmlformats.org/officeDocument/2006/relationships/image" Target="media/image18.png" /><Relationship Id="rId39" Type="http://schemas.openxmlformats.org/officeDocument/2006/relationships/image" Target="media/image19.wmf" /><Relationship Id="rId4" Type="http://schemas.openxmlformats.org/officeDocument/2006/relationships/customXml" Target="../customXml/item1.xml" /><Relationship Id="rId40" Type="http://schemas.openxmlformats.org/officeDocument/2006/relationships/oleObject" Target="embeddings/oleObject9.bin" /><Relationship Id="rId41" Type="http://schemas.openxmlformats.org/officeDocument/2006/relationships/image" Target="media/image20.png" /><Relationship Id="rId42" Type="http://schemas.openxmlformats.org/officeDocument/2006/relationships/image" Target="3-23.TIF" TargetMode="External" /><Relationship Id="rId43" Type="http://schemas.openxmlformats.org/officeDocument/2006/relationships/image" Target="media/image21.wmf" /><Relationship Id="rId44" Type="http://schemas.openxmlformats.org/officeDocument/2006/relationships/oleObject" Target="embeddings/oleObject10.bin" /><Relationship Id="rId45" Type="http://schemas.openxmlformats.org/officeDocument/2006/relationships/image" Target="media/image22.png" /><Relationship Id="rId46" Type="http://schemas.openxmlformats.org/officeDocument/2006/relationships/image" Target="media/image23.wmf" /><Relationship Id="rId47" Type="http://schemas.openxmlformats.org/officeDocument/2006/relationships/oleObject" Target="embeddings/oleObject11.bin" /><Relationship Id="rId48" Type="http://schemas.openxmlformats.org/officeDocument/2006/relationships/image" Target="media/image24.wmf" /><Relationship Id="rId49" Type="http://schemas.openxmlformats.org/officeDocument/2006/relationships/oleObject" Target="embeddings/oleObject12.bin" /><Relationship Id="rId5" Type="http://schemas.openxmlformats.org/officeDocument/2006/relationships/customXml" Target="../customXml/item2.xml" /><Relationship Id="rId50" Type="http://schemas.openxmlformats.org/officeDocument/2006/relationships/image" Target="media/image25.wmf" /><Relationship Id="rId51" Type="http://schemas.openxmlformats.org/officeDocument/2006/relationships/oleObject" Target="embeddings/oleObject13.bin" /><Relationship Id="rId52" Type="http://schemas.openxmlformats.org/officeDocument/2006/relationships/image" Target="media/image26.wmf" /><Relationship Id="rId53" Type="http://schemas.openxmlformats.org/officeDocument/2006/relationships/oleObject" Target="embeddings/oleObject14.bin" /><Relationship Id="rId54" Type="http://schemas.openxmlformats.org/officeDocument/2006/relationships/image" Target="media/image27.png" /><Relationship Id="rId55" Type="http://schemas.openxmlformats.org/officeDocument/2006/relationships/image" Target="49WL212.TIF" TargetMode="External" /><Relationship Id="rId56" Type="http://schemas.openxmlformats.org/officeDocument/2006/relationships/image" Target="media/image28.png" /><Relationship Id="rId57" Type="http://schemas.openxmlformats.org/officeDocument/2006/relationships/image" Target="87WL43.TIF" TargetMode="External" /><Relationship Id="rId58" Type="http://schemas.openxmlformats.org/officeDocument/2006/relationships/theme" Target="theme/theme1.xml" /><Relationship Id="rId59"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135WL57.TIF" TargetMode="External" /><Relationship Id="rId9"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84245-12A7-45DE-91BA-3BCB8E7FA2B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zxxk</cp:lastModifiedBy>
  <cp:revision>16</cp:revision>
  <dcterms:created xsi:type="dcterms:W3CDTF">2019-03-21T01:38:00Z</dcterms:created>
  <dcterms:modified xsi:type="dcterms:W3CDTF">2021-02-04T01:45:09Z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