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media/image3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CF2C74">
      <w:pPr>
        <w:spacing w:line="312" w:lineRule="auto"/>
        <w:jc w:val="center"/>
        <w:textAlignment w:val="center"/>
        <w:rPr>
          <w:b/>
          <w:bCs/>
          <w:color w:val="000000"/>
          <w:sz w:val="28"/>
          <w:szCs w:val="28"/>
        </w:rPr>
      </w:pPr>
      <w:r>
        <w:rPr>
          <w:rFonts w:eastAsia="方正小标宋_GBK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pt;height:27pt;margin-top:890pt;margin-left:941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  <w:bookmarkStart w:id="0" w:name="_Hlk51847976"/>
      <w:bookmarkStart w:id="1" w:name="_GoBack"/>
      <w:bookmarkEnd w:id="1"/>
      <w:r>
        <w:rPr>
          <w:rFonts w:eastAsia="方正小标宋_GBK"/>
          <w:sz w:val="32"/>
          <w:szCs w:val="32"/>
        </w:rPr>
        <w:t>苏州市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2021-2022</w:t>
      </w:r>
      <w:r>
        <w:rPr>
          <w:rFonts w:eastAsia="方正小标宋_GBK"/>
          <w:sz w:val="32"/>
          <w:szCs w:val="32"/>
        </w:rPr>
        <w:t>学年第一学期学业质量阳光指标调研卷</w:t>
      </w:r>
    </w:p>
    <w:bookmarkEnd w:id="0"/>
    <w:p w:rsidR="00CF2C74">
      <w:pPr>
        <w:pStyle w:val="PlainText"/>
        <w:jc w:val="right"/>
        <w:rPr>
          <w:rFonts w:ascii="Times New Roman" w:eastAsia="仿宋" w:hAnsi="Times New Roman"/>
          <w:bCs/>
          <w:color w:val="000000"/>
          <w:sz w:val="24"/>
          <w:szCs w:val="24"/>
        </w:rPr>
      </w:pPr>
      <w:r>
        <w:rPr>
          <w:rFonts w:ascii="Times New Roman" w:eastAsia="黑体" w:hAnsi="Times New Roman"/>
          <w:sz w:val="48"/>
          <w:szCs w:val="48"/>
        </w:rPr>
        <w:t>高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黑体" w:hAnsi="Times New Roman"/>
          <w:sz w:val="48"/>
          <w:szCs w:val="48"/>
        </w:rPr>
        <w:t>二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黑体" w:hAnsi="Times New Roman"/>
          <w:sz w:val="48"/>
          <w:szCs w:val="48"/>
        </w:rPr>
        <w:t>物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黑体" w:hAnsi="Times New Roman"/>
          <w:sz w:val="48"/>
          <w:szCs w:val="48"/>
        </w:rPr>
        <w:t>理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仿宋" w:hAnsi="Times New Roman"/>
          <w:bCs/>
          <w:color w:val="000000"/>
          <w:sz w:val="48"/>
          <w:szCs w:val="48"/>
        </w:rPr>
        <w:t xml:space="preserve">        </w:t>
      </w:r>
      <w:r>
        <w:rPr>
          <w:rFonts w:ascii="Times New Roman" w:eastAsia="仿宋" w:hAnsi="Times New Roman"/>
          <w:color w:val="000000"/>
        </w:rPr>
        <w:t>202</w:t>
      </w:r>
      <w:r>
        <w:rPr>
          <w:rFonts w:ascii="Times New Roman" w:eastAsia="仿宋" w:hAnsi="Times New Roman" w:hint="eastAsia"/>
          <w:color w:val="000000"/>
        </w:rPr>
        <w:t>2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eastAsia="仿宋" w:hAnsi="Times New Roman"/>
          <w:color w:val="000000"/>
        </w:rPr>
        <w:t>1</w:t>
      </w:r>
    </w:p>
    <w:p w:rsidR="00CF2C74">
      <w:pPr>
        <w:tabs>
          <w:tab w:val="left" w:pos="4111"/>
        </w:tabs>
        <w:spacing w:before="312" w:beforeLines="100"/>
        <w:jc w:val="center"/>
        <w:rPr>
          <w:rFonts w:eastAsia="黑体"/>
          <w:szCs w:val="24"/>
        </w:rPr>
      </w:pPr>
      <w:r>
        <w:rPr>
          <w:rFonts w:eastAsia="黑体"/>
          <w:szCs w:val="24"/>
        </w:rPr>
        <w:t>本卷共</w:t>
      </w:r>
      <w:r>
        <w:rPr>
          <w:rFonts w:eastAsia="黑体"/>
          <w:szCs w:val="24"/>
        </w:rPr>
        <w:t>1</w:t>
      </w:r>
      <w:r>
        <w:rPr>
          <w:rFonts w:eastAsia="黑体" w:hint="eastAsia"/>
          <w:szCs w:val="24"/>
        </w:rPr>
        <w:t>5</w:t>
      </w:r>
      <w:r>
        <w:rPr>
          <w:rFonts w:eastAsia="黑体"/>
          <w:szCs w:val="24"/>
        </w:rPr>
        <w:t>小题，满分</w:t>
      </w:r>
      <w:r>
        <w:rPr>
          <w:rFonts w:eastAsia="黑体"/>
          <w:szCs w:val="24"/>
        </w:rPr>
        <w:t>100</w:t>
      </w:r>
      <w:r>
        <w:rPr>
          <w:rFonts w:eastAsia="黑体"/>
          <w:szCs w:val="24"/>
        </w:rPr>
        <w:t>分</w:t>
      </w:r>
      <w:r>
        <w:rPr>
          <w:rFonts w:eastAsia="黑体"/>
          <w:kern w:val="0"/>
          <w:szCs w:val="21"/>
        </w:rPr>
        <w:t>．答题时间</w:t>
      </w:r>
      <w:r>
        <w:rPr>
          <w:rFonts w:eastAsia="黑体"/>
          <w:szCs w:val="24"/>
        </w:rPr>
        <w:t>75</w:t>
      </w:r>
      <w:r>
        <w:rPr>
          <w:rFonts w:eastAsia="黑体"/>
          <w:szCs w:val="24"/>
        </w:rPr>
        <w:t>分钟</w:t>
      </w:r>
      <w:r>
        <w:rPr>
          <w:rFonts w:eastAsia="黑体"/>
          <w:kern w:val="0"/>
          <w:szCs w:val="21"/>
        </w:rPr>
        <w:t>．</w:t>
      </w:r>
    </w:p>
    <w:p w:rsidR="00CF2C74">
      <w:pPr>
        <w:spacing w:before="312" w:beforeLines="100" w:line="300" w:lineRule="auto"/>
        <w:textAlignment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注意事项：</w:t>
      </w:r>
    </w:p>
    <w:p w:rsidR="00CF2C74">
      <w:pPr>
        <w:spacing w:line="300" w:lineRule="auto"/>
        <w:ind w:left="249" w:hanging="249"/>
        <w:textAlignment w:val="center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 xml:space="preserve">1. </w:t>
      </w:r>
      <w:r>
        <w:rPr>
          <w:rFonts w:eastAsia="楷体"/>
          <w:kern w:val="0"/>
          <w:szCs w:val="21"/>
        </w:rPr>
        <w:t>答题前，学生务必用黑色签字笔将自己的姓名和调研序列号填写在答题卷上，并用</w:t>
      </w:r>
      <w:r>
        <w:rPr>
          <w:rFonts w:eastAsia="楷体"/>
          <w:kern w:val="0"/>
          <w:szCs w:val="21"/>
        </w:rPr>
        <w:t>2B</w:t>
      </w:r>
      <w:r>
        <w:rPr>
          <w:rFonts w:eastAsia="楷体"/>
          <w:kern w:val="0"/>
          <w:szCs w:val="21"/>
        </w:rPr>
        <w:t>铅笔填涂调研号下方的涂点．</w:t>
      </w:r>
    </w:p>
    <w:p w:rsidR="00CF2C74">
      <w:pPr>
        <w:spacing w:line="300" w:lineRule="auto"/>
        <w:ind w:left="249" w:hanging="249"/>
        <w:textAlignment w:val="center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 xml:space="preserve">2. </w:t>
      </w:r>
      <w:r>
        <w:rPr>
          <w:rFonts w:eastAsia="楷体"/>
          <w:kern w:val="0"/>
          <w:szCs w:val="21"/>
        </w:rPr>
        <w:t>选择题每小题选出答案后，用</w:t>
      </w:r>
      <w:r>
        <w:rPr>
          <w:rFonts w:eastAsia="楷体"/>
          <w:kern w:val="0"/>
          <w:szCs w:val="21"/>
        </w:rPr>
        <w:t>2B</w:t>
      </w:r>
      <w:r>
        <w:rPr>
          <w:rFonts w:eastAsia="楷体"/>
          <w:kern w:val="0"/>
          <w:szCs w:val="21"/>
        </w:rPr>
        <w:t>铅笔把答题卷上对应的答案信息点涂黑．如需改动，用橡皮擦干净后，再选涂其</w:t>
      </w:r>
      <w:r>
        <w:rPr>
          <w:rFonts w:eastAsia="楷体" w:hint="eastAsia"/>
          <w:kern w:val="0"/>
          <w:szCs w:val="21"/>
        </w:rPr>
        <w:t>它</w:t>
      </w:r>
      <w:r>
        <w:rPr>
          <w:rFonts w:eastAsia="楷体"/>
          <w:kern w:val="0"/>
          <w:szCs w:val="21"/>
        </w:rPr>
        <w:t>答案．答案写在调研卷上无效．</w:t>
      </w:r>
    </w:p>
    <w:p w:rsidR="00CF2C74">
      <w:pPr>
        <w:spacing w:line="300" w:lineRule="auto"/>
        <w:ind w:left="249" w:hanging="249"/>
        <w:textAlignment w:val="center"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 xml:space="preserve">3. </w:t>
      </w:r>
      <w:r>
        <w:rPr>
          <w:rFonts w:eastAsia="楷体"/>
          <w:kern w:val="0"/>
          <w:szCs w:val="21"/>
        </w:rPr>
        <w:t>非选择题必须用</w:t>
      </w:r>
      <w:r>
        <w:rPr>
          <w:rFonts w:eastAsia="楷体"/>
          <w:kern w:val="0"/>
          <w:szCs w:val="21"/>
        </w:rPr>
        <w:t>0.5mm</w:t>
      </w:r>
      <w:r>
        <w:rPr>
          <w:rFonts w:eastAsia="楷体"/>
          <w:kern w:val="0"/>
          <w:szCs w:val="21"/>
        </w:rPr>
        <w:t>黑色签字笔作答，必须在答题卷上各题目的答题区域作答．超出答题区域书写的答案无效．在调研卷上答题无效．</w:t>
      </w:r>
    </w:p>
    <w:p w:rsidR="00CF2C74">
      <w:pPr>
        <w:pStyle w:val="0"/>
        <w:spacing w:before="312" w:beforeLines="100" w:line="312" w:lineRule="auto"/>
        <w:ind w:left="315" w:hanging="315" w:hangingChars="150"/>
        <w:jc w:val="left"/>
        <w:rPr>
          <w:b/>
          <w:szCs w:val="21"/>
        </w:rPr>
      </w:pPr>
      <w:r>
        <w:rPr>
          <w:rFonts w:eastAsia="黑体"/>
          <w:bCs/>
          <w:szCs w:val="21"/>
        </w:rPr>
        <w:t>一、</w:t>
      </w:r>
      <w:r>
        <w:rPr>
          <w:rFonts w:eastAsia="黑体"/>
          <w:bCs/>
          <w:spacing w:val="-6"/>
          <w:szCs w:val="21"/>
        </w:rPr>
        <w:t>单项选择题：本题共</w:t>
      </w:r>
      <w:r>
        <w:rPr>
          <w:rFonts w:eastAsia="黑体"/>
          <w:bCs/>
          <w:spacing w:val="-6"/>
          <w:szCs w:val="21"/>
        </w:rPr>
        <w:t>1</w:t>
      </w:r>
      <w:r>
        <w:rPr>
          <w:rFonts w:eastAsia="黑体" w:hint="eastAsia"/>
          <w:bCs/>
          <w:spacing w:val="-6"/>
          <w:szCs w:val="21"/>
        </w:rPr>
        <w:t>0</w:t>
      </w:r>
      <w:r>
        <w:rPr>
          <w:rFonts w:eastAsia="黑体"/>
          <w:bCs/>
          <w:spacing w:val="-6"/>
          <w:szCs w:val="21"/>
        </w:rPr>
        <w:t>小题，每小题</w:t>
      </w:r>
      <w:r>
        <w:rPr>
          <w:rFonts w:eastAsia="黑体"/>
          <w:bCs/>
          <w:spacing w:val="-6"/>
          <w:szCs w:val="21"/>
        </w:rPr>
        <w:t>4</w:t>
      </w:r>
      <w:r>
        <w:rPr>
          <w:rFonts w:eastAsia="黑体"/>
          <w:bCs/>
          <w:spacing w:val="-6"/>
          <w:szCs w:val="21"/>
        </w:rPr>
        <w:t>分，共计</w:t>
      </w:r>
      <w:r>
        <w:rPr>
          <w:rFonts w:eastAsia="黑体"/>
          <w:bCs/>
          <w:spacing w:val="-6"/>
          <w:szCs w:val="21"/>
        </w:rPr>
        <w:t>4</w:t>
      </w:r>
      <w:r>
        <w:rPr>
          <w:rFonts w:eastAsia="黑体" w:hint="eastAsia"/>
          <w:bCs/>
          <w:spacing w:val="-6"/>
          <w:szCs w:val="21"/>
        </w:rPr>
        <w:t>0</w:t>
      </w:r>
      <w:r>
        <w:rPr>
          <w:rFonts w:eastAsia="黑体"/>
          <w:bCs/>
          <w:spacing w:val="-6"/>
          <w:szCs w:val="21"/>
        </w:rPr>
        <w:t>分．每小题只有一个选项符合题意．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Theme="minorEastAsia" w:hAnsiTheme="minorEastAsia" w:cs="Times New Roman"/>
          <w:szCs w:val="21"/>
        </w:rPr>
        <w:t>.</w:t>
      </w:r>
      <w:r>
        <w:t xml:space="preserve"> </w:t>
      </w:r>
      <w:r>
        <w:t>下列关于</w:t>
      </w:r>
      <w:r>
        <w:rPr>
          <w:rFonts w:hint="eastAsia"/>
        </w:rPr>
        <w:t>能量、</w:t>
      </w:r>
      <w:r>
        <w:t>能量量子化及电磁波的说法正确的是（</w:t>
      </w:r>
      <w:r>
        <w:rPr>
          <w:rFonts w:hint="eastAsia"/>
        </w:rPr>
        <w:t xml:space="preserve"> </w:t>
      </w:r>
      <w:r>
        <w:t xml:space="preserve">    </w:t>
      </w:r>
      <w:r>
        <w:t>）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hAnsi="Times New Roman" w:asci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能量的耗散现象是与能量守恒定律相违背的一个特例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hAnsi="Times New Roman" w:asci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黑体虽然不反射电磁波，但可以向外辐射电磁波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hAnsi="Times New Roman" w:asciiTheme="minorEastAsia" w:cs="Times New Roman" w:hint="eastAsia"/>
        </w:rPr>
        <w:t>.</w:t>
      </w:r>
      <w:r>
        <w:rPr>
          <w:rFonts w:asciiTheme="minorEastAsia" w:hAnsiTheme="minorEastAsia" w:cs="Times New Roman" w:hint="eastAsia"/>
          <w:szCs w:val="21"/>
        </w:rPr>
        <w:t>微波炉使用红外线加热食物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宋体" w:eastAsia="宋体" w:hAnsi="宋体" w:cs="Times New Roman" w:hint="eastAsia"/>
        </w:rPr>
        <w:t>.</w:t>
      </w:r>
      <w:r>
        <w:rPr>
          <w:rFonts w:ascii="Times New Roman" w:hAnsi="Times New Roman" w:cs="Times New Roman" w:hint="eastAsia"/>
        </w:rPr>
        <w:t>普朗克提出了光是由一个个不可分割的能量子组成的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下列四种情境中</w:t>
      </w:r>
      <w:r>
        <w:rPr>
          <w:rFonts w:ascii="Times New Roman" w:hAnsi="Times New Roman" w:cs="Times New Roman"/>
        </w:rPr>
        <w:t>说法中正确的是（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）</w:t>
      </w:r>
    </w:p>
    <w:p w:rsidR="00CF2C7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419600" cy="1355725"/>
            <wp:effectExtent l="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3004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35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in;height:1in;margin-top:52pt;margin-left:-235.5pt;mso-height-relative:page;mso-width-relative:page;position:absolute;z-index:251671552" filled="f" stroked="f">
            <v:textbox>
              <w:txbxContent>
                <w:p w:rsidR="00CF2C7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_x0000_s1027" type="#_x0000_t202" style="width:1in;height:1in;margin-top:99.45pt;margin-left:-190.5pt;mso-height-relative:page;mso-width-relative:page;position:absolute;z-index:251670528" filled="f" stroked="f">
            <v:textbox>
              <w:txbxContent>
                <w:p w:rsidR="00CF2C74">
                  <w:r>
                    <w:t>乙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_x0000_s1028" type="#_x0000_t202" style="width:1in;height:1in;margin-top:101.5pt;margin-left:-283.5pt;mso-height-relative:page;mso-width-relative:page;position:absolute;z-index:251669504" filled="f" stroked="f">
            <v:textbox>
              <w:txbxContent>
                <w:p w:rsidR="00CF2C74">
                  <w:r>
                    <w:t>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/>
        </w:rPr>
        <w:t>图甲中，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</w:rPr>
        <w:t>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两点磁感应强度相同</w:t>
      </w:r>
    </w:p>
    <w:p w:rsidR="00CF2C74">
      <w:pPr>
        <w:spacing w:line="32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图乙中，线圈穿过磁铁从</w:t>
      </w:r>
      <w:r>
        <w:rPr>
          <w:rFonts w:ascii="Times New Roman" w:hAnsi="Times New Roman" w:cs="Times New Roman" w:hint="eastAsia"/>
          <w:i/>
        </w:rPr>
        <w:t>M</w:t>
      </w:r>
      <w:r>
        <w:rPr>
          <w:rFonts w:ascii="Times New Roman" w:hAnsi="Times New Roman" w:cs="Times New Roman" w:hint="eastAsia"/>
        </w:rPr>
        <w:t>运动到</w:t>
      </w:r>
      <w:r>
        <w:rPr>
          <w:rFonts w:ascii="Times New Roman" w:hAnsi="Times New Roman" w:cs="Times New Roman" w:hint="eastAsia"/>
          <w:i/>
        </w:rPr>
        <w:t>L</w:t>
      </w:r>
      <w:r>
        <w:rPr>
          <w:rFonts w:ascii="Times New Roman" w:hAnsi="Times New Roman" w:cs="Times New Roman" w:hint="eastAsia"/>
        </w:rPr>
        <w:t>的过程中，穿过线圈的磁通量先减小后增大</w:t>
      </w:r>
    </w:p>
    <w:p w:rsidR="00CF2C74">
      <w:pPr>
        <w:spacing w:line="32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图丙中，闭合线框绕垂直于磁场方向的轴转动的过程中，线框中没有感应电流产生</w:t>
      </w:r>
    </w:p>
    <w:p w:rsidR="00CF2C74">
      <w:pPr>
        <w:spacing w:line="324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 w:hint="eastAsia"/>
        </w:rPr>
        <w:t>图丁中，线框在与通电导线在同一平面内向右平移的过程中，线框中有感应电流产生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Cs w:val="21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szCs w:val="21"/>
        </w:rPr>
        <w:t>已知通电圆环中心处磁感应强度大小与电流成正比，与半径成反比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两个</w:t>
      </w:r>
      <w:r>
        <w:rPr>
          <w:rFonts w:ascii="宋体" w:hAnsi="宋体"/>
          <w:szCs w:val="21"/>
        </w:rPr>
        <w:t>载流线圈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小</w:t>
      </w:r>
      <w:r>
        <w:rPr>
          <w:rFonts w:ascii="宋体" w:hAnsi="宋体"/>
          <w:szCs w:val="21"/>
        </w:rPr>
        <w:t>半圆关于虚线</w:t>
      </w:r>
      <w:r>
        <w:rPr>
          <w:rFonts w:ascii="Times New Roman" w:hAnsi="Times New Roman" w:cs="Times New Roman"/>
          <w:i/>
          <w:szCs w:val="21"/>
        </w:rPr>
        <w:t>ab</w:t>
      </w:r>
      <w:r>
        <w:rPr>
          <w:rFonts w:ascii="宋体" w:hAnsi="宋体"/>
          <w:szCs w:val="21"/>
        </w:rPr>
        <w:t>对称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/>
          <w:szCs w:val="21"/>
        </w:rPr>
        <w:t>中的电流相同，关于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宋体" w:hAnsi="宋体"/>
          <w:szCs w:val="21"/>
        </w:rPr>
        <w:t>处的磁感应强度的说法正确的是</w:t>
      </w:r>
      <w:r>
        <w:t>（</w:t>
      </w:r>
      <w:r>
        <w:rPr>
          <w:rFonts w:hint="eastAsia"/>
        </w:rPr>
        <w:t xml:space="preserve"> </w:t>
      </w:r>
      <w:r>
        <w:t xml:space="preserve">    </w:t>
      </w:r>
      <w:r>
        <w:t>）</w:t>
      </w:r>
    </w:p>
    <w:p w:rsidR="00CF2C74">
      <w:pPr>
        <w:pStyle w:val="65"/>
        <w:rPr>
          <w:rFonts w:ascii="Times New Roman" w:hAnsi="Times New Roman"/>
          <w:szCs w:val="21"/>
        </w:rPr>
      </w:pPr>
      <w:r>
        <w:rPr>
          <w:rFonts w:ascii="Times New Roman" w:eastAsia="仿宋" w:hAnsi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52070</wp:posOffset>
            </wp:positionV>
            <wp:extent cx="1924050" cy="156019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61269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/>
          <w:szCs w:val="21"/>
        </w:rPr>
        <w:t>A</w:t>
      </w:r>
      <w:r>
        <w:rPr>
          <w:rFonts w:ascii="宋体" w:hAnsi="宋体" w:hint="eastAsia"/>
          <w:szCs w:val="21"/>
        </w:rPr>
        <w:t>.</w:t>
      </w:r>
      <w:r>
        <w:rPr>
          <w:rFonts w:ascii="Times New Roman" w:hAnsi="Times New Roman"/>
          <w:i/>
          <w:szCs w:val="21"/>
        </w:rPr>
        <w:t xml:space="preserve"> O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宋体" w:hAnsi="宋体"/>
          <w:szCs w:val="21"/>
        </w:rPr>
        <w:t>处垂直纸面向外、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宋体" w:hAnsi="宋体"/>
          <w:szCs w:val="21"/>
        </w:rPr>
        <w:t>处垂直纸面向里，并且</w:t>
      </w:r>
      <w:r>
        <w:rPr>
          <w:rFonts w:ascii="Times New Roman" w:eastAsia="仿宋" w:hAnsi="Times New Roman"/>
          <w:position w:val="-14"/>
          <w:szCs w:val="21"/>
        </w:rPr>
        <w:object>
          <v:shape id="_x0000_i1029" type="#_x0000_t75" alt=" " style="width:48pt;height:19.5pt" o:oleicon="f" o:ole="">
            <v:imagedata r:id="rId10" o:title=""/>
          </v:shape>
          <o:OLEObject Type="Embed" ProgID="Equation.DSMT4" ShapeID="_x0000_i1029" DrawAspect="Content" ObjectID="_1704116282" r:id="rId11"/>
        </w:object>
      </w:r>
    </w:p>
    <w:p w:rsidR="00CF2C74">
      <w:pPr>
        <w:pStyle w:val="65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B</w:t>
      </w:r>
      <w:r>
        <w:rPr>
          <w:rFonts w:ascii="宋体" w:hAnsi="宋体" w:hint="eastAsia"/>
          <w:szCs w:val="21"/>
        </w:rPr>
        <w:t>.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宋体" w:hAnsi="宋体"/>
          <w:szCs w:val="21"/>
        </w:rPr>
        <w:t>处均垂直纸面向里，并且</w:t>
      </w:r>
      <w:r>
        <w:rPr>
          <w:rFonts w:ascii="Times New Roman" w:eastAsia="仿宋" w:hAnsi="Times New Roman"/>
          <w:position w:val="-14"/>
          <w:szCs w:val="21"/>
        </w:rPr>
        <w:object>
          <v:shape id="_x0000_i1030" type="#_x0000_t75" alt=" " style="width:48pt;height:19.5pt" o:oleicon="f" o:ole="">
            <v:imagedata r:id="rId12" o:title=""/>
          </v:shape>
          <o:OLEObject Type="Embed" ProgID="Equation.DSMT4" ShapeID="_x0000_i1030" DrawAspect="Content" ObjectID="_1704116283" r:id="rId13"/>
        </w:object>
      </w:r>
    </w:p>
    <w:p w:rsidR="00CF2C74">
      <w:pPr>
        <w:pStyle w:val="65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C</w:t>
      </w:r>
      <w:r>
        <w:rPr>
          <w:rFonts w:ascii="宋体" w:hAnsi="宋体" w:hint="eastAsia"/>
          <w:szCs w:val="21"/>
        </w:rPr>
        <w:t>.</w:t>
      </w:r>
      <w:r>
        <w:rPr>
          <w:rFonts w:ascii="Times New Roman" w:hAnsi="Times New Roman"/>
          <w:i/>
          <w:szCs w:val="21"/>
        </w:rPr>
        <w:t xml:space="preserve"> O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宋体" w:hAnsi="宋体"/>
          <w:szCs w:val="21"/>
        </w:rPr>
        <w:t>处垂直纸面向外、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宋体" w:hAnsi="宋体"/>
          <w:szCs w:val="21"/>
        </w:rPr>
        <w:t>处垂直纸面向里，并且</w:t>
      </w:r>
      <w:r>
        <w:rPr>
          <w:rFonts w:ascii="Times New Roman" w:eastAsia="仿宋" w:hAnsi="Times New Roman"/>
          <w:position w:val="-14"/>
          <w:szCs w:val="21"/>
        </w:rPr>
        <w:object>
          <v:shape id="_x0000_i1031" type="#_x0000_t75" alt=" " style="width:48pt;height:19.5pt" o:oleicon="f" o:ole="">
            <v:imagedata r:id="rId14" o:title=""/>
          </v:shape>
          <o:OLEObject Type="Embed" ProgID="Equation.DSMT4" ShapeID="_x0000_i1031" DrawAspect="Content" ObjectID="_1704116284" r:id="rId15"/>
        </w:object>
      </w:r>
      <w:r>
        <w:rPr>
          <w:rFonts w:ascii="Times New Roman" w:eastAsia="仿宋" w:hAnsi="Times New Roman"/>
          <w:szCs w:val="21"/>
        </w:rPr>
        <w:t xml:space="preserve"> </w:t>
      </w:r>
    </w:p>
    <w:p w:rsidR="00CF2C74">
      <w:pPr>
        <w:pStyle w:val="65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D</w:t>
      </w:r>
      <w:r>
        <w:rPr>
          <w:rFonts w:ascii="宋体" w:hAnsi="宋体" w:hint="eastAsia"/>
          <w:szCs w:val="21"/>
        </w:rPr>
        <w:t>.</w:t>
      </w:r>
      <w:r>
        <w:rPr>
          <w:rFonts w:ascii="Times New Roman" w:hAnsi="Times New Roman"/>
          <w:i/>
          <w:szCs w:val="21"/>
        </w:rPr>
        <w:t xml:space="preserve"> O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Times New Roman" w:hAnsi="Times New Roman"/>
          <w:i/>
          <w:szCs w:val="21"/>
        </w:rPr>
        <w:t>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宋体" w:hAnsi="宋体"/>
          <w:szCs w:val="21"/>
        </w:rPr>
        <w:t>处均垂直纸面向里，并且</w:t>
      </w:r>
      <w:r>
        <w:rPr>
          <w:rFonts w:ascii="Times New Roman" w:eastAsia="仿宋" w:hAnsi="Times New Roman"/>
          <w:position w:val="-14"/>
          <w:szCs w:val="21"/>
        </w:rPr>
        <w:object>
          <v:shape id="_x0000_i1032" type="#_x0000_t75" alt=" " style="width:48pt;height:19.5pt" o:oleicon="f" o:ole="">
            <v:imagedata r:id="rId16" o:title=""/>
          </v:shape>
          <o:OLEObject Type="Embed" ProgID="Equation.DSMT4" ShapeID="_x0000_i1032" DrawAspect="Content" ObjectID="_1704116285" r:id="rId17"/>
        </w:object>
      </w:r>
      <w:r>
        <w:rPr>
          <w:rFonts w:ascii="宋体" w:hAnsi="宋体" w:hint="eastAsia"/>
          <w:szCs w:val="21"/>
        </w:rPr>
        <w:t xml:space="preserve">   </w:t>
      </w:r>
    </w:p>
    <w:p w:rsidR="00CF2C74">
      <w:pPr>
        <w:spacing w:line="360" w:lineRule="auto"/>
        <w:rPr>
          <w:rFonts w:ascii="Times New Roman" w:hAnsi="Times New Roman" w:cs="Times New Roman"/>
        </w:rPr>
      </w:pP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i/>
        </w:rPr>
        <w:t>OBCD</w:t>
      </w:r>
      <w:r>
        <w:rPr>
          <w:rFonts w:ascii="Times New Roman" w:hAnsi="Times New Roman" w:cs="Times New Roman"/>
        </w:rPr>
        <w:t>为半圆柱体玻璃砖的横截面，</w:t>
      </w:r>
      <w:r>
        <w:rPr>
          <w:rFonts w:ascii="Times New Roman" w:hAnsi="Times New Roman" w:cs="Times New Roman"/>
          <w:i/>
        </w:rPr>
        <w:t>OD</w:t>
      </w:r>
      <w:r>
        <w:rPr>
          <w:rFonts w:ascii="Times New Roman" w:hAnsi="Times New Roman" w:cs="Times New Roman"/>
        </w:rPr>
        <w:t>为直径，两束单色光组成的的复色光沿</w:t>
      </w:r>
      <w:r>
        <w:rPr>
          <w:rFonts w:ascii="Times New Roman" w:hAnsi="Times New Roman" w:cs="Times New Roman"/>
          <w:i/>
        </w:rPr>
        <w:t>AO</w:t>
      </w:r>
      <w:r>
        <w:rPr>
          <w:rFonts w:ascii="Times New Roman" w:hAnsi="Times New Roman" w:cs="Times New Roman"/>
        </w:rPr>
        <w:t>方向从真空射入玻璃，分别从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i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两点射出玻璃砖（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）</w:t>
      </w:r>
    </w:p>
    <w:p w:rsidR="00CF2C74">
      <w:pPr>
        <w:tabs>
          <w:tab w:val="left" w:pos="2440"/>
          <w:tab w:val="left" w:pos="4240"/>
          <w:tab w:val="left" w:pos="6470"/>
        </w:tabs>
        <w:spacing w:line="360" w:lineRule="auto"/>
        <w:jc w:val="left"/>
        <w:textAlignment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3434080</wp:posOffset>
            </wp:positionH>
            <wp:positionV relativeFrom="paragraph">
              <wp:posOffset>9525</wp:posOffset>
            </wp:positionV>
            <wp:extent cx="1905000" cy="105727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2297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．玻璃对从</w:t>
      </w:r>
      <w:r>
        <w:rPr>
          <w:rFonts w:ascii="Times New Roman" w:hAnsi="Times New Roman" w:cs="Times New Roman"/>
          <w:i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点射出的单色光折射率更大</w:t>
      </w:r>
      <w:r>
        <w:rPr>
          <w:rFonts w:ascii="Times New Roman" w:hAnsi="Times New Roman" w:cs="Times New Roman"/>
          <w:vertAlign w:val="subscript"/>
        </w:rPr>
        <w:t xml:space="preserve">       </w:t>
      </w:r>
    </w:p>
    <w:p w:rsidR="00CF2C74">
      <w:pPr>
        <w:tabs>
          <w:tab w:val="left" w:pos="2440"/>
          <w:tab w:val="left" w:pos="4240"/>
          <w:tab w:val="left" w:pos="6470"/>
        </w:tabs>
        <w:spacing w:line="360" w:lineRule="auto"/>
        <w:jc w:val="left"/>
        <w:textAlignment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kern w:val="0"/>
          <w:szCs w:val="21"/>
        </w:rPr>
        <w:t>通过偏振太阳镜观察</w:t>
      </w:r>
      <w:r>
        <w:rPr>
          <w:rFonts w:ascii="Times New Roman" w:hAnsi="Times New Roman" w:cs="Times New Roman"/>
          <w:i/>
          <w:kern w:val="0"/>
          <w:szCs w:val="21"/>
        </w:rPr>
        <w:t>O</w:t>
      </w:r>
      <w:r>
        <w:rPr>
          <w:rFonts w:ascii="Times New Roman" w:hAnsi="Times New Roman" w:cs="Times New Roman"/>
          <w:kern w:val="0"/>
          <w:szCs w:val="21"/>
        </w:rPr>
        <w:t>处的反射光，转动镜片时会发现有强弱变化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bscript"/>
        </w:rPr>
        <w:t xml:space="preserve">      </w:t>
      </w:r>
    </w:p>
    <w:p w:rsidR="00CF2C74">
      <w:pPr>
        <w:spacing w:line="360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color w:val="000000"/>
        </w:rPr>
        <w:t>C.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</w:rPr>
        <w:t>在</w:t>
      </w:r>
      <w:r>
        <w:rPr>
          <w:rFonts w:ascii="Times New Roman" w:hAnsi="Times New Roman" w:cs="Times New Roman"/>
          <w:i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点的反射光为单色光</w:t>
      </w:r>
      <w:r>
        <w:rPr>
          <w:rFonts w:ascii="Times New Roman" w:hAnsi="Times New Roman" w:cs="Times New Roman"/>
          <w:vertAlign w:val="subscript"/>
        </w:rPr>
        <w:t xml:space="preserve"> </w:t>
      </w:r>
    </w:p>
    <w:p w:rsidR="00CF2C74">
      <w:pPr>
        <w:tabs>
          <w:tab w:val="left" w:pos="2440"/>
          <w:tab w:val="left" w:pos="4240"/>
          <w:tab w:val="left" w:pos="6470"/>
        </w:tabs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Theme="minorEastAsia" w:hAnsiTheme="minorEastAsia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由于</w:t>
      </w:r>
      <w:r>
        <w:rPr>
          <w:rFonts w:hint="eastAsia"/>
        </w:rPr>
        <w:t>玻璃砖</w:t>
      </w:r>
      <w:r>
        <w:rPr>
          <w:rFonts w:ascii="Times New Roman" w:hAnsi="Times New Roman" w:cs="Times New Roman"/>
          <w:color w:val="000000"/>
        </w:rPr>
        <w:t>的折射率和半径未知，无法比较两束光在玻璃中的传播时间</w:t>
      </w:r>
    </w:p>
    <w:p w:rsidR="00CF2C74">
      <w:pPr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309245</wp:posOffset>
            </wp:positionV>
            <wp:extent cx="1666240" cy="862965"/>
            <wp:effectExtent l="0" t="0" r="0" b="0"/>
            <wp:wrapSquare wrapText="bothSides"/>
            <wp:docPr id="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56308" name="图片 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5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/>
        </w:rPr>
        <w:t>将一块平板玻璃放置在另一水平放置的平板玻璃之上，在一端夹入两张纸片，从而在两玻璃表面之间形成一个劈形空气薄膜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/>
        </w:rPr>
        <w:t>当某单色光从上方入射</w:t>
      </w:r>
      <w:r>
        <w:rPr>
          <w:rFonts w:asciiTheme="minorEastAsia" w:hAnsiTheme="minorEastAsia" w:hint="eastAsia"/>
        </w:rPr>
        <w:t>后，</w:t>
      </w:r>
      <w:r>
        <w:rPr>
          <w:rFonts w:asciiTheme="minorEastAsia" w:hAnsiTheme="minorEastAsia"/>
        </w:rPr>
        <w:t>从上往下看到的明暗相间的干涉条纹</w:t>
      </w:r>
      <w:r>
        <w:rPr>
          <w:rFonts w:asciiTheme="minorEastAsia" w:hAnsiTheme="minorEastAsia" w:hint="eastAsia"/>
        </w:rPr>
        <w:t>如</w:t>
      </w:r>
      <w:r>
        <w:rPr>
          <w:rFonts w:asciiTheme="minorEastAsia" w:hAnsiTheme="minorEastAsia"/>
        </w:rPr>
        <w:t>图</w:t>
      </w:r>
      <w:r>
        <w:rPr>
          <w:rFonts w:asciiTheme="minorEastAsia" w:hAnsiTheme="minorEastAsia" w:hint="eastAsia"/>
        </w:rPr>
        <w:t>所示</w:t>
      </w:r>
      <w:r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>下列有关该</w:t>
      </w:r>
      <w:r>
        <w:rPr>
          <w:rFonts w:asciiTheme="minorEastAsia" w:hAnsiTheme="minorEastAsia"/>
        </w:rPr>
        <w:t>薄膜干涉的说法正确的是（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</w:t>
      </w:r>
      <w:r>
        <w:rPr>
          <w:rFonts w:asciiTheme="minorEastAsia" w:hAnsiTheme="minorEastAsia"/>
        </w:rPr>
        <w:t>）</w:t>
      </w:r>
    </w:p>
    <w:p w:rsidR="00CF2C7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干涉条纹是入射光在两块平板玻璃上表面的反射光叠加产生的结果</w:t>
      </w:r>
    </w:p>
    <w:p w:rsidR="00CF2C7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干涉条纹中的亮条纹均是两列反射光的波峰和波峰叠加的结果</w:t>
      </w:r>
    </w:p>
    <w:p w:rsidR="00CF2C74">
      <w:pPr>
        <w:pStyle w:val="NoSpacing"/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 w:hint="eastAsia"/>
        </w:rPr>
        <w:t>干涉条纹成水平排列，若抽去一张纸片，条纹间距将变大</w:t>
      </w:r>
    </w:p>
    <w:p w:rsidR="00CF2C74">
      <w:pPr>
        <w:pStyle w:val="NoSpacing"/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 w:hint="eastAsia"/>
        </w:rPr>
        <w:t>干涉条纹成竖直排列，若抽去一张纸片，条纹间距没有变化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6</w:t>
      </w:r>
      <w:r>
        <w:rPr>
          <w:rFonts w:asciiTheme="minorEastAsia" w:hAnsiTheme="minorEastAsia" w:cs="Times New Roman"/>
          <w:szCs w:val="21"/>
        </w:rPr>
        <w:t>.</w:t>
      </w:r>
      <w:r>
        <w:rPr>
          <w:rFonts w:ascii="Times New Roman" w:cs="Times New Roman"/>
        </w:rPr>
        <w:t>电鳗</w:t>
      </w:r>
      <w:r>
        <w:rPr>
          <w:rFonts w:asciiTheme="minorEastAsia" w:hAnsiTheme="minorEastAsia" w:cs="Times New Roman"/>
        </w:rPr>
        <w:t>是</w:t>
      </w:r>
      <w:r>
        <w:rPr>
          <w:rFonts w:ascii="Times New Roman" w:cs="Times New Roman"/>
        </w:rPr>
        <w:t>一种放电能力很强的淡水鱼类，它能借助分布在身体两侧肌肉内的</w:t>
      </w:r>
      <w:r>
        <w:rPr>
          <w:rFonts w:asciiTheme="minorEastAsia" w:hAnsiTheme="minorEastAsia" w:cs="Times New Roman"/>
        </w:rPr>
        <w:t>起电斑产生电流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cs="Times New Roman"/>
        </w:rPr>
        <w:t>某电鳗体中的起电斑并排成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cs="Times New Roman"/>
        </w:rPr>
        <w:t>行，每行串有</w:t>
      </w:r>
      <w:r>
        <w:rPr>
          <w:rFonts w:ascii="Times New Roman" w:hAnsi="Times New Roman" w:cs="Times New Roman"/>
        </w:rPr>
        <w:t>5000</w:t>
      </w:r>
      <w:r>
        <w:rPr>
          <w:rFonts w:ascii="Times New Roman" w:cs="Times New Roman"/>
        </w:rPr>
        <w:t>个起电斑，沿着</w:t>
      </w:r>
      <w:r>
        <w:rPr>
          <w:rFonts w:asciiTheme="minorEastAsia" w:hAnsiTheme="minorEastAsia" w:cs="Times New Roman"/>
        </w:rPr>
        <w:t>身体延伸分布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/>
        </w:rPr>
        <w:t>已</w:t>
      </w:r>
      <w:r>
        <w:rPr>
          <w:rFonts w:ascii="Times New Roman" w:cs="Times New Roman"/>
        </w:rPr>
        <w:t>知每个起电斑的内阻为</w:t>
      </w:r>
      <w:r>
        <w:rPr>
          <w:rFonts w:ascii="Times New Roman" w:hAnsi="Times New Roman" w:cs="Times New Roman"/>
        </w:rPr>
        <w:t>0.25Ω</w:t>
      </w:r>
      <w:r>
        <w:rPr>
          <w:rFonts w:ascii="Times New Roman" w:cs="Times New Roman"/>
        </w:rPr>
        <w:t>，并能产生</w:t>
      </w:r>
      <w:r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V</w:t>
      </w:r>
      <w:r>
        <w:rPr>
          <w:rFonts w:ascii="Times New Roman" w:cs="Times New Roman"/>
        </w:rPr>
        <w:t>的电动</w:t>
      </w:r>
      <w:r>
        <w:rPr>
          <w:rFonts w:asciiTheme="minorEastAsia" w:hAnsiTheme="minorEastAsia" w:cs="Times New Roman"/>
        </w:rPr>
        <w:t>势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/>
        </w:rPr>
        <w:t>该</w:t>
      </w:r>
      <w:r>
        <w:rPr>
          <w:rFonts w:ascii="Times New Roman" w:cs="Times New Roman"/>
        </w:rPr>
        <w:t>起电斑阵列一端在电鳗的头部而另一端接近其尾部，与电鳗周围的水形成</w:t>
      </w:r>
      <w:r>
        <w:rPr>
          <w:rFonts w:asciiTheme="minorEastAsia" w:hAnsiTheme="minorEastAsia" w:cs="Times New Roman"/>
        </w:rPr>
        <w:t>回路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/>
        </w:rPr>
        <w:t>假</w:t>
      </w:r>
      <w:r>
        <w:rPr>
          <w:rFonts w:ascii="Times New Roman" w:cs="Times New Roman"/>
        </w:rPr>
        <w:t>设回路中水的等效电阻为</w:t>
      </w:r>
      <w:r>
        <w:rPr>
          <w:rFonts w:ascii="Times New Roman" w:hAnsi="Times New Roman" w:cs="Times New Roman" w:hint="eastAsia"/>
        </w:rPr>
        <w:t>790</w:t>
      </w:r>
      <w:r>
        <w:rPr>
          <w:rFonts w:ascii="Times New Roman" w:hAnsi="Times New Roman" w:cs="Times New Roman"/>
        </w:rPr>
        <w:t>Ω</w:t>
      </w:r>
      <w:r>
        <w:rPr>
          <w:rFonts w:ascii="Times New Roman" w:cs="Times New Roman"/>
        </w:rPr>
        <w:t>，</w:t>
      </w:r>
      <w:r>
        <w:rPr>
          <w:rFonts w:ascii="Times New Roman" w:cs="Times New Roman" w:hint="eastAsia"/>
        </w:rPr>
        <w:t>则电鳗放电时，其首尾间的输出电压为</w:t>
      </w:r>
      <w:r>
        <w:t>（</w:t>
      </w:r>
      <w:r>
        <w:rPr>
          <w:rFonts w:hint="eastAsia"/>
        </w:rPr>
        <w:t xml:space="preserve"> </w:t>
      </w:r>
      <w:r>
        <w:t xml:space="preserve">    </w:t>
      </w:r>
      <w:r>
        <w:t>）</w:t>
      </w:r>
    </w:p>
    <w:p w:rsidR="00CF2C74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cs="Times New Roman" w:hint="eastAsia"/>
        </w:rPr>
        <w:t>A</w:t>
      </w:r>
      <w:r>
        <w:rPr>
          <w:rFonts w:asciiTheme="minorEastAsia" w:hAnsiTheme="minorEastAsia" w:cs="Times New Roman" w:hint="eastAsia"/>
        </w:rPr>
        <w:t xml:space="preserve">. </w:t>
      </w:r>
      <w:r>
        <w:rPr>
          <w:rFonts w:ascii="Times New Roman" w:hAnsi="Times New Roman" w:cs="Times New Roman"/>
        </w:rPr>
        <w:t>790V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800V</w:t>
      </w:r>
      <w:r>
        <w:rPr>
          <w:rFonts w:ascii="Times New Roman" w:hAnsi="Times New Roman" w:cs="Times New Roman" w:hint="eastAsia"/>
          <w:kern w:val="0"/>
          <w:szCs w:val="21"/>
        </w:rPr>
        <w:t xml:space="preserve">      C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 xml:space="preserve">974V  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     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="Times New Roman" w:hAnsi="Times New Roman" w:cs="Times New Roman"/>
          <w:kern w:val="0"/>
          <w:szCs w:val="21"/>
        </w:rPr>
        <w:t xml:space="preserve">503V   </w:t>
      </w:r>
    </w:p>
    <w:p w:rsidR="00CF2C74">
      <w:pPr>
        <w:spacing w:line="360" w:lineRule="auto"/>
        <w:rPr>
          <w:rFonts w:ascii="Times New Roman" w:hAnsi="Times New Roman" w:cs="Times New Roman"/>
        </w:rPr>
      </w:pPr>
    </w:p>
    <w:p w:rsidR="00CF2C74">
      <w:pPr>
        <w:spacing w:line="360" w:lineRule="auto"/>
        <w:rPr>
          <w:rFonts w:ascii="Times New Roman" w:hAnsi="Times New Roman" w:cs="Times New Roman"/>
        </w:rPr>
      </w:pP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Theme="minorEastAsia" w:hAnsiTheme="minorEastAsia" w:hint="eastAsia"/>
        </w:rPr>
        <w:t>.</w:t>
      </w:r>
      <w:r>
        <w:rPr>
          <w:rFonts w:ascii="Times New Roman" w:hAnsi="Times New Roman" w:cs="Times New Roman"/>
          <w:color w:val="000000" w:themeColor="text1"/>
        </w:rPr>
        <w:t>在均匀介质绳中选取平衡位置在同一直线上的</w:t>
      </w:r>
      <w:r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>个质点，相邻两质点的距离均为</w:t>
      </w:r>
      <w:r>
        <w:rPr>
          <w:rFonts w:ascii="Times New Roman" w:hAnsi="Times New Roman" w:cs="Times New Roman"/>
          <w:color w:val="000000" w:themeColor="text1"/>
        </w:rPr>
        <w:t>1m</w:t>
      </w:r>
      <w:r>
        <w:rPr>
          <w:rFonts w:ascii="Times New Roman" w:hAnsi="Times New Roman" w:cs="Times New Roman"/>
          <w:color w:val="000000" w:themeColor="text1"/>
        </w:rPr>
        <w:t>，如图</w:t>
      </w:r>
      <w:r>
        <w:rPr>
          <w:rFonts w:ascii="Times New Roman" w:hAnsi="Times New Roman" w:cs="Times New Roman"/>
          <w:color w:val="000000" w:themeColor="text1"/>
        </w:rPr>
        <w:t>(a)</w:t>
      </w:r>
      <w:r>
        <w:rPr>
          <w:rFonts w:ascii="Times New Roman" w:hAnsi="Times New Roman" w:cs="Times New Roman"/>
          <w:color w:val="000000" w:themeColor="text1"/>
        </w:rPr>
        <w:t>所示，一列简谐横波沿该直线向右传播，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时刚到达质点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，质点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开始向下运动，</w:t>
      </w:r>
      <w:r>
        <w:rPr>
          <w:rFonts w:ascii="Times New Roman" w:hAnsi="Times New Roman" w:cs="Times New Roman"/>
          <w:color w:val="000000" w:themeColor="text1"/>
        </w:rPr>
        <w:t>6s</w:t>
      </w:r>
      <w:r>
        <w:rPr>
          <w:rFonts w:ascii="Times New Roman" w:hAnsi="Times New Roman" w:cs="Times New Roman"/>
          <w:color w:val="000000" w:themeColor="text1"/>
        </w:rPr>
        <w:t>后第一次出现如图</w:t>
      </w:r>
      <w:r>
        <w:rPr>
          <w:rFonts w:ascii="Times New Roman" w:hAnsi="Times New Roman" w:cs="Times New Roman"/>
          <w:color w:val="000000" w:themeColor="text1"/>
        </w:rPr>
        <w:t>(b)</w:t>
      </w:r>
      <w:r>
        <w:rPr>
          <w:rFonts w:ascii="Times New Roman" w:hAnsi="Times New Roman" w:cs="Times New Roman"/>
          <w:color w:val="000000" w:themeColor="text1"/>
        </w:rPr>
        <w:t>所示的波形</w:t>
      </w:r>
      <w:r>
        <w:rPr>
          <w:rFonts w:asciiTheme="minorEastAsia" w:hAnsiTheme="minorEastAsia" w:cs="Times New Roman" w:hint="eastAsia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对于</w:t>
      </w:r>
      <w:r>
        <w:rPr>
          <w:rFonts w:asciiTheme="minorEastAsia" w:hAnsiTheme="minorEastAsia" w:cs="Times New Roman"/>
        </w:rPr>
        <w:t>该列波</w:t>
      </w:r>
      <w:r>
        <w:rPr>
          <w:rFonts w:ascii="Times New Roman" w:hAnsi="Times New Roman" w:cs="Times New Roman" w:hint="eastAsia"/>
          <w:color w:val="000000" w:themeColor="text1"/>
        </w:rPr>
        <w:t>下列说法正确的是</w:t>
      </w:r>
      <w:r>
        <w:t>（</w:t>
      </w:r>
      <w:r>
        <w:rPr>
          <w:rFonts w:hint="eastAsia"/>
        </w:rPr>
        <w:t xml:space="preserve"> </w:t>
      </w:r>
      <w:r>
        <w:t xml:space="preserve">    </w:t>
      </w:r>
      <w:r>
        <w:t>）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629150" cy="1060450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14774" name="图片 8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960" cy="10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/>
        </w:rPr>
        <w:t>周期</w:t>
      </w:r>
      <w:r>
        <w:rPr>
          <w:rFonts w:ascii="Times New Roman" w:hAnsi="Times New Roman" w:cs="Times New Roman"/>
          <w:i/>
        </w:rPr>
        <w:t>T</w:t>
      </w:r>
      <w:r>
        <w:rPr>
          <w:rFonts w:asciiTheme="minorEastAsia" w:hAnsiTheme="minorEastAsia" w:cs="Times New Roman" w:hint="eastAsia"/>
        </w:rPr>
        <w:t>=</w:t>
      </w:r>
      <w:r>
        <w:rPr>
          <w:rFonts w:ascii="Times New Roman" w:hAnsi="Times New Roman" w:cs="Times New Roman"/>
        </w:rPr>
        <w:t>6s</w:t>
      </w:r>
      <w:r>
        <w:rPr>
          <w:rFonts w:ascii="Times New Roman" w:hAnsi="Times New Roman" w:cs="Times New Roman" w:hint="eastAsia"/>
        </w:rPr>
        <w:t xml:space="preserve">     B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 w:hint="eastAsia"/>
        </w:rPr>
        <w:t>波长</w:t>
      </w:r>
      <w:r>
        <w:rPr>
          <w:rFonts w:ascii="Times New Roman" w:hAnsi="Times New Roman" w:cs="Times New Roman"/>
          <w:i/>
          <w:position w:val="-6"/>
        </w:rPr>
        <w:object>
          <v:shape id="_x0000_i1033" type="#_x0000_t75" alt=" " style="width:9.75pt;height:12pt" o:oleicon="f" o:ole="">
            <v:imagedata r:id="rId21" o:title=""/>
          </v:shape>
          <o:OLEObject Type="Embed" ProgID="Equation.DSMT4" ShapeID="_x0000_i1033" DrawAspect="Content" ObjectID="_1704116286" r:id="rId22"/>
        </w:object>
      </w:r>
      <w:r>
        <w:rPr>
          <w:rFonts w:asciiTheme="minorEastAsia" w:hAnsiTheme="minorEastAsia" w:cs="Times New Roman" w:hint="eastAsia"/>
        </w:rPr>
        <w:t>=</w:t>
      </w:r>
      <w:r>
        <w:rPr>
          <w:rFonts w:ascii="Times New Roman" w:hAnsi="Times New Roman" w:cs="Times New Roman"/>
        </w:rPr>
        <w:t>9m</w:t>
      </w:r>
    </w:p>
    <w:p w:rsidR="00CF2C74">
      <w:pPr>
        <w:spacing w:line="360" w:lineRule="auto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 w:hint="eastAsia"/>
        </w:rPr>
        <w:t>波速</w:t>
      </w:r>
      <w:r>
        <w:rPr>
          <w:rFonts w:asciiTheme="minorEastAsia" w:hAnsiTheme="minorEastAsia" w:cs="Times New Roman"/>
          <w:position w:val="-6"/>
        </w:rPr>
        <w:object>
          <v:shape id="_x0000_i1034" type="#_x0000_t75" alt=" " style="width:8.25pt;height:9.75pt" o:oleicon="f" o:ole="">
            <v:imagedata r:id="rId23" o:title=""/>
          </v:shape>
          <o:OLEObject Type="Embed" ProgID="Equation.DSMT4" ShapeID="_x0000_i1034" DrawAspect="Content" ObjectID="_1704116287" r:id="rId24"/>
        </w:object>
      </w:r>
      <w:r>
        <w:rPr>
          <w:rFonts w:asciiTheme="minorEastAsia" w:hAnsiTheme="minorEastAsia" w:cs="Times New Roman" w:hint="eastAsia"/>
        </w:rPr>
        <w:t>=</w:t>
      </w:r>
      <w:r>
        <w:rPr>
          <w:rFonts w:ascii="Times New Roman" w:hAnsi="Times New Roman" w:cs="Times New Roman"/>
        </w:rPr>
        <w:t>2m/s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D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 w:hint="eastAsia"/>
        </w:rPr>
        <w:t>频率</w:t>
      </w:r>
      <w:r>
        <w:rPr>
          <w:rFonts w:ascii="Times New Roman" w:hAnsi="Times New Roman" w:cs="Times New Roman"/>
          <w:i/>
        </w:rPr>
        <w:t>f</w:t>
      </w:r>
      <w:r>
        <w:rPr>
          <w:rFonts w:asciiTheme="minorEastAsia" w:hAnsiTheme="minorEastAsia" w:cs="Times New Roman" w:hint="eastAsia"/>
        </w:rPr>
        <w:t>=</w:t>
      </w:r>
      <w:r>
        <w:rPr>
          <w:rFonts w:ascii="Times New Roman" w:hAnsi="Times New Roman" w:cs="Times New Roman"/>
        </w:rPr>
        <w:t>0.5H</w:t>
      </w:r>
      <w:r>
        <w:rPr>
          <w:rFonts w:ascii="Times New Roman" w:hAnsi="Times New Roman" w:cs="Times New Roman"/>
          <w:vertAlign w:val="subscript"/>
        </w:rPr>
        <w:t>Z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Theme="minorEastAsia" w:hAnsiTheme="minorEastAsia" w:cs="Times New Roman" w:hint="eastAsia"/>
        </w:rPr>
        <w:t>.</w:t>
      </w:r>
      <w:r>
        <w:rPr>
          <w:rFonts w:ascii="宋体" w:hAnsi="宋体" w:cs="宋体" w:hint="eastAsia"/>
          <w:kern w:val="0"/>
          <w:szCs w:val="21"/>
        </w:rPr>
        <w:t>如</w:t>
      </w:r>
      <w:r>
        <w:rPr>
          <w:rFonts w:ascii="宋体" w:eastAsia="宋体" w:hAnsi="宋体" w:cs="宋体"/>
          <w:kern w:val="0"/>
          <w:szCs w:val="21"/>
        </w:rPr>
        <w:t>图甲所示，</w:t>
      </w:r>
      <w:r>
        <w:rPr>
          <w:rFonts w:ascii="宋体" w:eastAsia="宋体" w:hAnsi="宋体" w:cs="Times New Roman"/>
          <w:kern w:val="0"/>
          <w:szCs w:val="21"/>
        </w:rPr>
        <w:t>一</w:t>
      </w:r>
      <w:r>
        <w:rPr>
          <w:rFonts w:ascii="宋体" w:eastAsia="宋体" w:hAnsi="宋体" w:cs="宋体"/>
          <w:kern w:val="0"/>
          <w:szCs w:val="21"/>
        </w:rPr>
        <w:t>个有固定转动轴的竖直圆盘转动时</w:t>
      </w:r>
      <w:r>
        <w:rPr>
          <w:rFonts w:asciiTheme="minorEastAsia" w:hAnsiTheme="minorEastAsia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固定在圆盘上的小圆柱带动一个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形支架在竖直方向</w:t>
      </w:r>
      <w:r>
        <w:rPr>
          <w:rFonts w:ascii="宋体" w:eastAsia="宋体" w:hAnsi="宋体" w:cs="宋体" w:hint="eastAsia"/>
          <w:kern w:val="0"/>
          <w:szCs w:val="21"/>
        </w:rPr>
        <w:t>运</w:t>
      </w:r>
      <w:r>
        <w:rPr>
          <w:rFonts w:ascii="宋体" w:eastAsia="宋体" w:hAnsi="宋体" w:cs="宋体"/>
          <w:kern w:val="0"/>
          <w:szCs w:val="21"/>
        </w:rPr>
        <w:t>动</w:t>
      </w:r>
      <w:r>
        <w:rPr>
          <w:rFonts w:asciiTheme="minorEastAsia" w:hAnsiTheme="minorEastAsia" w:cs="宋体"/>
          <w:kern w:val="0"/>
          <w:szCs w:val="21"/>
        </w:rPr>
        <w:t>，</w:t>
      </w:r>
      <w:r>
        <w:rPr>
          <w:rFonts w:asciiTheme="minorEastAsia" w:hAnsiTheme="minorEastAsia" w:cs="宋体" w:hint="eastAsia"/>
          <w:kern w:val="0"/>
          <w:szCs w:val="21"/>
        </w:rPr>
        <w:t>使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形支架下面的弹簧和小球组成的振动系统</w:t>
      </w:r>
      <w:r>
        <w:rPr>
          <w:rFonts w:asciiTheme="minorEastAsia" w:hAnsiTheme="minorEastAsia" w:cs="宋体" w:hint="eastAsia"/>
          <w:kern w:val="0"/>
          <w:szCs w:val="21"/>
        </w:rPr>
        <w:t>做受迫振动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r>
        <w:rPr>
          <w:rFonts w:asciiTheme="minorEastAsia" w:hAnsiTheme="minorEastAsia" w:cs="宋体"/>
          <w:kern w:val="0"/>
          <w:szCs w:val="21"/>
        </w:rPr>
        <w:t>圆</w:t>
      </w:r>
      <w:r>
        <w:rPr>
          <w:rFonts w:ascii="宋体" w:eastAsia="宋体" w:hAnsi="宋体" w:cs="宋体"/>
          <w:kern w:val="0"/>
          <w:szCs w:val="21"/>
        </w:rPr>
        <w:t>盘静止时，在弹簧原长位置释放小球，小球做简谐振动的图像如图</w:t>
      </w:r>
      <w:r>
        <w:rPr>
          <w:rFonts w:asciiTheme="minorEastAsia" w:hAnsiTheme="minorEastAsia" w:cs="宋体"/>
          <w:kern w:val="0"/>
          <w:szCs w:val="21"/>
        </w:rPr>
        <w:t>乙所示</w:t>
      </w:r>
      <w:r>
        <w:rPr>
          <w:rFonts w:asciiTheme="minorEastAsia" w:hAnsiTheme="minorEastAsia" w:cs="宋体" w:hint="eastAsia"/>
          <w:kern w:val="0"/>
          <w:szCs w:val="21"/>
        </w:rPr>
        <w:t>(</w:t>
      </w:r>
      <w:r>
        <w:rPr>
          <w:rFonts w:asciiTheme="minorEastAsia" w:hAnsiTheme="minorEastAsia" w:cs="宋体"/>
          <w:kern w:val="0"/>
          <w:szCs w:val="21"/>
        </w:rPr>
        <w:t>竖直向</w:t>
      </w:r>
      <w:r>
        <w:rPr>
          <w:rFonts w:asciiTheme="minorEastAsia" w:hAnsiTheme="minorEastAsia" w:cs="宋体" w:hint="eastAsia"/>
          <w:kern w:val="0"/>
          <w:szCs w:val="21"/>
        </w:rPr>
        <w:t>上</w:t>
      </w:r>
      <w:r>
        <w:rPr>
          <w:rFonts w:asciiTheme="minorEastAsia" w:hAnsiTheme="minorEastAsia" w:cs="宋体"/>
          <w:kern w:val="0"/>
          <w:szCs w:val="21"/>
        </w:rPr>
        <w:t>为正方向</w:t>
      </w:r>
      <w:r>
        <w:rPr>
          <w:rFonts w:asciiTheme="minorEastAsia" w:hAnsiTheme="minorEastAsia" w:cs="宋体" w:hint="eastAsia"/>
          <w:kern w:val="0"/>
          <w:szCs w:val="21"/>
        </w:rPr>
        <w:t>).</w:t>
      </w:r>
      <w:r>
        <w:rPr>
          <w:rFonts w:ascii="宋体" w:eastAsia="宋体" w:hAnsi="宋体" w:cs="宋体"/>
          <w:kern w:val="0"/>
          <w:szCs w:val="21"/>
        </w:rPr>
        <w:t>下列说法正确的是</w:t>
      </w:r>
      <w:r>
        <w:t>（</w:t>
      </w:r>
      <w:r>
        <w:rPr>
          <w:rFonts w:hint="eastAsia"/>
        </w:rPr>
        <w:t xml:space="preserve"> </w:t>
      </w:r>
      <w:r>
        <w:t xml:space="preserve">    </w:t>
      </w:r>
      <w:r>
        <w:t>）</w:t>
      </w:r>
    </w:p>
    <w:p w:rsidR="00CF2C74">
      <w:pPr>
        <w:spacing w:line="360" w:lineRule="auto"/>
        <w:ind w:left="420"/>
        <w:textAlignment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74140" cy="1733550"/>
            <wp:effectExtent l="0" t="0" r="0" b="0"/>
            <wp:docPr id="89" name="图片 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45460" name="图片 89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581" cy="173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08555" cy="1586230"/>
            <wp:effectExtent l="0" t="0" r="0" b="0"/>
            <wp:docPr id="93" name="图片 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24568" name="图片 9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823" cy="159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74">
      <w:pPr>
        <w:spacing w:line="360" w:lineRule="auto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0</w:t>
      </w:r>
      <w:r>
        <w:rPr>
          <w:rFonts w:ascii="Times New Roman" w:hAnsi="Times New Roman" w:cs="Times New Roman"/>
          <w:kern w:val="0"/>
          <w:szCs w:val="21"/>
        </w:rPr>
        <w:t>~</w:t>
      </w:r>
      <w:r>
        <w:rPr>
          <w:rFonts w:ascii="Times New Roman" w:hAnsi="Times New Roman" w:cs="Times New Roman" w:hint="eastAsia"/>
          <w:kern w:val="0"/>
          <w:szCs w:val="21"/>
        </w:rPr>
        <w:t>1s</w:t>
      </w:r>
      <w:r>
        <w:rPr>
          <w:rFonts w:ascii="Times New Roman" w:hAnsi="Times New Roman" w:cs="Times New Roman" w:hint="eastAsia"/>
          <w:kern w:val="0"/>
          <w:szCs w:val="21"/>
        </w:rPr>
        <w:t>内</w:t>
      </w:r>
      <w:r>
        <w:rPr>
          <w:rFonts w:ascii="宋体" w:eastAsia="宋体" w:hAnsi="宋体" w:cs="宋体"/>
          <w:kern w:val="0"/>
          <w:szCs w:val="21"/>
        </w:rPr>
        <w:t>小球所受的回复力不断减小，且方向为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轴正方向</w:t>
      </w:r>
    </w:p>
    <w:p w:rsidR="00CF2C74">
      <w:pPr>
        <w:spacing w:line="360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运动过程中</w:t>
      </w:r>
      <w:r>
        <w:rPr>
          <w:rFonts w:ascii="宋体" w:eastAsia="宋体" w:hAnsi="宋体" w:cs="宋体"/>
          <w:kern w:val="0"/>
          <w:szCs w:val="21"/>
        </w:rPr>
        <w:t>小球的加速度不断变化，最大加速度可能大于重力加速度</w:t>
      </w:r>
      <w:r>
        <w:rPr>
          <w:rFonts w:ascii="Times New Roman" w:hAnsi="Times New Roman" w:cs="Times New Roman"/>
          <w:i/>
          <w:kern w:val="0"/>
          <w:szCs w:val="21"/>
        </w:rPr>
        <w:t>g</w:t>
      </w:r>
    </w:p>
    <w:p w:rsidR="00CF2C74">
      <w:pPr>
        <w:spacing w:line="360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若圆盘以</w:t>
      </w:r>
      <w:r>
        <w:rPr>
          <w:rFonts w:ascii="宋体" w:eastAsia="宋体" w:hAnsi="宋体" w:cs="宋体"/>
          <w:kern w:val="0"/>
          <w:szCs w:val="21"/>
        </w:rPr>
        <w:object>
          <v:shape id="_x0000_i1035" type="#_x0000_t75" alt=" " style="width:42pt;height:14.25pt" o:oleicon="f" o:ole="">
            <v:imagedata r:id="rId27" o:title=""/>
          </v:shape>
          <o:OLEObject Type="Embed" ProgID="Equation.DSMT4" ShapeID="_x0000_i1035" DrawAspect="Content" ObjectID="_1704116288" r:id="rId28"/>
        </w:object>
      </w:r>
      <w:r>
        <w:rPr>
          <w:rFonts w:ascii="宋体" w:eastAsia="宋体" w:hAnsi="宋体" w:cs="宋体" w:hint="eastAsia"/>
          <w:kern w:val="0"/>
          <w:szCs w:val="21"/>
        </w:rPr>
        <w:t>匀速转动，小球振动达到稳定时其振动的周期为</w:t>
      </w:r>
      <w:r>
        <w:rPr>
          <w:rFonts w:ascii="Times New Roman" w:hAnsi="Times New Roman" w:cs="Times New Roman" w:hint="eastAsia"/>
          <w:kern w:val="0"/>
          <w:szCs w:val="21"/>
        </w:rPr>
        <w:t>4s</w:t>
      </w:r>
    </w:p>
    <w:p w:rsidR="00CF2C74">
      <w:pPr>
        <w:spacing w:line="360" w:lineRule="auto"/>
        <w:textAlignment w:val="center"/>
        <w:rPr>
          <w:rFonts w:ascii="宋体" w:hAns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若圆盘以</w:t>
      </w:r>
      <w:r>
        <w:rPr>
          <w:rFonts w:ascii="宋体" w:eastAsia="宋体" w:hAnsi="宋体" w:cs="宋体"/>
          <w:kern w:val="0"/>
          <w:szCs w:val="21"/>
        </w:rPr>
        <w:object>
          <v:shape id="_x0000_i1036" type="#_x0000_t75" alt=" " style="width:42pt;height:14.25pt" o:oleicon="f" o:ole="">
            <v:imagedata r:id="rId27" o:title=""/>
          </v:shape>
          <o:OLEObject Type="Embed" ProgID="Equation.DSMT4" ShapeID="_x0000_i1036" DrawAspect="Content" ObjectID="_1704116289" r:id="rId29"/>
        </w:object>
      </w:r>
      <w:r>
        <w:rPr>
          <w:rFonts w:ascii="宋体" w:eastAsia="宋体" w:hAnsi="宋体" w:cs="宋体" w:hint="eastAsia"/>
          <w:kern w:val="0"/>
          <w:szCs w:val="21"/>
        </w:rPr>
        <w:t>匀速转动，欲使小球振幅增加则可使圆盘转速适当</w:t>
      </w:r>
      <w:r>
        <w:rPr>
          <w:rFonts w:ascii="宋体" w:hAnsi="宋体" w:cs="宋体" w:hint="eastAsia"/>
          <w:kern w:val="0"/>
          <w:szCs w:val="21"/>
        </w:rPr>
        <w:t>减小</w:t>
      </w: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9</w:t>
      </w:r>
      <w:r>
        <w:rPr>
          <w:rFonts w:asciiTheme="minorEastAsia" w:hAnsiTheme="minorEastAsia" w:cs="Times New Roman"/>
          <w:kern w:val="0"/>
          <w:szCs w:val="21"/>
        </w:rPr>
        <w:t>.</w:t>
      </w:r>
      <w:r>
        <w:rPr>
          <w:rFonts w:ascii="Times New Roman" w:hAnsi="Times New Roman" w:cs="Times New Roman"/>
        </w:rPr>
        <w:t>在</w:t>
      </w:r>
      <w:r>
        <w:rPr>
          <w:rFonts w:asciiTheme="minorEastAsia" w:hAnsiTheme="minorEastAsia" w:cs="Times New Roman"/>
        </w:rPr>
        <w:t>“</w:t>
      </w:r>
      <w:r>
        <w:rPr>
          <w:rFonts w:asciiTheme="minorEastAsia" w:hAnsiTheme="minorEastAsia" w:cs="Times New Roman"/>
        </w:rPr>
        <w:t>测干电池的电动势和内电阻</w:t>
      </w:r>
      <w:r>
        <w:rPr>
          <w:rFonts w:asciiTheme="minorEastAsia" w:hAnsiTheme="minorEastAsia" w:cs="Times New Roman"/>
        </w:rPr>
        <w:t>”</w:t>
      </w:r>
      <w:r>
        <w:rPr>
          <w:rFonts w:ascii="Times New Roman" w:hAnsi="Times New Roman" w:cs="Times New Roman"/>
        </w:rPr>
        <w:t>实验中，</w:t>
      </w:r>
      <w:r>
        <w:rPr>
          <w:rFonts w:ascii="Times New Roman" w:hAnsi="Times New Roman" w:cs="Times New Roman" w:hint="eastAsia"/>
        </w:rPr>
        <w:t>某</w:t>
      </w:r>
      <w:r>
        <w:rPr>
          <w:rFonts w:ascii="Times New Roman" w:hAnsi="Times New Roman" w:cs="Times New Roman"/>
        </w:rPr>
        <w:t>同学</w:t>
      </w:r>
      <w:r>
        <w:rPr>
          <w:rFonts w:ascii="Times New Roman" w:hAnsi="Times New Roman" w:cs="Times New Roman" w:hint="eastAsia"/>
        </w:rPr>
        <w:t>连接好电路进行测量，得到数据</w:t>
      </w:r>
      <w:r>
        <w:rPr>
          <w:rFonts w:ascii="Times New Roman" w:hAnsi="Times New Roman" w:cs="Times New Roman"/>
        </w:rPr>
        <w:t>如下表所示</w:t>
      </w:r>
      <w:r>
        <w:rPr>
          <w:rFonts w:asciiTheme="minorEastAsia" w:hAnsiTheme="minorEastAsia" w:cs="Times New Roman"/>
        </w:rPr>
        <w:t>.</w:t>
      </w:r>
      <w:r>
        <w:rPr>
          <w:rFonts w:ascii="Times New Roman" w:hAnsi="Times New Roman" w:cs="Times New Roman" w:hint="eastAsia"/>
        </w:rPr>
        <w:t>分析得到的数据发现不对，进一步研究表明实验电路连接错了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你认为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1054"/>
        <w:gridCol w:w="1054"/>
        <w:gridCol w:w="1055"/>
        <w:gridCol w:w="1054"/>
        <w:gridCol w:w="1054"/>
        <w:gridCol w:w="1055"/>
      </w:tblGrid>
      <w:tr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1"/>
        </w:trPr>
        <w:tc>
          <w:tcPr>
            <w:tcW w:w="1054" w:type="dxa"/>
            <w:vAlign w:val="center"/>
          </w:tcPr>
          <w:p w:rsidR="00CF2C74">
            <w:pPr>
              <w:spacing w:line="276" w:lineRule="auto"/>
              <w:ind w:firstLine="210" w:firstLineChars="100"/>
              <w:jc w:val="left"/>
              <w:textAlignment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V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0.70</w:t>
            </w:r>
          </w:p>
        </w:tc>
        <w:tc>
          <w:tcPr>
            <w:tcW w:w="1055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0.80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0.90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055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</w:t>
            </w:r>
          </w:p>
        </w:tc>
      </w:tr>
      <w:tr>
        <w:tblPrEx>
          <w:tblW w:w="0" w:type="auto"/>
          <w:tblInd w:w="468" w:type="dxa"/>
          <w:tblLook w:val="04A0"/>
        </w:tblPrEx>
        <w:trPr>
          <w:trHeight w:val="459"/>
        </w:trPr>
        <w:tc>
          <w:tcPr>
            <w:tcW w:w="1054" w:type="dxa"/>
            <w:vAlign w:val="center"/>
          </w:tcPr>
          <w:p w:rsidR="00CF2C74">
            <w:pPr>
              <w:spacing w:line="276" w:lineRule="auto"/>
              <w:ind w:firstLine="210" w:firstLineChars="100"/>
              <w:jc w:val="left"/>
              <w:textAlignment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I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0.18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</w:t>
            </w:r>
          </w:p>
        </w:tc>
        <w:tc>
          <w:tcPr>
            <w:tcW w:w="1055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</w:t>
            </w:r>
          </w:p>
        </w:tc>
        <w:tc>
          <w:tcPr>
            <w:tcW w:w="1054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</w:t>
            </w:r>
          </w:p>
        </w:tc>
        <w:tc>
          <w:tcPr>
            <w:tcW w:w="1055" w:type="dxa"/>
            <w:vAlign w:val="center"/>
          </w:tcPr>
          <w:p w:rsidR="00CF2C74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0.33</w:t>
            </w:r>
          </w:p>
        </w:tc>
      </w:tr>
    </w:tbl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184150</wp:posOffset>
            </wp:positionV>
            <wp:extent cx="5010150" cy="1293495"/>
            <wp:effectExtent l="0" t="0" r="0" b="0"/>
            <wp:wrapSquare wrapText="bothSides"/>
            <wp:docPr id="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72278" name="图片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/>
        </w:rPr>
        <w:t>该</w:t>
      </w:r>
      <w:r>
        <w:rPr>
          <w:rFonts w:ascii="Times New Roman" w:hAnsi="Times New Roman" w:cs="Times New Roman"/>
        </w:rPr>
        <w:t>同学所连接的电路可能是</w:t>
      </w:r>
      <w:r>
        <w:rPr>
          <w:rFonts w:ascii="Times New Roman" w:hAnsi="Times New Roman" w:cs="Times New Roman" w:hint="eastAsia"/>
        </w:rPr>
        <w:t>上面</w:t>
      </w:r>
      <w:r>
        <w:rPr>
          <w:rFonts w:ascii="Times New Roman" w:hAnsi="Times New Roman" w:cs="Times New Roman"/>
        </w:rPr>
        <w:t>电路图中的图</w:t>
      </w:r>
      <w:r>
        <w:rPr>
          <w:rFonts w:ascii="Times New Roman" w:hAnsi="Times New Roman" w:cs="Times New Roman"/>
          <w:i/>
        </w:rPr>
        <w:t>c</w:t>
      </w:r>
    </w:p>
    <w:p w:rsidR="00CF2C74">
      <w:pPr>
        <w:pStyle w:val="PlainText"/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</w:t>
      </w:r>
      <w:r>
        <w:rPr>
          <w:rFonts w:asciiTheme="minorEastAsia" w:hAnsiTheme="minorEastAsia" w:cs="Times New Roman"/>
        </w:rPr>
        <w:t>.</w:t>
      </w:r>
      <w:r>
        <w:rPr>
          <w:rFonts w:ascii="Times New Roman" w:hAnsi="Times New Roman" w:cs="Times New Roman"/>
          <w:szCs w:val="22"/>
        </w:rPr>
        <w:t>该同学所连接的电路可能是</w:t>
      </w:r>
      <w:r>
        <w:rPr>
          <w:rFonts w:ascii="Times New Roman" w:hAnsi="Times New Roman" w:cs="Times New Roman" w:hint="eastAsia"/>
          <w:szCs w:val="22"/>
        </w:rPr>
        <w:t>上面</w:t>
      </w:r>
      <w:r>
        <w:rPr>
          <w:rFonts w:ascii="Times New Roman" w:hAnsi="Times New Roman" w:cs="Times New Roman"/>
          <w:szCs w:val="22"/>
        </w:rPr>
        <w:t>电路图中的图</w:t>
      </w:r>
      <w:r>
        <w:rPr>
          <w:rFonts w:ascii="Times New Roman" w:hAnsi="Times New Roman" w:cs="Times New Roman"/>
          <w:i/>
          <w:szCs w:val="22"/>
        </w:rPr>
        <w:t>d</w:t>
      </w:r>
    </w:p>
    <w:p w:rsidR="00CF2C74">
      <w:pPr>
        <w:pStyle w:val="PlainText"/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</w:t>
      </w:r>
      <w:r>
        <w:rPr>
          <w:rFonts w:asciiTheme="minorEastAsia" w:hAnsiTheme="minorEastAsia" w:cs="Times New Roman"/>
        </w:rPr>
        <w:t>.</w:t>
      </w:r>
      <w:r>
        <w:rPr>
          <w:rFonts w:ascii="Times New Roman" w:hAnsi="Times New Roman" w:cs="Times New Roman"/>
          <w:szCs w:val="22"/>
        </w:rPr>
        <w:t>为了</w:t>
      </w:r>
      <w:r>
        <w:rPr>
          <w:rFonts w:ascii="Times New Roman" w:hAnsi="Times New Roman" w:cs="Times New Roman" w:hint="eastAsia"/>
          <w:szCs w:val="22"/>
        </w:rPr>
        <w:t>准确</w:t>
      </w:r>
      <w:r>
        <w:rPr>
          <w:rFonts w:ascii="Times New Roman" w:hAnsi="Times New Roman" w:cs="Times New Roman"/>
          <w:szCs w:val="22"/>
        </w:rPr>
        <w:t>完成实验目标，该同学还要继续采用图</w:t>
      </w:r>
      <w:r>
        <w:rPr>
          <w:rFonts w:ascii="Times New Roman" w:hAnsi="Times New Roman" w:cs="Times New Roman"/>
          <w:i/>
          <w:szCs w:val="22"/>
        </w:rPr>
        <w:t>a</w:t>
      </w:r>
      <w:r>
        <w:rPr>
          <w:rFonts w:ascii="Times New Roman" w:hAnsi="Times New Roman" w:cs="Times New Roman" w:hint="eastAsia"/>
          <w:szCs w:val="22"/>
        </w:rPr>
        <w:t>继续</w:t>
      </w:r>
      <w:r>
        <w:rPr>
          <w:rFonts w:ascii="Times New Roman" w:hAnsi="Times New Roman" w:cs="Times New Roman"/>
          <w:szCs w:val="22"/>
        </w:rPr>
        <w:t>实验</w:t>
      </w:r>
    </w:p>
    <w:p w:rsidR="00CF2C74">
      <w:pPr>
        <w:pStyle w:val="PlainText"/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</w:t>
      </w:r>
      <w:r>
        <w:rPr>
          <w:rFonts w:asciiTheme="minorEastAsia" w:hAnsiTheme="minorEastAsia" w:cs="Times New Roman"/>
        </w:rPr>
        <w:t>.</w:t>
      </w:r>
      <w:r>
        <w:rPr>
          <w:rFonts w:ascii="Times New Roman" w:hAnsi="Times New Roman" w:cs="Times New Roman"/>
          <w:szCs w:val="22"/>
        </w:rPr>
        <w:t>为了</w:t>
      </w:r>
      <w:r>
        <w:rPr>
          <w:rFonts w:ascii="Times New Roman" w:hAnsi="Times New Roman" w:cs="Times New Roman" w:hint="eastAsia"/>
          <w:szCs w:val="22"/>
        </w:rPr>
        <w:t>准确</w:t>
      </w:r>
      <w:r>
        <w:rPr>
          <w:rFonts w:ascii="Times New Roman" w:hAnsi="Times New Roman" w:cs="Times New Roman"/>
          <w:szCs w:val="22"/>
        </w:rPr>
        <w:t>完成实验目标，该同学还要继续采用图</w:t>
      </w:r>
      <w:r>
        <w:rPr>
          <w:rFonts w:ascii="Times New Roman" w:hAnsi="Times New Roman" w:cs="Times New Roman"/>
          <w:i/>
          <w:szCs w:val="22"/>
        </w:rPr>
        <w:t>b</w:t>
      </w:r>
      <w:r>
        <w:rPr>
          <w:rFonts w:ascii="Times New Roman" w:hAnsi="Times New Roman" w:cs="Times New Roman" w:hint="eastAsia"/>
          <w:szCs w:val="22"/>
        </w:rPr>
        <w:t>继续</w:t>
      </w:r>
      <w:r>
        <w:rPr>
          <w:rFonts w:ascii="Times New Roman" w:hAnsi="Times New Roman" w:cs="Times New Roman"/>
          <w:szCs w:val="22"/>
        </w:rPr>
        <w:t>实验</w:t>
      </w:r>
    </w:p>
    <w:p w:rsidR="00CF2C74"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721360</wp:posOffset>
            </wp:positionV>
            <wp:extent cx="2597150" cy="104330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1852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Cs w:val="21"/>
        </w:rPr>
        <w:t>10</w:t>
      </w:r>
      <w:r>
        <w:rPr>
          <w:rFonts w:asciiTheme="minorEastAsia" w:hAnsiTheme="minorEastAsia" w:cs="Times New Roman" w:hint="eastAsia"/>
        </w:rPr>
        <w:t>.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在电场强度为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E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的足够大的匀强电场中，有一与电场线平行的绝缘水平面，如图中虚线所示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.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平面上有两个静止的小球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A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和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B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，质量均为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m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，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A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球带电荷量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+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Q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，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B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球不带电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.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开始时两球相距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L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，在电场力的作用下，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A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球开始沿直线运动，并与</w:t>
      </w:r>
      <w:r>
        <w:rPr>
          <w:rFonts w:ascii="Times New Roman" w:hAnsi="Times New Roman" w:cs="Times New Roman"/>
          <w:i/>
          <w:color w:val="000000" w:themeColor="text1"/>
          <w:szCs w:val="21"/>
        </w:rPr>
        <w:t>B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球发生正碰，碰撞中无机械能损失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.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设在每次碰撞过程中，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A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、</w:t>
      </w:r>
      <w:r>
        <w:rPr>
          <w:rFonts w:ascii="Times New Roman" w:hAnsi="Times New Roman" w:cs="Times New Roman" w:hint="eastAsia"/>
          <w:i/>
          <w:color w:val="000000" w:themeColor="text1"/>
          <w:szCs w:val="21"/>
        </w:rPr>
        <w:t>B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两球间无电荷量转移，且不考虑一切阻力及两球间的万有引力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.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则</w:t>
      </w:r>
      <w:r>
        <w:rPr>
          <w:rFonts w:asciiTheme="minorEastAsia" w:hAnsiTheme="minorEastAsia"/>
          <w:szCs w:val="21"/>
        </w:rPr>
        <w:t>(     )</w:t>
      </w:r>
    </w:p>
    <w:p w:rsidR="00CF2C74">
      <w:pPr>
        <w:pStyle w:val="PlainTex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</w:rPr>
        <w:t>球</w:t>
      </w:r>
      <w:r>
        <w:rPr>
          <w:rFonts w:ascii="Times New Roman" w:hAnsi="Times New Roman" w:cs="Times New Roman"/>
        </w:rPr>
        <w:t>经过</w:t>
      </w:r>
      <w:r>
        <w:rPr>
          <w:rFonts w:ascii="Times New Roman" w:hAnsi="Times New Roman" w:cs="Times New Roman" w:hint="eastAsia"/>
        </w:rPr>
        <w:t>时间</w:t>
      </w:r>
      <w:r>
        <w:rPr>
          <w:rFonts w:ascii="Times New Roman" w:hAnsi="Times New Roman" w:cs="Times New Roman"/>
          <w:position w:val="-26"/>
        </w:rPr>
        <w:object>
          <v:shape id="_x0000_i1037" type="#_x0000_t75" alt=" " style="width:33.75pt;height:32.25pt" o:oleicon="f" o:ole="">
            <v:imagedata r:id="rId32" o:title=""/>
          </v:shape>
          <o:OLEObject Type="Embed" ProgID="Equation.DSMT4" ShapeID="_x0000_i1037" DrawAspect="Content" ObjectID="_1704116290" r:id="rId33"/>
        </w:object>
      </w:r>
      <w:r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/>
        </w:rPr>
        <w:t>球发生第一次碰撞</w:t>
      </w:r>
    </w:p>
    <w:p w:rsidR="00CF2C74">
      <w:pPr>
        <w:pStyle w:val="PlainTex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>．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</w:rPr>
        <w:t>球在以后与</w:t>
      </w:r>
      <w:r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/>
        </w:rPr>
        <w:t>球发生碰撞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时间间隔逐渐</w:t>
      </w:r>
      <w:r>
        <w:rPr>
          <w:rFonts w:ascii="Times New Roman" w:hAnsi="Times New Roman" w:cs="Times New Roman" w:hint="eastAsia"/>
        </w:rPr>
        <w:t>呈均匀</w:t>
      </w:r>
      <w:r>
        <w:rPr>
          <w:rFonts w:ascii="Times New Roman" w:hAnsi="Times New Roman" w:cs="Times New Roman"/>
        </w:rPr>
        <w:t>递增</w:t>
      </w:r>
    </w:p>
    <w:p w:rsidR="00CF2C74">
      <w:pPr>
        <w:pStyle w:val="PlainText"/>
        <w:spacing w:line="30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  <w:color w:val="000000" w:themeColor="text1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</w:rPr>
        <w:t>球与</w:t>
      </w:r>
      <w:r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/>
        </w:rPr>
        <w:t>球发生碰撞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时间间隔</w:t>
      </w:r>
      <w:r>
        <w:rPr>
          <w:rFonts w:ascii="Times New Roman" w:hAnsi="Times New Roman" w:cs="Times New Roman" w:hint="eastAsia"/>
        </w:rPr>
        <w:t>一直</w:t>
      </w:r>
      <w:r>
        <w:rPr>
          <w:rFonts w:ascii="Times New Roman" w:hAnsi="Times New Roman" w:cs="Times New Roman"/>
        </w:rPr>
        <w:t>保持不变，大小都是</w:t>
      </w:r>
      <w:r>
        <w:rPr>
          <w:rFonts w:ascii="Times New Roman" w:hAnsi="Times New Roman" w:cs="Times New Roman"/>
          <w:position w:val="-26"/>
        </w:rPr>
        <w:object>
          <v:shape id="_x0000_i1038" type="#_x0000_t75" alt=" " style="width:29.25pt;height:32.25pt" o:oleicon="f" o:ole="">
            <v:imagedata r:id="rId34" o:title=""/>
          </v:shape>
          <o:OLEObject Type="Embed" ProgID="Equation.DSMT4" ShapeID="_x0000_i1038" DrawAspect="Content" ObjectID="_1704116291" r:id="rId35"/>
        </w:object>
      </w:r>
    </w:p>
    <w:p w:rsidR="00CF2C74">
      <w:pPr>
        <w:pStyle w:val="PlainTex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 w:themeColor="text1"/>
        </w:rPr>
        <w:t>D</w:t>
      </w:r>
      <w:r>
        <w:rPr>
          <w:rFonts w:ascii="Times New Roman" w:hAnsi="Times New Roman" w:cs="Times New Roman" w:hint="eastAsia"/>
          <w:color w:val="000000" w:themeColor="text1"/>
        </w:rPr>
        <w:t>．</w:t>
      </w:r>
      <w:r>
        <w:rPr>
          <w:rFonts w:ascii="Times New Roman" w:hAnsi="Times New Roman" w:cs="Times New Roman" w:hint="eastAsia"/>
          <w:i/>
        </w:rPr>
        <w:t>AB</w:t>
      </w:r>
      <w:r>
        <w:rPr>
          <w:rFonts w:ascii="Times New Roman" w:hAnsi="Times New Roman" w:cs="Times New Roman" w:hint="eastAsia"/>
        </w:rPr>
        <w:t>球在第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次正碰与第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次正碰之间</w:t>
      </w:r>
      <w:r>
        <w:rPr>
          <w:rFonts w:ascii="Times New Roman" w:hAnsi="Times New Roman" w:cs="Times New Roman"/>
        </w:rPr>
        <w:t>的时间间隔是</w:t>
      </w:r>
      <w:r>
        <w:rPr>
          <w:rFonts w:ascii="Times New Roman" w:hAnsi="Times New Roman" w:cs="Times New Roman"/>
          <w:position w:val="-26"/>
        </w:rPr>
        <w:object>
          <v:shape id="_x0000_i1039" type="#_x0000_t75" alt=" " style="width:33.75pt;height:32.25pt" o:oleicon="f" o:ole="">
            <v:imagedata r:id="rId32" o:title=""/>
          </v:shape>
          <o:OLEObject Type="Embed" ProgID="Equation.DSMT4" ShapeID="_x0000_i1039" DrawAspect="Content" ObjectID="_1704116292" r:id="rId36"/>
        </w:object>
      </w:r>
    </w:p>
    <w:p w:rsidR="00CF2C74">
      <w:pPr>
        <w:spacing w:line="360" w:lineRule="auto"/>
        <w:rPr>
          <w:rFonts w:eastAsia="黑体"/>
          <w:bCs/>
          <w:szCs w:val="2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855345</wp:posOffset>
            </wp:positionV>
            <wp:extent cx="1305560" cy="1305560"/>
            <wp:effectExtent l="0" t="0" r="0" b="0"/>
            <wp:wrapSquare wrapText="bothSides"/>
            <wp:docPr id="46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52294" name="图片 2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Cs/>
          <w:szCs w:val="21"/>
        </w:rPr>
        <w:t>二、非选择题：共</w:t>
      </w:r>
      <w:r>
        <w:rPr>
          <w:rFonts w:eastAsia="黑体" w:hint="eastAsia"/>
          <w:bCs/>
          <w:szCs w:val="21"/>
        </w:rPr>
        <w:t>5</w:t>
      </w:r>
      <w:r>
        <w:rPr>
          <w:rFonts w:eastAsia="黑体" w:hint="eastAsia"/>
          <w:bCs/>
          <w:szCs w:val="21"/>
        </w:rPr>
        <w:t>题，共</w:t>
      </w:r>
      <w:r>
        <w:rPr>
          <w:rFonts w:eastAsia="黑体" w:hint="eastAsia"/>
          <w:bCs/>
          <w:szCs w:val="21"/>
        </w:rPr>
        <w:t>60</w:t>
      </w:r>
      <w:r>
        <w:rPr>
          <w:rFonts w:eastAsia="黑体" w:hint="eastAsia"/>
          <w:bCs/>
          <w:szCs w:val="21"/>
        </w:rPr>
        <w:t>分．其中第</w:t>
      </w:r>
      <w:r>
        <w:rPr>
          <w:rFonts w:eastAsia="黑体" w:hint="eastAsia"/>
          <w:bCs/>
          <w:szCs w:val="21"/>
        </w:rPr>
        <w:t>1</w:t>
      </w:r>
      <w:r>
        <w:rPr>
          <w:rFonts w:eastAsia="黑体"/>
          <w:bCs/>
          <w:szCs w:val="21"/>
        </w:rPr>
        <w:t>2</w:t>
      </w:r>
      <w:r>
        <w:rPr>
          <w:rFonts w:eastAsia="黑体" w:hint="eastAsia"/>
          <w:bCs/>
          <w:szCs w:val="21"/>
        </w:rPr>
        <w:t>～</w:t>
      </w:r>
      <w:r>
        <w:rPr>
          <w:rFonts w:eastAsia="黑体" w:hint="eastAsia"/>
          <w:bCs/>
          <w:szCs w:val="21"/>
        </w:rPr>
        <w:t>15</w:t>
      </w:r>
      <w:r>
        <w:rPr>
          <w:rFonts w:eastAsia="黑体" w:hint="eastAsia"/>
          <w:bCs/>
          <w:szCs w:val="21"/>
        </w:rPr>
        <w:t>题解答时请写出必要的文字说明、方程式和重要的演算步骤，只写出最后答案的不能得分；有数值计算时，答案中必须明确写出数值和单位．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 w:hint="eastAsia"/>
        </w:rPr>
        <w:t>(</w:t>
      </w:r>
      <w:r>
        <w:rPr>
          <w:rFonts w:ascii="Times New Roman" w:hAnsi="Times New Roman" w:cs="Times New Roman"/>
        </w:rPr>
        <w:t>15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实验小组的同学们用如图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所示的装置做</w:t>
      </w:r>
      <w:r>
        <w:rPr>
          <w:rFonts w:asciiTheme="minorEastAsia" w:hAnsiTheme="minorEastAsia" w:cs="Times New Roman"/>
        </w:rPr>
        <w:t>“</w:t>
      </w:r>
      <w:r>
        <w:rPr>
          <w:rFonts w:asciiTheme="minorEastAsia" w:hAnsiTheme="minorEastAsia" w:cs="Times New Roman"/>
        </w:rPr>
        <w:t>用单摆测量重力加速度</w:t>
      </w:r>
      <w:r>
        <w:rPr>
          <w:rFonts w:asciiTheme="minorEastAsia" w:hAnsiTheme="minorEastAsia" w:cs="Times New Roman"/>
        </w:rPr>
        <w:t>”</w:t>
      </w:r>
      <w:r>
        <w:rPr>
          <w:rFonts w:asciiTheme="minorEastAsia" w:hAnsiTheme="minorEastAsia" w:cs="Times New Roman"/>
        </w:rPr>
        <w:t>的实验．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选择好器材，将符合实验要求的单摆</w:t>
      </w:r>
      <w:r>
        <w:rPr>
          <w:rFonts w:ascii="Times New Roman" w:hAnsi="Times New Roman" w:cs="Times New Roman" w:hint="eastAsia"/>
        </w:rPr>
        <w:t>悬线上端固定</w:t>
      </w:r>
      <w:r>
        <w:rPr>
          <w:rFonts w:ascii="Times New Roman" w:hAnsi="Times New Roman" w:cs="Times New Roman"/>
        </w:rPr>
        <w:t>在铁架台上，测出悬点到小球球心的距离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；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0" type="#_x0000_t202" style="width:38.65pt;height:139.58pt;margin-top:13.15pt;margin-left:367.85pt;mso-height-percent:200;mso-height-relative:margin;mso-width-relative:margin;position:absolute;z-index:251679744" stroked="f">
            <v:textbox style="mso-fit-shape-to-text:t">
              <w:txbxContent>
                <w:p w:rsidR="00CF2C7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图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将摆球拉离平衡位置一个小角度</w:t>
      </w:r>
      <w:r>
        <w:rPr>
          <w:rFonts w:ascii="Times New Roman" w:hAnsi="Times New Roman" w:cs="Times New Roman" w:hint="eastAsia"/>
        </w:rPr>
        <w:t>松手</w:t>
      </w:r>
      <w:r>
        <w:rPr>
          <w:rFonts w:ascii="Times New Roman" w:hAnsi="Times New Roman" w:cs="Times New Roman"/>
        </w:rPr>
        <w:t>使其在</w:t>
      </w:r>
      <w:r>
        <w:rPr>
          <w:rFonts w:ascii="Times New Roman" w:hAnsi="Times New Roman" w:cs="Times New Roman" w:hint="eastAsia"/>
        </w:rPr>
        <w:t>竖直平面内</w:t>
      </w:r>
      <w:r>
        <w:rPr>
          <w:rFonts w:ascii="Times New Roman" w:hAnsi="Times New Roman" w:cs="Times New Roman"/>
        </w:rPr>
        <w:t>摆动，测量单摆完成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次全振动所用的时间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，则重力加速度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________.(</w:t>
      </w:r>
      <w:r>
        <w:rPr>
          <w:rFonts w:ascii="Times New Roman" w:hAnsi="Times New Roman" w:cs="Times New Roman"/>
        </w:rPr>
        <w:t>用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)</w:t>
      </w:r>
      <w:r>
        <w:t xml:space="preserve"> </w:t>
      </w:r>
      <w:r>
        <w:pict>
          <v:shape id="_x0000_s1041" type="#_x0000_t202" style="width:45pt;height:31.2pt;margin-top:538.15pt;margin-left:199.3pt;mso-height-relative:page;mso-width-relative:page;position:absolute;z-index:251675648" filled="f" stroked="f">
            <v:textbox>
              <w:txbxContent>
                <w:p w:rsidR="00CF2C74">
                  <w:r>
                    <w:rPr>
                      <w:rFonts w:hint="eastAsia"/>
                    </w:rPr>
                    <w:t>地球</w:t>
                  </w:r>
                </w:p>
              </w:txbxContent>
            </v:textbox>
          </v:shape>
        </w:pict>
      </w:r>
      <w:r>
        <w:pict>
          <v:shape id="Text Box 86" o:spid="_x0000_s1042" type="#_x0000_t202" style="width:45pt;height:31.2pt;margin-top:513.4pt;margin-left:454.3pt;mso-height-relative:page;mso-width-relative:page;position:absolute;z-index:251674624" filled="f" stroked="f">
            <v:textbox>
              <w:txbxContent>
                <w:p w:rsidR="00CF2C74">
                  <w:r>
                    <w:rPr>
                      <w:rFonts w:hint="eastAsia"/>
                    </w:rPr>
                    <w:t>地球</w:t>
                  </w:r>
                </w:p>
              </w:txbxContent>
            </v:textbox>
          </v:shape>
        </w:pic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pict>
          <v:shape id="_x0000_i1043" type="#_x0000_t75" style="width:1pt;height:1pt">
            <v:imagedata o:title=""/>
          </v:shape>
        </w:pic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甲同学测得的重力加速度数值大于当地重力加速度的实际值，造成这一情况的原因可能是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填选项前的字母</w:t>
      </w:r>
      <w:r>
        <w:rPr>
          <w:rFonts w:ascii="Times New Roman" w:hAnsi="Times New Roman" w:cs="Times New Roman"/>
        </w:rPr>
        <w:t>)</w:t>
      </w:r>
      <w:r>
        <w:rPr>
          <w:rFonts w:ascii="Calibri" w:eastAsia="宋体" w:hAnsi="Calibri" w:cs="Times New Roman"/>
          <w:szCs w:val="22"/>
        </w:rPr>
        <w:t xml:space="preserve"> 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．开始摆动时振幅较小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．开始计时时，过早按下秒表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．测量周期时，误将摆球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次全振动的时间记为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次全振动的时间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205105</wp:posOffset>
            </wp:positionV>
            <wp:extent cx="855980" cy="708025"/>
            <wp:effectExtent l="0" t="0" r="0" b="0"/>
            <wp:wrapSquare wrapText="bothSides"/>
            <wp:docPr id="5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16087" name="图片 2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．测量摆长时，以悬点到小球下端边缘的距离为摆长</w:t>
      </w:r>
    </w:p>
    <w:p w:rsidR="00CF2C7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44" type="#_x0000_t202" style="width:38.65pt;height:139.58pt;margin-top:45.9pt;margin-left:363.85pt;mso-height-percent:200;mso-height-relative:margin;mso-width-relative:margin;position:absolute;z-index:251678720" stroked="f">
            <v:textbox style="mso-fit-shape-to-text:t">
              <w:txbxContent>
                <w:p w:rsidR="00CF2C7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图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乙同学多次改变单摆的摆长并测得相应的周期，他根据测量数据画出了如图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所示的图</w:t>
      </w:r>
      <w:r>
        <w:rPr>
          <w:rFonts w:ascii="Times New Roman" w:hAnsi="Times New Roman" w:cs="Times New Roman" w:hint="eastAsia"/>
        </w:rPr>
        <w:t>像</w:t>
      </w:r>
      <w:r>
        <w:rPr>
          <w:rFonts w:ascii="Times New Roman" w:hAnsi="Times New Roman" w:cs="Times New Roman"/>
        </w:rPr>
        <w:t>，但忘记在图中标明横坐标所代表的物理量．你认为横坐标</w:t>
      </w:r>
      <w:r>
        <w:rPr>
          <w:rFonts w:ascii="Times New Roman" w:hAnsi="Times New Roman" w:cs="Times New Roman"/>
        </w:rPr>
        <w:t>所代表的物理量是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”)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若图线斜率为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，则重力加速度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用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>
        <w:pict>
          <v:shape id="_x0000_s1045" type="#_x0000_t202" style="width:45pt;height:31.2pt;margin-top:615.4pt;margin-left:507.55pt;mso-height-relative:page;mso-width-relative:page;position:absolute;z-index:251677696" filled="f" stroked="f">
            <v:textbox>
              <w:txbxContent>
                <w:p w:rsidR="00CF2C74">
                  <w:r>
                    <w:rPr>
                      <w:rFonts w:hint="eastAsia"/>
                    </w:rPr>
                    <w:t>地球</w:t>
                  </w:r>
                </w:p>
              </w:txbxContent>
            </v:textbox>
          </v:shape>
        </w:pict>
      </w:r>
      <w:r>
        <w:pict>
          <v:shape id="_x0000_s1046" type="#_x0000_t202" style="width:45pt;height:31.2pt;margin-top:615.4pt;margin-left:507.55pt;mso-height-relative:page;mso-width-relative:page;position:absolute;z-index:251676672" filled="f" stroked="f">
            <v:textbox>
              <w:txbxContent>
                <w:p w:rsidR="00CF2C74">
                  <w:r>
                    <w:rPr>
                      <w:rFonts w:hint="eastAsia"/>
                    </w:rPr>
                    <w:t>地球</w:t>
                  </w:r>
                </w:p>
              </w:txbxContent>
            </v:textbox>
          </v:shape>
        </w:pict>
      </w:r>
      <w:r>
        <w:pict>
          <v:shape id="_x0000_i1047" type="#_x0000_t75" style="width:1pt;height:1pt">
            <v:imagedata o:title=""/>
          </v:shape>
        </w:pict>
      </w:r>
    </w:p>
    <w:p w:rsidR="00CF2C74">
      <w:pPr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304800</wp:posOffset>
            </wp:positionV>
            <wp:extent cx="1154430" cy="1185545"/>
            <wp:effectExtent l="0" t="0" r="0" b="0"/>
            <wp:wrapSquare wrapText="bothSides"/>
            <wp:docPr id="5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4829" name="图片 2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</w:rPr>
        <w:t>(5)</w:t>
      </w:r>
      <w:r>
        <w:rPr>
          <w:rFonts w:ascii="Times New Roman" w:eastAsia="宋体" w:hAnsi="Times New Roman" w:cs="Times New Roman"/>
        </w:rPr>
        <w:t>丙</w:t>
      </w:r>
      <w:r>
        <w:rPr>
          <w:rFonts w:ascii="Times New Roman" w:hAnsi="Times New Roman" w:cs="Times New Roman"/>
        </w:rPr>
        <w:t>同学正确完成实验操作后，整理器材时突然发现单摆静止时摆球重心在球心的正下方，他</w:t>
      </w:r>
      <w:r>
        <w:rPr>
          <w:rFonts w:ascii="Times New Roman" w:hAnsi="Times New Roman" w:cs="Times New Roman" w:hint="eastAsia"/>
        </w:rPr>
        <w:t>测量时</w:t>
      </w:r>
      <w:r>
        <w:rPr>
          <w:rFonts w:ascii="Times New Roman" w:hAnsi="Times New Roman" w:cs="Times New Roman"/>
        </w:rPr>
        <w:t>是将悬点到球心的距离作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>摆长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，通过改变摆线的长度，测得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组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和对应的周期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．为了</w:t>
      </w:r>
      <w:r>
        <w:rPr>
          <w:rFonts w:ascii="Times New Roman" w:hAnsi="Times New Roman" w:cs="Times New Roman" w:hint="eastAsia"/>
        </w:rPr>
        <w:t>消除摆长不准</w:t>
      </w:r>
      <w:r>
        <w:rPr>
          <w:rFonts w:ascii="Times New Roman" w:hAnsi="Times New Roman" w:cs="Times New Roman"/>
        </w:rPr>
        <w:t>对实验结果的影响，他画出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 w:hint="eastAsia"/>
        </w:rPr>
        <w:t>像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利用图像</w:t>
      </w:r>
      <w:r>
        <w:rPr>
          <w:rFonts w:ascii="Times New Roman" w:hAnsi="Times New Roman" w:cs="Times New Roman"/>
        </w:rPr>
        <w:t>计算</w:t>
      </w:r>
      <w:r>
        <w:rPr>
          <w:rFonts w:ascii="Times New Roman" w:hAnsi="Times New Roman" w:cs="Times New Roman" w:hint="eastAsia"/>
        </w:rPr>
        <w:t>出</w:t>
      </w:r>
      <w:r>
        <w:rPr>
          <w:rFonts w:ascii="Times New Roman" w:hAnsi="Times New Roman" w:cs="Times New Roman"/>
        </w:rPr>
        <w:t>重力加速度的表达式应为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________. </w:t>
      </w:r>
    </w:p>
    <w:p w:rsidR="00CF2C74">
      <w:pPr>
        <w:tabs>
          <w:tab w:val="left" w:pos="3402"/>
        </w:tabs>
        <w:snapToGrid w:val="0"/>
        <w:spacing w:line="360" w:lineRule="auto"/>
        <w:jc w:val="left"/>
      </w:pPr>
    </w:p>
    <w:p w:rsidR="00CF2C74">
      <w:pPr>
        <w:tabs>
          <w:tab w:val="left" w:pos="3402"/>
        </w:tabs>
        <w:snapToGrid w:val="0"/>
        <w:spacing w:line="360" w:lineRule="auto"/>
        <w:jc w:val="center"/>
      </w:pPr>
      <w:r>
        <w:rPr>
          <w:rFonts w:ascii="Times New Roman" w:hAnsi="Times New Roman" w:cs="Times New Roman"/>
        </w:rPr>
        <w:pict>
          <v:shape id="_x0000_s1048" type="#_x0000_t202" style="width:38.65pt;height:139.58pt;margin-top:13.25pt;margin-left:359.55pt;mso-height-percent:200;mso-height-relative:margin;mso-width-relative:margin;position:absolute;z-index:251681792" stroked="f">
            <v:textbox style="mso-fit-shape-to-text:t">
              <w:txbxContent>
                <w:p w:rsidR="00CF2C7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图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i1049" type="#_x0000_t75" style="width:1pt;height:1pt">
            <v:imagedata o:title=""/>
          </v:shape>
        </w:pict>
      </w:r>
    </w:p>
    <w:p w:rsidR="00CF2C74">
      <w:pPr>
        <w:tabs>
          <w:tab w:val="left" w:pos="3402"/>
        </w:tabs>
        <w:snapToGrid w:val="0"/>
        <w:spacing w:line="360" w:lineRule="auto"/>
        <w:rPr>
          <w:rFonts w:eastAsia="黑体"/>
        </w:rPr>
      </w:pPr>
    </w:p>
    <w:p w:rsidR="00CF2C74">
      <w:pPr>
        <w:pStyle w:val="PlainText"/>
        <w:tabs>
          <w:tab w:val="left" w:pos="3402"/>
        </w:tabs>
        <w:snapToGrid w:val="0"/>
        <w:spacing w:line="336" w:lineRule="auto"/>
        <w:rPr>
          <w:rFonts w:ascii="Times New Roman" w:hAnsi="Times New Roman" w:cs="Times New Roman"/>
        </w:rPr>
      </w:pPr>
    </w:p>
    <w:p w:rsidR="00CF2C74">
      <w:pPr>
        <w:pStyle w:val="PlainText"/>
        <w:tabs>
          <w:tab w:val="left" w:pos="3402"/>
        </w:tabs>
        <w:snapToGrid w:val="0"/>
        <w:spacing w:line="336" w:lineRule="auto"/>
        <w:rPr>
          <w:rFonts w:ascii="Times New Roman" w:hAnsi="Times New Roman" w:cs="Times New Roman"/>
        </w:rPr>
      </w:pPr>
    </w:p>
    <w:p w:rsidR="00CF2C74">
      <w:pPr>
        <w:pStyle w:val="PlainText"/>
        <w:tabs>
          <w:tab w:val="left" w:pos="3402"/>
        </w:tabs>
        <w:snapToGrid w:val="0"/>
        <w:spacing w:line="336" w:lineRule="auto"/>
        <w:rPr>
          <w:rFonts w:ascii="Times New Roman" w:hAnsi="Times New Roman" w:cs="Times New Roman"/>
        </w:rPr>
      </w:pPr>
    </w:p>
    <w:p w:rsidR="00CF2C74">
      <w:pPr>
        <w:pStyle w:val="PlainText"/>
        <w:tabs>
          <w:tab w:val="left" w:pos="3402"/>
        </w:tabs>
        <w:snapToGrid w:val="0"/>
        <w:spacing w:line="336" w:lineRule="auto"/>
        <w:rPr>
          <w:rFonts w:ascii="Times New Roman" w:hAnsi="Times New Roman" w:cs="Times New Roman"/>
        </w:rPr>
      </w:pPr>
    </w:p>
    <w:p w:rsidR="00CF2C74"/>
    <w:p w:rsidR="00CF2C74">
      <w:pPr>
        <w:tabs>
          <w:tab w:val="left" w:pos="3402"/>
        </w:tabs>
        <w:snapToGrid w:val="0"/>
        <w:spacing w:line="360" w:lineRule="auto"/>
      </w:pPr>
      <w:r>
        <w:rPr>
          <w:rFonts w:ascii="Times New Roman" w:eastAsia="宋体" w:hAnsi="Times New Roman" w:cs="Times New Roman"/>
          <w:color w:val="000000"/>
        </w:rPr>
        <w:t>12</w:t>
      </w:r>
      <w:r>
        <w:rPr>
          <w:rFonts w:eastAsia="宋体" w:hAnsi="宋体" w:cs="Times New Roman"/>
          <w:color w:val="000000"/>
        </w:rPr>
        <w:t>.</w:t>
      </w:r>
      <w:r>
        <w:rPr>
          <w:rFonts w:asciiTheme="minorEastAsia" w:hAnsiTheme="minorEastAsia" w:cs="Times New Roman" w:hint="eastAsia"/>
          <w:color w:val="000000"/>
        </w:rPr>
        <w:t>(</w:t>
      </w:r>
      <w:r>
        <w:rPr>
          <w:rFonts w:eastAsia="宋体" w:hAnsi="宋体" w:cs="Times New Roman" w:hint="eastAsia"/>
          <w:color w:val="000000"/>
        </w:rPr>
        <w:t>8</w:t>
      </w:r>
      <w:r>
        <w:rPr>
          <w:rFonts w:eastAsia="宋体" w:hAnsi="宋体" w:cs="Times New Roman" w:hint="eastAsia"/>
          <w:color w:val="000000"/>
        </w:rPr>
        <w:t>分</w:t>
      </w:r>
      <w:r>
        <w:rPr>
          <w:rFonts w:asciiTheme="minorEastAsia" w:hAnsiTheme="minorEastAsia" w:cs="Times New Roman" w:hint="eastAsia"/>
          <w:color w:val="000000"/>
        </w:rPr>
        <w:t>)</w:t>
      </w:r>
      <w:r>
        <w:rPr>
          <w:rFonts w:hint="eastAsia"/>
        </w:rPr>
        <w:t>某校运动会进行趣味颠球比赛，</w:t>
      </w:r>
      <w:r>
        <w:t>一同学用头颠</w:t>
      </w:r>
      <w:r>
        <w:rPr>
          <w:rFonts w:asciiTheme="minorEastAsia" w:hAnsiTheme="minorEastAsia"/>
        </w:rPr>
        <w:t>球</w:t>
      </w:r>
      <w:r>
        <w:rPr>
          <w:rFonts w:asciiTheme="minorEastAsia" w:hAnsiTheme="minorEastAsia" w:hint="eastAsia"/>
        </w:rPr>
        <w:t>.</w:t>
      </w:r>
      <w:r>
        <w:rPr>
          <w:rFonts w:asciiTheme="minorEastAsia" w:hAnsiTheme="minorEastAsia"/>
        </w:rPr>
        <w:t>某</w:t>
      </w:r>
      <w:r>
        <w:t>一次足球从静止开始下落</w:t>
      </w:r>
      <w:r>
        <w:rPr>
          <w:rFonts w:ascii="Times New Roman" w:hAnsi="Times New Roman" w:cs="Times New Roman"/>
        </w:rPr>
        <w:t>80cm</w:t>
      </w:r>
      <w:r>
        <w:t>后，又被重新顶起，离开头部后竖直上升的最大高度为</w:t>
      </w:r>
      <w:r>
        <w:rPr>
          <w:rFonts w:ascii="Times New Roman" w:hAnsi="Times New Roman" w:cs="Times New Roman"/>
        </w:rPr>
        <w:t>125cm</w:t>
      </w:r>
      <w:r>
        <w:rPr>
          <w:rFonts w:asciiTheme="minorEastAsia" w:hAnsiTheme="minorEastAsia" w:hint="eastAsia"/>
        </w:rPr>
        <w:t>.</w:t>
      </w:r>
      <w:r>
        <w:t>已知足球的质量为</w:t>
      </w:r>
      <w:r>
        <w:rPr>
          <w:rFonts w:ascii="Times New Roman" w:hAnsi="Times New Roman" w:cs="Times New Roman"/>
        </w:rPr>
        <w:t>0.4kg</w:t>
      </w:r>
      <w:r>
        <w:rPr>
          <w:rFonts w:asciiTheme="minorEastAsia" w:hAnsiTheme="minorEastAsia"/>
        </w:rPr>
        <w:t>,</w:t>
      </w:r>
      <w:r>
        <w:t xml:space="preserve"> </w:t>
      </w:r>
      <w:r>
        <w:t>足球与头部的作用时间为</w:t>
      </w:r>
      <w:r>
        <w:rPr>
          <w:rFonts w:ascii="Times New Roman" w:hAnsi="Times New Roman" w:cs="Times New Roman"/>
        </w:rPr>
        <w:t>0.1s</w:t>
      </w:r>
      <w:r>
        <w:rPr>
          <w:rFonts w:asciiTheme="minorEastAsia" w:hAnsiTheme="minorEastAsia"/>
        </w:rPr>
        <w:t>,</w:t>
      </w:r>
      <w:r>
        <w:t>重力加速度</w:t>
      </w:r>
      <w:r>
        <w:rPr>
          <w:rFonts w:ascii="Times New Roman" w:hAnsi="Times New Roman" w:cs="Times New Roman"/>
        </w:rPr>
        <w:t>g</w:t>
      </w:r>
      <w:r>
        <w:t>取</w:t>
      </w:r>
      <w:r>
        <w:rPr>
          <w:rFonts w:ascii="Times New Roman" w:hAnsi="Times New Roman" w:cs="Times New Roman"/>
        </w:rPr>
        <w:t>10m/s</w:t>
      </w:r>
      <w:r>
        <w:rPr>
          <w:vertAlign w:val="superscript"/>
        </w:rPr>
        <w:t>2</w:t>
      </w:r>
      <w:r>
        <w:rPr>
          <w:rFonts w:asciiTheme="minorEastAsia" w:hAnsiTheme="minorEastAsia"/>
        </w:rPr>
        <w:t>,</w:t>
      </w:r>
      <w:r>
        <w:t>不计空气阻力</w:t>
      </w:r>
      <w:r>
        <w:rPr>
          <w:rFonts w:hint="eastAsia"/>
        </w:rPr>
        <w:t>.</w:t>
      </w:r>
      <w:r>
        <w:t>求</w:t>
      </w:r>
      <w:r>
        <w:rPr>
          <w:rFonts w:hint="eastAsia"/>
        </w:rPr>
        <w:t>：</w:t>
      </w:r>
    </w:p>
    <w:p w:rsidR="00CF2C74">
      <w:pPr>
        <w:spacing w:line="360" w:lineRule="auto"/>
      </w:pPr>
      <w:r>
        <w:rPr>
          <w:rFonts w:ascii="Times New Roman" w:eastAsia="宋体" w:hAnsi="Times New Roman" w:cs="Times New Roman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45085</wp:posOffset>
            </wp:positionV>
            <wp:extent cx="1228725" cy="1743075"/>
            <wp:effectExtent l="0" t="0" r="0" b="0"/>
            <wp:wrapSquare wrapText="bothSides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81063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足球</w:t>
      </w:r>
      <w:r>
        <w:rPr>
          <w:rFonts w:hint="eastAsia"/>
        </w:rPr>
        <w:t>被</w:t>
      </w:r>
      <w:r>
        <w:t>重新顶起时的速度大小</w:t>
      </w:r>
      <w:r>
        <w:rPr>
          <w:rFonts w:hint="eastAsia"/>
        </w:rPr>
        <w:t>；</w:t>
      </w:r>
    </w:p>
    <w:p w:rsidR="00CF2C7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足球对头部的作用力</w:t>
      </w:r>
      <w:r>
        <w:rPr>
          <w:rFonts w:hint="eastAsia"/>
        </w:rPr>
        <w:t>.</w:t>
      </w:r>
      <w:r>
        <w:t xml:space="preserve"> </w:t>
      </w:r>
    </w:p>
    <w:p w:rsidR="00CF2C74">
      <w:pPr>
        <w:spacing w:line="360" w:lineRule="auto"/>
      </w:pPr>
    </w:p>
    <w:p w:rsidR="00CF2C74">
      <w:pPr>
        <w:spacing w:line="360" w:lineRule="auto"/>
        <w:rPr>
          <w:rFonts w:asciiTheme="minorEastAsia" w:hAnsiTheme="minorEastAsia"/>
        </w:rPr>
      </w:pPr>
    </w:p>
    <w:p w:rsidR="00CF2C74">
      <w:pPr>
        <w:spacing w:line="360" w:lineRule="auto"/>
        <w:rPr>
          <w:rFonts w:asciiTheme="minorEastAsia" w:hAnsiTheme="minorEastAsia"/>
        </w:rPr>
      </w:pPr>
    </w:p>
    <w:p w:rsidR="00CF2C74">
      <w:pPr>
        <w:spacing w:line="360" w:lineRule="auto"/>
        <w:rPr>
          <w:rFonts w:asciiTheme="minorEastAsia" w:hAnsiTheme="minorEastAsia"/>
        </w:rPr>
      </w:pP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:rsidR="00CF2C74">
      <w:pPr>
        <w:spacing w:line="360" w:lineRule="auto"/>
        <w:jc w:val="left"/>
        <w:textAlignment w:val="center"/>
        <w:rPr>
          <w:rFonts w:ascii="Times New Roman" w:cs="Times New Roman"/>
        </w:rPr>
      </w:pPr>
      <w:r>
        <w:rPr>
          <w:rFonts w:ascii="Times New Roman" w:hAnsi="Times New Roman" w:cs="Times New Roman"/>
        </w:rPr>
        <w:t>13.</w:t>
      </w:r>
      <w:r>
        <w:rPr>
          <w:rFonts w:ascii="宋体" w:eastAsia="宋体" w:hAnsi="宋体" w:cs="Times New Roman"/>
        </w:rPr>
        <w:t>(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分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如图甲所示，</w:t>
      </w:r>
      <w:r>
        <w:rPr>
          <w:rFonts w:ascii="Times New Roman" w:cs="Times New Roman"/>
        </w:rPr>
        <w:t>在</w:t>
      </w:r>
      <w:r>
        <w:rPr>
          <w:rFonts w:asciiTheme="minorEastAsia" w:hAnsiTheme="minorEastAsia" w:cs="Times New Roman"/>
        </w:rPr>
        <w:t>“</w:t>
      </w:r>
      <w:r>
        <w:rPr>
          <w:rFonts w:asciiTheme="minorEastAsia" w:hAnsiTheme="minorEastAsia" w:cs="Times New Roman"/>
        </w:rPr>
        <w:t>测定玻璃的折射率</w:t>
      </w:r>
      <w:r>
        <w:rPr>
          <w:rFonts w:asciiTheme="minorEastAsia" w:hAnsiTheme="minorEastAsia" w:cs="Times New Roman"/>
        </w:rPr>
        <w:t>”</w:t>
      </w:r>
      <w:r>
        <w:rPr>
          <w:rFonts w:asciiTheme="minorEastAsia" w:hAnsiTheme="minorEastAsia" w:cs="Times New Roman"/>
        </w:rPr>
        <w:t>实验</w:t>
      </w:r>
      <w:r>
        <w:rPr>
          <w:rFonts w:ascii="Times New Roman" w:cs="Times New Roman"/>
        </w:rPr>
        <w:t>中，某同学利用入射角</w:t>
      </w:r>
      <w:r>
        <w:rPr>
          <w:rFonts w:ascii="Times New Roman" w:cs="Times New Roman"/>
        </w:rPr>
        <w:object>
          <v:shape id="_x0000_i1050" type="#_x0000_t75" alt=" " style="width:11.25pt;height:15pt" o:oleicon="f" o:ole="">
            <v:imagedata r:id="rId41" o:title=""/>
          </v:shape>
          <o:OLEObject Type="Embed" ProgID="Equation.DSMT4" ShapeID="_x0000_i1050" DrawAspect="Content" ObjectID="_1704116293" r:id="rId42"/>
        </w:object>
      </w:r>
      <w:r>
        <w:rPr>
          <w:rFonts w:ascii="Times New Roman" w:cs="Times New Roman"/>
        </w:rPr>
        <w:t>与折射角</w:t>
      </w:r>
      <w:r>
        <w:rPr>
          <w:rFonts w:ascii="Times New Roman" w:cs="Times New Roman"/>
        </w:rPr>
        <w:object>
          <v:shape id="_x0000_i1051" type="#_x0000_t75" alt=" " style="width:12pt;height:15pt" o:oleicon="f" o:ole="">
            <v:imagedata r:id="rId43" o:title=""/>
          </v:shape>
          <o:OLEObject Type="Embed" ProgID="Equation.DSMT4" ShapeID="_x0000_i1051" DrawAspect="Content" ObjectID="_1704116294" r:id="rId44"/>
        </w:object>
      </w:r>
      <w:r>
        <w:rPr>
          <w:rFonts w:ascii="Times New Roman" w:cs="Times New Roman"/>
        </w:rPr>
        <w:t>，作出</w:t>
      </w:r>
      <w:r>
        <w:rPr>
          <w:rFonts w:ascii="Times New Roman" w:cs="Times New Roman"/>
          <w:i/>
        </w:rPr>
        <w:object>
          <v:shape id="_x0000_i1052" type="#_x0000_t75" alt=" " style="width:63.75pt;height:19.5pt" o:oleicon="f" o:ole="">
            <v:imagedata r:id="rId45" o:title=""/>
          </v:shape>
          <o:OLEObject Type="Embed" ProgID="Equation.DSMT4" ShapeID="_x0000_i1052" DrawAspect="Content" ObjectID="_1704116295" r:id="rId46"/>
        </w:object>
      </w:r>
      <w:r>
        <w:rPr>
          <w:rFonts w:ascii="Times New Roman" w:cs="Times New Roman"/>
        </w:rPr>
        <w:t>的图像如图乙所</w:t>
      </w:r>
      <w:r>
        <w:rPr>
          <w:rFonts w:asciiTheme="minorEastAsia" w:hAnsiTheme="minorEastAsia" w:cs="Times New Roman"/>
        </w:rPr>
        <w:t>示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>求：</w:t>
      </w: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</w:rPr>
        <w:t>(1)</w:t>
      </w:r>
      <w:r>
        <w:rPr>
          <w:rFonts w:ascii="Times New Roman" w:cs="Times New Roman"/>
        </w:rPr>
        <w:t>该玻璃的折射率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；</w:t>
      </w:r>
    </w:p>
    <w:p w:rsidR="00CF2C74">
      <w:pPr>
        <w:spacing w:line="360" w:lineRule="auto"/>
        <w:jc w:val="left"/>
        <w:textAlignment w:val="center"/>
      </w:pPr>
      <w:r>
        <w:rPr>
          <w:rFonts w:ascii="宋体" w:eastAsia="宋体" w:hAnsi="宋体" w:cs="Times New Roman" w:hint="eastAsia"/>
        </w:rPr>
        <w:t>(2)</w:t>
      </w:r>
      <w:r>
        <w:rPr>
          <w:rFonts w:ascii="Times New Roman" w:cs="Times New Roman"/>
        </w:rPr>
        <w:t>他再取用该种玻璃制成</w:t>
      </w:r>
      <w:r>
        <w:rPr>
          <w:rFonts w:ascii="Times New Roman" w:cs="Times New Roman" w:hint="eastAsia"/>
        </w:rPr>
        <w:t>截面为四分之一圆面</w:t>
      </w:r>
      <w:r>
        <w:rPr>
          <w:rFonts w:ascii="Times New Roman" w:cs="Times New Roman"/>
        </w:rPr>
        <w:t>的玻璃</w:t>
      </w:r>
      <w:r>
        <w:t>柱体，</w:t>
      </w:r>
      <w:r>
        <w:rPr>
          <w:rFonts w:asciiTheme="minorEastAsia" w:hAnsiTheme="minorEastAsia"/>
        </w:rPr>
        <w:t>半径</w:t>
      </w:r>
      <w:r>
        <w:rPr>
          <w:rFonts w:asciiTheme="minorEastAsia" w:hAnsiTheme="minorEastAsia" w:cs="Times New Roman"/>
        </w:rPr>
        <w:t>为</w:t>
      </w:r>
      <w:r>
        <w:rPr>
          <w:rFonts w:ascii="Times New Roman" w:hAnsi="Times New Roman" w:cs="Times New Roman"/>
          <w:i/>
        </w:rPr>
        <w:t>R</w:t>
      </w:r>
      <w:r>
        <w:rPr>
          <w:rFonts w:asciiTheme="minorEastAsia" w:hAnsiTheme="minorEastAsia" w:cs="Times New Roman"/>
        </w:rPr>
        <w:t>,</w:t>
      </w:r>
      <w:r>
        <w:t>厚度为</w:t>
      </w:r>
      <w:r>
        <w:rPr>
          <w:rFonts w:ascii="Times New Roman" w:hAnsi="Times New Roman" w:cs="Times New Roman"/>
          <w:i/>
        </w:rPr>
        <w:t>d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/>
        </w:rPr>
        <w:t>如图丙所示，</w:t>
      </w:r>
      <w:r>
        <w:rPr>
          <w:rFonts w:asciiTheme="minorEastAsia" w:hAnsiTheme="minorEastAsia"/>
        </w:rPr>
        <w:t>一</w:t>
      </w:r>
      <w:r>
        <w:t>束刚好覆盖</w:t>
      </w:r>
      <w:r>
        <w:rPr>
          <w:rFonts w:ascii="Times New Roman" w:hAnsi="Times New Roman" w:cs="Times New Roman"/>
          <w:i/>
        </w:rPr>
        <w:t>ABNM</w:t>
      </w:r>
      <w:r>
        <w:t>面的单色光，以与该面成</w:t>
      </w:r>
      <w:r>
        <w:rPr>
          <w:rFonts w:ascii="Times New Roman" w:hAnsi="Times New Roman" w:cs="Times New Roman"/>
        </w:rPr>
        <w:t>45</w:t>
      </w:r>
      <w:r>
        <w:t>°</w:t>
      </w:r>
      <w:r>
        <w:t>角的方向</w:t>
      </w:r>
      <w:r>
        <w:rPr>
          <w:rFonts w:hint="eastAsia"/>
        </w:rPr>
        <w:t>入射</w:t>
      </w:r>
      <w:r>
        <w:rPr>
          <w:rFonts w:asciiTheme="minorEastAsia" w:hAnsiTheme="minorEastAsia" w:cs="Times New Roman"/>
        </w:rPr>
        <w:t>.</w:t>
      </w:r>
      <w:r>
        <w:t>若只考虑首次入射到</w:t>
      </w:r>
      <w:r>
        <w:rPr>
          <w:rFonts w:ascii="Times New Roman" w:hAnsi="Times New Roman" w:cs="Times New Roman"/>
          <w:i/>
        </w:rPr>
        <w:t>ABCD</w:t>
      </w:r>
      <w:r>
        <w:t>面上的光，</w:t>
      </w:r>
      <w:r>
        <w:rPr>
          <w:rFonts w:hint="eastAsia"/>
        </w:rPr>
        <w:t>则</w:t>
      </w:r>
      <w:r>
        <w:rPr>
          <w:rFonts w:ascii="Times New Roman" w:hAnsi="Times New Roman" w:cs="Times New Roman"/>
          <w:i/>
        </w:rPr>
        <w:t>ABCD</w:t>
      </w:r>
      <w:r>
        <w:t>面上的光透出部分的面积</w:t>
      </w:r>
      <w:r>
        <w:rPr>
          <w:rFonts w:ascii="Times New Roman" w:hAnsi="Times New Roman" w:cs="Times New Roman"/>
          <w:i/>
        </w:rPr>
        <w:t>S</w:t>
      </w:r>
      <w:r>
        <w:t>为多</w:t>
      </w:r>
      <w:r>
        <w:rPr>
          <w:rFonts w:hint="eastAsia"/>
        </w:rPr>
        <w:t>少？</w:t>
      </w: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4310" cy="2001520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05482" name="图片 1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:rsidR="00CF2C74"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411480</wp:posOffset>
            </wp:positionV>
            <wp:extent cx="2296795" cy="147955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63861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14</w:t>
      </w:r>
      <w:r>
        <w:rPr>
          <w:rFonts w:asciiTheme="minorEastAsia" w:hAnsiTheme="minorEastAsia" w:cs="Times New Roman"/>
        </w:rPr>
        <w:t>.(</w:t>
      </w:r>
      <w:r>
        <w:rPr>
          <w:rFonts w:ascii="Times New Roman" w:hAnsi="Times New Roman" w:cs="Times New Roman"/>
        </w:rPr>
        <w:t>13</w:t>
      </w:r>
      <w:r>
        <w:rPr>
          <w:rFonts w:ascii="Times New Roman" w:cs="Times New Roman"/>
        </w:rPr>
        <w:t>分</w:t>
      </w:r>
      <w:r>
        <w:rPr>
          <w:rFonts w:asciiTheme="minorEastAsia" w:hAnsiTheme="minorEastAsia" w:cs="Times New Roman"/>
        </w:rPr>
        <w:t>)</w:t>
      </w:r>
      <w:r>
        <w:rPr>
          <w:rFonts w:asciiTheme="minorEastAsia" w:hAnsiTheme="minorEastAsia" w:cs="Times New Roman"/>
        </w:rPr>
        <w:t>在如图所示的电路中</w:t>
      </w:r>
      <w:r>
        <w:rPr>
          <w:rFonts w:asciiTheme="minorEastAsia" w:hAnsiTheme="minorEastAsia" w:cs="Times New Roman" w:hint="eastAsia"/>
        </w:rPr>
        <w:t>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是由某金属氧化物</w:t>
      </w:r>
      <w:r>
        <w:rPr>
          <w:rFonts w:ascii="Times New Roman" w:hAnsi="Times New Roman" w:cs="Times New Roman" w:hint="eastAsia"/>
        </w:rPr>
        <w:t>制成的</w:t>
      </w:r>
      <w:r>
        <w:rPr>
          <w:rFonts w:ascii="Times New Roman" w:hAnsi="Times New Roman" w:cs="Times New Roman"/>
        </w:rPr>
        <w:t>导体棒</w:t>
      </w:r>
      <w:r>
        <w:rPr>
          <w:rFonts w:ascii="Times New Roman" w:hAnsi="Times New Roman" w:cs="Times New Roman" w:hint="eastAsia"/>
        </w:rPr>
        <w:t>，实验证明通过它的电流</w:t>
      </w:r>
      <w:r>
        <w:rPr>
          <w:rFonts w:ascii="Times New Roman" w:hAnsi="Times New Roman" w:cs="Times New Roman" w:hint="eastAsia"/>
          <w:i/>
        </w:rPr>
        <w:t>I</w:t>
      </w:r>
      <w:r>
        <w:rPr>
          <w:rFonts w:ascii="Times New Roman" w:hAnsi="Times New Roman" w:cs="Times New Roman" w:hint="eastAsia"/>
        </w:rPr>
        <w:t>与电压</w:t>
      </w:r>
      <w:r>
        <w:rPr>
          <w:rFonts w:ascii="Times New Roman" w:hAnsi="Times New Roman" w:cs="Times New Roman" w:hint="eastAsia"/>
          <w:i/>
        </w:rPr>
        <w:t>U</w:t>
      </w:r>
      <w:r>
        <w:rPr>
          <w:rFonts w:ascii="Times New Roman" w:hAnsi="Times New Roman" w:cs="Times New Roman" w:hint="eastAsia"/>
        </w:rPr>
        <w:t>遵循</w:t>
      </w:r>
      <w:r>
        <w:rPr>
          <w:rFonts w:ascii="Times New Roman" w:hAnsi="Times New Roman" w:cs="Times New Roman"/>
          <w:position w:val="-6"/>
        </w:rPr>
        <w:object>
          <v:shape id="_x0000_i1053" type="#_x0000_t75" alt=" " style="width:35.25pt;height:14.25pt" o:oleicon="f" o:ole="">
            <v:imagedata r:id="rId49" o:title=""/>
          </v:shape>
          <o:OLEObject Type="Embed" ProgID="Equation.DSMT4" ShapeID="_x0000_i1053" DrawAspect="Content" ObjectID="_1704116296" r:id="rId50"/>
        </w:object>
      </w:r>
      <w:r>
        <w:rPr>
          <w:rFonts w:ascii="Times New Roman" w:hAnsi="Times New Roman" w:cs="Times New Roman"/>
        </w:rPr>
        <w:t>的规律</w:t>
      </w:r>
      <w:r>
        <w:rPr>
          <w:rFonts w:ascii="Times New Roman" w:hAnsi="Times New Roman" w:cs="Times New Roman" w:hint="eastAsia"/>
        </w:rPr>
        <w:t>（式中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0.02</w:t>
      </w:r>
      <w:r>
        <w:rPr>
          <w:rFonts w:ascii="Times New Roman" w:hAnsi="Times New Roman" w:cs="Times New Roman"/>
          <w:position w:val="-6"/>
        </w:rPr>
        <w:object>
          <v:shape id="_x0000_i1054" type="#_x0000_t75" alt=" " style="width:27pt;height:14.25pt" o:oleicon="f" o:ole="">
            <v:imagedata r:id="rId51" o:title=""/>
          </v:shape>
          <o:OLEObject Type="Embed" ProgID="Equation.DSMT4" ShapeID="_x0000_i1054" DrawAspect="Content" ObjectID="_1704116297" r:id="rId52"/>
        </w:objec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/>
          <w:i/>
        </w:rPr>
        <w:t xml:space="preserve"> 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Theme="minorEastAsia" w:hAnsiTheme="minorEastAsia" w:cs="Times New Roman" w:hint="eastAsia"/>
        </w:rPr>
        <w:t>、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为普通电阻</w:t>
      </w:r>
      <w:r>
        <w:rPr>
          <w:rFonts w:ascii="Times New Roman" w:hAnsi="Times New Roman" w:cs="Times New Roman" w:hint="eastAsia"/>
        </w:rPr>
        <w:t>都遵循欧姆定律，且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=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  <w:position w:val="-4"/>
        </w:rPr>
        <w:object>
          <v:shape id="_x0000_i1055" type="#_x0000_t75" alt=" " style="width:12pt;height:11.25pt" o:oleicon="f" o:ole="">
            <v:imagedata r:id="rId53" o:title=""/>
          </v:shape>
          <o:OLEObject Type="Embed" ProgID="Equation.DSMT4" ShapeID="_x0000_i1055" DrawAspect="Content" ObjectID="_1704116298" r:id="rId54"/>
        </w:objec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 w:hint="eastAsia"/>
        </w:rPr>
        <w:t xml:space="preserve"> =</w:t>
      </w:r>
      <w:r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/>
          <w:position w:val="-4"/>
        </w:rPr>
        <w:object>
          <v:shape id="_x0000_i1056" type="#_x0000_t75" alt=" " style="width:12pt;height:11.25pt" o:oleicon="f" o:ole="">
            <v:imagedata r:id="rId53" o:title=""/>
          </v:shape>
          <o:OLEObject Type="Embed" ProgID="Equation.DSMT4" ShapeID="_x0000_i1056" DrawAspect="Content" ObjectID="_1704116299" r:id="rId55"/>
        </w:object>
      </w:r>
      <w:r>
        <w:rPr>
          <w:rFonts w:ascii="Times New Roman" w:hAnsi="Times New Roman" w:cs="Times New Roman" w:hint="eastAsia"/>
        </w:rPr>
        <w:t>，电源内电阻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=1</w:t>
      </w:r>
      <w:r>
        <w:rPr>
          <w:rFonts w:ascii="Times New Roman" w:hAnsi="Times New Roman" w:cs="Times New Roman"/>
          <w:position w:val="-4"/>
        </w:rPr>
        <w:object>
          <v:shape id="_x0000_i1057" type="#_x0000_t75" alt=" " style="width:12pt;height:11.25pt" o:oleicon="f" o:ole="">
            <v:imagedata r:id="rId53" o:title=""/>
          </v:shape>
          <o:OLEObject Type="Embed" ProgID="Equation.DSMT4" ShapeID="_x0000_i1057" DrawAspect="Content" ObjectID="_1704116300" r:id="rId56"/>
        </w:object>
      </w:r>
      <w:r>
        <w:rPr>
          <w:rFonts w:ascii="Times New Roman" w:hAnsi="Times New Roman" w:cs="Times New Roman" w:hint="eastAsia"/>
        </w:rPr>
        <w:t>，电容</w:t>
      </w:r>
      <w:r>
        <w:rPr>
          <w:rFonts w:ascii="Times New Roman" w:hAnsi="Times New Roman" w:cs="Times New Roman" w:hint="eastAsia"/>
          <w:i/>
        </w:rPr>
        <w:t>C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/>
          <w:position w:val="-10"/>
        </w:rPr>
        <w:object>
          <v:shape id="_x0000_i1058" type="#_x0000_t75" alt=" " style="width:18pt;height:14.25pt" o:oleicon="f" o:ole="">
            <v:imagedata r:id="rId57" o:title=""/>
          </v:shape>
          <o:OLEObject Type="Embed" ProgID="Equation.DSMT4" ShapeID="_x0000_i1058" DrawAspect="Content" ObjectID="_1704116301" r:id="rId58"/>
        </w:object>
      </w:r>
      <w:r>
        <w:rPr>
          <w:rFonts w:asciiTheme="minorEastAsia" w:hAnsiTheme="minorEastAsia" w:cs="Times New Roman" w:hint="eastAsia"/>
        </w:rPr>
        <w:t>.</w:t>
      </w:r>
      <w:r>
        <w:rPr>
          <w:rFonts w:ascii="Times New Roman" w:hAnsi="Times New Roman" w:cs="Times New Roman" w:hint="eastAsia"/>
        </w:rPr>
        <w:t>开始时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均断开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>当</w:t>
      </w:r>
      <w:r>
        <w:rPr>
          <w:rFonts w:ascii="Times New Roman" w:hAnsi="Times New Roman" w:cs="Times New Roman"/>
        </w:rPr>
        <w:t>闭合开关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 w:hint="eastAsia"/>
        </w:rPr>
        <w:t>理想</w:t>
      </w:r>
      <w:r>
        <w:rPr>
          <w:rFonts w:ascii="Times New Roman" w:hAnsi="Times New Roman" w:cs="Times New Roman"/>
        </w:rPr>
        <w:t>电流表示数为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.16A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试求</w:t>
      </w:r>
      <w:r>
        <w:rPr>
          <w:rFonts w:ascii="Times New Roman" w:hAnsi="Times New Roman" w:cs="Times New Roman" w:hint="eastAsia"/>
        </w:rPr>
        <w:t>：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）电源的电动势；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）电源</w:t>
      </w:r>
      <w:r>
        <w:rPr>
          <w:rFonts w:ascii="Times New Roman" w:hAnsi="Times New Roman" w:cs="Times New Roman"/>
        </w:rPr>
        <w:t>的效率</w:t>
      </w:r>
      <w:r>
        <w:rPr>
          <w:rFonts w:ascii="Times New Roman" w:hAnsi="Times New Roman" w:cs="Times New Roman" w:hint="eastAsia"/>
        </w:rPr>
        <w:t>；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）已知电容器储存的电场能可表示为</w:t>
      </w:r>
      <w:r>
        <w:rPr>
          <w:rFonts w:ascii="Times New Roman" w:hAnsi="Times New Roman" w:cs="Times New Roman"/>
          <w:position w:val="-20"/>
        </w:rPr>
        <w:object>
          <v:shape id="_x0000_i1059" type="#_x0000_t75" alt=" " style="width:30pt;height:27pt" o:oleicon="f" o:ole="">
            <v:imagedata r:id="rId59" o:title=""/>
          </v:shape>
          <o:OLEObject Type="Embed" ProgID="Equation.DSMT4" ShapeID="_x0000_i1059" DrawAspect="Content" ObjectID="_1704116302" r:id="rId60"/>
        </w:object>
      </w:r>
      <w:r>
        <w:rPr>
          <w:rFonts w:asciiTheme="minorEastAsia" w:hAnsiTheme="minorEastAsia" w:cs="Times New Roman"/>
        </w:rPr>
        <w:t>(</w:t>
      </w:r>
      <w:r>
        <w:rPr>
          <w:rFonts w:ascii="Times New Roman" w:hAnsi="Times New Roman" w:cs="Times New Roman"/>
          <w:i/>
        </w:rPr>
        <w:t>C</w:t>
      </w:r>
      <w:r>
        <w:rPr>
          <w:rFonts w:asciiTheme="minorEastAsia" w:hAnsiTheme="minorEastAsia" w:cs="Times New Roman"/>
        </w:rPr>
        <w:t>为电容</w:t>
      </w:r>
      <w:r>
        <w:rPr>
          <w:rFonts w:asciiTheme="minorEastAsia" w:hAnsiTheme="minorEastAsia" w:cs="Times New Roman" w:hint="eastAsia"/>
        </w:rPr>
        <w:t>器的电容，</w:t>
      </w:r>
      <w:r>
        <w:rPr>
          <w:rFonts w:ascii="Times New Roman" w:hAnsi="Times New Roman" w:cs="Times New Roman"/>
          <w:i/>
        </w:rPr>
        <w:t>U</w:t>
      </w:r>
      <w:r>
        <w:rPr>
          <w:rFonts w:asciiTheme="minorEastAsia" w:hAnsiTheme="minorEastAsia" w:cs="Times New Roman" w:hint="eastAsia"/>
        </w:rPr>
        <w:t>为电容器两端的电压</w:t>
      </w:r>
      <w:r>
        <w:rPr>
          <w:rFonts w:asciiTheme="minorEastAsia" w:hAnsiTheme="minorEastAsia" w:cs="Times New Roman" w:hint="eastAsia"/>
        </w:rPr>
        <w:t>)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现断开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闭合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</w:rPr>
        <w:t>，待电路稳定后，求电容器的带电量和此过程中闭合回路产生的焦耳热（不考虑电磁辐射）</w:t>
      </w:r>
      <w:r>
        <w:rPr>
          <w:rFonts w:ascii="Times New Roman" w:hAnsi="Times New Roman" w:cs="Times New Roman" w:hint="eastAsia"/>
        </w:rPr>
        <w:t>.</w:t>
      </w:r>
    </w:p>
    <w:p w:rsidR="00CF2C74">
      <w:pPr>
        <w:spacing w:line="360" w:lineRule="auto"/>
        <w:rPr>
          <w:rFonts w:ascii="Times New Roman" w:hAnsi="Times New Roman" w:cs="Times New Roman"/>
        </w:rPr>
      </w:pPr>
    </w:p>
    <w:p w:rsidR="00CF2C74">
      <w:pPr>
        <w:spacing w:line="360" w:lineRule="auto"/>
        <w:rPr>
          <w:rFonts w:ascii="Times New Roman" w:hAnsi="Times New Roman" w:cs="Times New Roman"/>
        </w:rPr>
      </w:pPr>
    </w:p>
    <w:p w:rsidR="00CF2C74">
      <w:pPr>
        <w:tabs>
          <w:tab w:val="left" w:pos="7560"/>
        </w:tabs>
        <w:spacing w:line="360" w:lineRule="auto"/>
        <w:ind w:left="360" w:hanging="36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pict>
          <v:shape id="_x0000_s1060" type="#_x0000_t202" style="width:43.5pt;height:34.5pt;margin-top:4.65pt;margin-left:-201.75pt;mso-height-relative:page;mso-width-relative:page;position:absolute;z-index:251668480" filled="f" stroked="f">
            <v:textbox>
              <w:txbxContent>
                <w:p w:rsidR="00CF2C74">
                  <w:r>
                    <w:rPr>
                      <w:rFonts w:hint="eastAsia"/>
                    </w:rPr>
                    <w:t>0.504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_x0000_s1061" type="#_x0000_t202" style="width:43.5pt;height:34.5pt;margin-top:20.25pt;margin-left:-201.75pt;mso-height-relative:page;mso-width-relative:page;position:absolute;z-index:251667456" filled="f" stroked="f">
            <v:textbox>
              <w:txbxContent>
                <w:p w:rsidR="00CF2C74">
                  <w:r>
                    <w:rPr>
                      <w:rFonts w:hint="eastAsia"/>
                    </w:rPr>
                    <w:t>0.498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15.(16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Cs w:val="21"/>
        </w:rPr>
        <w:t>如图所示，两个滑块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>用轻质弹簧相连，在光滑的水平直轨道上处于静止状态，在它们左边有一垂直于轨道的固定挡板</w:t>
      </w:r>
      <w:r>
        <w:rPr>
          <w:rFonts w:ascii="Times New Roman" w:hAnsi="Times New Roman" w:cs="Times New Roman"/>
          <w:i/>
          <w:szCs w:val="21"/>
        </w:rPr>
        <w:t>P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右边有一滑块</w:t>
      </w:r>
      <w:r>
        <w:rPr>
          <w:rFonts w:ascii="Times New Roman" w:hAnsi="Times New Roman" w:cs="Times New Roman"/>
          <w:i/>
          <w:szCs w:val="21"/>
        </w:rPr>
        <w:t>C</w:t>
      </w:r>
      <w:r>
        <w:rPr>
          <w:rFonts w:ascii="Times New Roman" w:hAnsi="Times New Roman" w:cs="Times New Roman"/>
          <w:szCs w:val="21"/>
        </w:rPr>
        <w:t>沿轨道以速度</w:t>
      </w:r>
      <w:r>
        <w:rPr>
          <w:rFonts w:ascii="Times New Roman" w:hAnsi="Times New Roman" w:cs="Times New Roman"/>
          <w:i/>
          <w:szCs w:val="21"/>
        </w:rPr>
        <w:t>v</w:t>
      </w:r>
      <w:r>
        <w:rPr>
          <w:rFonts w:ascii="Times New Roman" w:hAnsi="Times New Roman" w:cs="Times New Roman"/>
          <w:szCs w:val="21"/>
          <w:vertAlign w:val="subscript"/>
        </w:rPr>
        <w:t>0</w:t>
      </w:r>
      <w:r>
        <w:rPr>
          <w:rFonts w:ascii="Times New Roman" w:hAnsi="Times New Roman" w:cs="Times New Roman"/>
          <w:szCs w:val="21"/>
        </w:rPr>
        <w:t>滑向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i/>
          <w:szCs w:val="21"/>
        </w:rPr>
        <w:t xml:space="preserve"> C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>发生碰撞并立即结成一个整体</w:t>
      </w:r>
      <w:r>
        <w:rPr>
          <w:rFonts w:ascii="Times New Roman" w:hAnsi="Times New Roman" w:cs="Times New Roman"/>
          <w:i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/>
          <w:szCs w:val="21"/>
        </w:rPr>
        <w:t>在它们继续向左运动的过程中，当弹簧长度变到最短时，长度突然被锁定，不再改变，然后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球与挡板</w:t>
      </w:r>
      <w:r>
        <w:rPr>
          <w:rFonts w:ascii="Times New Roman" w:hAnsi="Times New Roman" w:cs="Times New Roman"/>
          <w:i/>
          <w:szCs w:val="21"/>
        </w:rPr>
        <w:t>P</w:t>
      </w:r>
      <w:r>
        <w:rPr>
          <w:rFonts w:ascii="Times New Roman" w:hAnsi="Times New Roman" w:cs="Times New Roman"/>
          <w:szCs w:val="21"/>
        </w:rPr>
        <w:t>发生碰撞，碰撞后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i/>
          <w:szCs w:val="21"/>
        </w:rPr>
        <w:t>、</w:t>
      </w:r>
      <w:r>
        <w:rPr>
          <w:rFonts w:ascii="Times New Roman" w:hAnsi="Times New Roman" w:cs="Times New Roman"/>
          <w:i/>
          <w:szCs w:val="21"/>
        </w:rPr>
        <w:t>D</w:t>
      </w:r>
      <w:r>
        <w:rPr>
          <w:rFonts w:ascii="Times New Roman" w:hAnsi="Times New Roman" w:cs="Times New Roman"/>
          <w:szCs w:val="21"/>
        </w:rPr>
        <w:t>都静止不动，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i/>
          <w:szCs w:val="21"/>
        </w:rPr>
        <w:t>P</w:t>
      </w:r>
      <w:r>
        <w:rPr>
          <w:rFonts w:ascii="Times New Roman" w:hAnsi="Times New Roman" w:cs="Times New Roman"/>
          <w:szCs w:val="21"/>
        </w:rPr>
        <w:t>接触而不粘连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过一段时间，突然解除锁定（锁定及解除锁定均无机械能损失）</w:t>
      </w:r>
      <w:r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/>
          <w:szCs w:val="21"/>
        </w:rPr>
        <w:t>已知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滑块质量为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62" type="#_x0000_t75" alt=" " style="width:12.75pt;height:11.25pt" o:oleicon="f" o:ole="">
            <v:imagedata r:id="rId61" o:title=""/>
          </v:shape>
          <o:OLEObject Type="Embed" ProgID="Equation.3" ShapeID="_x0000_i1062" DrawAspect="Content" ObjectID="_1704116303" r:id="rId62"/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i/>
          <w:szCs w:val="21"/>
        </w:rPr>
        <w:t>C</w:t>
      </w:r>
      <w:r>
        <w:rPr>
          <w:rFonts w:ascii="Times New Roman" w:hAnsi="Times New Roman" w:cs="Times New Roman"/>
          <w:szCs w:val="21"/>
        </w:rPr>
        <w:t>两滑块的质量均为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63" type="#_x0000_t75" alt=" " style="width:12.75pt;height:11.25pt" o:oleicon="f" o:ole="">
            <v:imagedata r:id="rId61" o:title=""/>
          </v:shape>
          <o:OLEObject Type="Embed" ProgID="Equation.3" ShapeID="_x0000_i1063" DrawAspect="Content" ObjectID="_1704116304" r:id="rId63"/>
        </w:objec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三个滑块均为大小一样的刚性滑块且均可看成质点</w:t>
      </w:r>
      <w:r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/>
          <w:szCs w:val="21"/>
        </w:rPr>
        <w:t>求：</w:t>
      </w:r>
    </w:p>
    <w:p w:rsidR="00CF2C74">
      <w:pPr>
        <w:spacing w:line="360" w:lineRule="auto"/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）弹簧长度刚被锁定后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滑块的速度大小；</w:t>
      </w:r>
    </w:p>
    <w:p w:rsidR="00CF2C74">
      <w:pPr>
        <w:spacing w:line="360" w:lineRule="auto"/>
        <w:ind w:right="-197" w:firstLine="210" w:rightChars="-94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滑块离开挡板</w:t>
      </w:r>
      <w:r>
        <w:rPr>
          <w:rFonts w:ascii="Times New Roman" w:hAnsi="Times New Roman" w:cs="Times New Roman"/>
          <w:i/>
          <w:szCs w:val="21"/>
        </w:rPr>
        <w:t>P</w:t>
      </w:r>
      <w:r>
        <w:rPr>
          <w:rFonts w:ascii="Times New Roman" w:hAnsi="Times New Roman" w:cs="Times New Roman"/>
          <w:szCs w:val="21"/>
        </w:rPr>
        <w:t>时</w:t>
      </w:r>
      <w:r>
        <w:rPr>
          <w:rFonts w:ascii="Times New Roman" w:hAnsi="Times New Roman" w:cs="Times New Roman"/>
          <w:i/>
          <w:szCs w:val="21"/>
        </w:rPr>
        <w:t>D</w:t>
      </w:r>
      <w:r>
        <w:rPr>
          <w:rFonts w:ascii="Times New Roman" w:hAnsi="Times New Roman" w:cs="Times New Roman"/>
          <w:szCs w:val="21"/>
        </w:rPr>
        <w:t>的速度大小，以及此后的运动过程中，弹簧的最大弹性势能；</w:t>
      </w:r>
    </w:p>
    <w:p w:rsidR="00CF2C74">
      <w:pPr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>滑块离开挡板</w:t>
      </w:r>
      <w:r>
        <w:rPr>
          <w:rFonts w:ascii="Times New Roman" w:hAnsi="Times New Roman" w:cs="Times New Roman"/>
          <w:i/>
          <w:szCs w:val="21"/>
        </w:rPr>
        <w:t>P</w:t>
      </w:r>
      <w:r>
        <w:rPr>
          <w:rFonts w:ascii="Times New Roman" w:hAnsi="Times New Roman" w:cs="Times New Roman"/>
          <w:szCs w:val="21"/>
        </w:rPr>
        <w:t>后</w:t>
      </w:r>
      <w:r>
        <w:rPr>
          <w:rFonts w:asciiTheme="minorEastAsia" w:hAnsiTheme="minorEastAsia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>弹簧中点运动位移为</w:t>
      </w:r>
      <w:r>
        <w:rPr>
          <w:rFonts w:ascii="Times New Roman" w:hAnsi="Times New Roman" w:cs="Times New Roman"/>
          <w:i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需要</w:t>
      </w:r>
      <w:r>
        <w:rPr>
          <w:rFonts w:ascii="Times New Roman" w:hAnsi="Times New Roman" w:cs="Times New Roman"/>
          <w:szCs w:val="21"/>
        </w:rPr>
        <w:t>的时间</w:t>
      </w:r>
      <w:r>
        <w:rPr>
          <w:rFonts w:ascii="Times New Roman" w:hAnsi="Times New Roman" w:cs="Times New Roman"/>
          <w:szCs w:val="21"/>
        </w:rPr>
        <w:t>.</w:t>
      </w:r>
    </w:p>
    <w:p w:rsidR="00CF2C74">
      <w:pPr>
        <w:spacing w:line="360" w:lineRule="auto"/>
        <w:ind w:left="210" w:leftChars="10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33020</wp:posOffset>
            </wp:positionV>
            <wp:extent cx="3759200" cy="1514475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5974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C74">
      <w:pPr>
        <w:spacing w:line="360" w:lineRule="auto"/>
        <w:ind w:firstLine="420"/>
        <w:jc w:val="right"/>
        <w:rPr>
          <w:rFonts w:ascii="宋体" w:hAnsi="宋体"/>
          <w:szCs w:val="21"/>
        </w:rPr>
      </w:pPr>
    </w:p>
    <w:p w:rsidR="00CF2C74">
      <w:pPr>
        <w:spacing w:line="360" w:lineRule="auto"/>
        <w:jc w:val="right"/>
        <w:rPr>
          <w:rFonts w:ascii="宋体" w:hAnsi="宋体"/>
          <w:szCs w:val="21"/>
        </w:rPr>
      </w:pPr>
    </w:p>
    <w:p w:rsidR="00CF2C74">
      <w:pPr>
        <w:spacing w:line="360" w:lineRule="auto"/>
        <w:jc w:val="center"/>
        <w:rPr>
          <w:rFonts w:ascii="宋体" w:hAnsi="宋体"/>
          <w:szCs w:val="21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rFonts w:eastAsia="方正小标宋_GBK"/>
          <w:sz w:val="32"/>
          <w:szCs w:val="32"/>
        </w:rPr>
      </w:pPr>
    </w:p>
    <w:p w:rsidR="00CF2C74">
      <w:pPr>
        <w:spacing w:line="360" w:lineRule="auto"/>
        <w:jc w:val="left"/>
        <w:textAlignment w:val="center"/>
        <w:rPr>
          <w:b/>
          <w:bCs/>
          <w:sz w:val="28"/>
          <w:szCs w:val="28"/>
        </w:rPr>
      </w:pPr>
      <w:r>
        <w:rPr>
          <w:rFonts w:eastAsia="方正小标宋_GBK"/>
          <w:sz w:val="32"/>
          <w:szCs w:val="32"/>
        </w:rPr>
        <w:t>苏州市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2021-2022</w:t>
      </w:r>
      <w:r>
        <w:rPr>
          <w:rFonts w:eastAsia="方正小标宋_GBK"/>
          <w:sz w:val="32"/>
          <w:szCs w:val="32"/>
        </w:rPr>
        <w:t>学年第一学期学业质量阳光指标调研卷</w:t>
      </w:r>
    </w:p>
    <w:p w:rsidR="00CF2C74">
      <w:pPr>
        <w:spacing w:line="300" w:lineRule="auto"/>
        <w:ind w:left="660" w:hanging="660" w:hangingChars="150"/>
        <w:jc w:val="center"/>
        <w:textAlignment w:val="center"/>
        <w:rPr>
          <w:rFonts w:cs="Times New Roman"/>
          <w:b/>
          <w:bCs/>
          <w:sz w:val="44"/>
          <w:szCs w:val="44"/>
        </w:rPr>
      </w:pPr>
      <w:r>
        <w:rPr>
          <w:rFonts w:cs="Times New Roman" w:hint="eastAsia"/>
          <w:b/>
          <w:bCs/>
          <w:sz w:val="44"/>
          <w:szCs w:val="44"/>
        </w:rPr>
        <w:t>物理参考答案</w:t>
      </w:r>
      <w:r>
        <w:rPr>
          <w:rFonts w:cs="Times New Roman" w:hint="eastAsia"/>
          <w:b/>
          <w:bCs/>
          <w:sz w:val="44"/>
          <w:szCs w:val="44"/>
        </w:rPr>
        <w:t xml:space="preserve"> </w:t>
      </w:r>
    </w:p>
    <w:p w:rsidR="00CF2C74">
      <w:pPr>
        <w:spacing w:line="288" w:lineRule="auto"/>
        <w:ind w:left="315" w:hanging="315" w:hangingChars="150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一、单项选择题：本题共</w:t>
      </w:r>
      <w:r>
        <w:rPr>
          <w:rFonts w:ascii="黑体" w:eastAsia="黑体" w:hAnsi="黑体" w:cs="黑体" w:hint="eastAsia"/>
        </w:rPr>
        <w:t>10</w:t>
      </w:r>
      <w:r>
        <w:rPr>
          <w:rFonts w:ascii="黑体" w:eastAsia="黑体" w:hAnsi="黑体" w:cs="黑体" w:hint="eastAsia"/>
        </w:rPr>
        <w:t>小题，每小题</w:t>
      </w:r>
      <w:r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 w:hint="eastAsia"/>
        </w:rPr>
        <w:t>分，共</w:t>
      </w:r>
      <w:r>
        <w:rPr>
          <w:rFonts w:ascii="黑体" w:eastAsia="黑体" w:hAnsi="黑体" w:cs="黑体" w:hint="eastAsia"/>
        </w:rPr>
        <w:t>40</w:t>
      </w:r>
      <w:r>
        <w:rPr>
          <w:rFonts w:ascii="黑体" w:eastAsia="黑体" w:hAnsi="黑体" w:cs="黑体" w:hint="eastAsia"/>
        </w:rPr>
        <w:t>分．每小题只有一个选项符合题意．</w:t>
      </w:r>
    </w:p>
    <w:tbl>
      <w:tblPr>
        <w:tblStyle w:val="TableGrid"/>
        <w:tblW w:w="0" w:type="auto"/>
        <w:tblInd w:w="108" w:type="dxa"/>
        <w:tblLook w:val="04A0"/>
      </w:tblPr>
      <w:tblGrid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>
        <w:tblPrEx>
          <w:tblW w:w="0" w:type="auto"/>
          <w:tblInd w:w="108" w:type="dxa"/>
          <w:tblLook w:val="04A0"/>
        </w:tblPrEx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3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23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D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B</w:t>
            </w:r>
          </w:p>
        </w:tc>
        <w:tc>
          <w:tcPr>
            <w:tcW w:w="823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D</w:t>
            </w:r>
          </w:p>
        </w:tc>
        <w:tc>
          <w:tcPr>
            <w:tcW w:w="822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C</w:t>
            </w:r>
          </w:p>
        </w:tc>
        <w:tc>
          <w:tcPr>
            <w:tcW w:w="823" w:type="dxa"/>
            <w:vAlign w:val="center"/>
          </w:tcPr>
          <w:p w:rsidR="00CF2C74">
            <w:pPr>
              <w:spacing w:line="30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D</w:t>
            </w:r>
          </w:p>
        </w:tc>
      </w:tr>
    </w:tbl>
    <w:p w:rsidR="00CF2C74">
      <w:pPr>
        <w:tabs>
          <w:tab w:val="left" w:pos="4680"/>
        </w:tabs>
        <w:spacing w:line="288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二、非选择题：共</w:t>
      </w:r>
      <w:r>
        <w:rPr>
          <w:rFonts w:ascii="黑体" w:eastAsia="黑体" w:hAnsi="黑体" w:cs="黑体" w:hint="eastAsia"/>
        </w:rPr>
        <w:t>5</w:t>
      </w:r>
      <w:r>
        <w:rPr>
          <w:rFonts w:ascii="黑体" w:eastAsia="黑体" w:hAnsi="黑体" w:cs="黑体" w:hint="eastAsia"/>
        </w:rPr>
        <w:t>题，共</w:t>
      </w:r>
      <w:r>
        <w:rPr>
          <w:rFonts w:ascii="黑体" w:eastAsia="黑体" w:hAnsi="黑体" w:cs="黑体" w:hint="eastAsia"/>
        </w:rPr>
        <w:t>60</w:t>
      </w:r>
      <w:r>
        <w:rPr>
          <w:rFonts w:ascii="黑体" w:eastAsia="黑体" w:hAnsi="黑体" w:cs="黑体" w:hint="eastAsia"/>
        </w:rPr>
        <w:t>分．其中第</w:t>
      </w: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/>
        </w:rPr>
        <w:t>2</w:t>
      </w:r>
      <w:r>
        <w:rPr>
          <w:rFonts w:ascii="黑体" w:eastAsia="黑体" w:hAnsi="黑体" w:cs="黑体" w:hint="eastAsia"/>
        </w:rPr>
        <w:t>～</w:t>
      </w:r>
      <w:r>
        <w:rPr>
          <w:rFonts w:ascii="黑体" w:eastAsia="黑体" w:hAnsi="黑体" w:cs="黑体" w:hint="eastAsia"/>
        </w:rPr>
        <w:t>15</w:t>
      </w:r>
      <w:r>
        <w:rPr>
          <w:rFonts w:ascii="黑体" w:eastAsia="黑体" w:hAnsi="黑体" w:cs="黑体" w:hint="eastAsia"/>
        </w:rPr>
        <w:t>题解答时请写出必要的文字说明、方程式和重要的演算步骤，只写出最后答案的不能得分；有数值计算时，答案中必须明确写出数值和单位．</w:t>
      </w:r>
    </w:p>
    <w:p w:rsidR="00CF2C74">
      <w:pPr>
        <w:spacing w:line="360" w:lineRule="auto"/>
      </w:pPr>
      <w:r>
        <w:rPr>
          <w:rFonts w:ascii="Times New Roman" w:hAnsi="Times New Roman" w:cs="Times New Roman"/>
        </w:rPr>
        <w:t>11</w:t>
      </w:r>
      <w:r>
        <w:rPr>
          <w:rFonts w:asciiTheme="minorEastAsia" w:hAnsiTheme="minorEastAsia" w:cs="Times New Roman"/>
        </w:rPr>
        <w:t>.</w:t>
      </w:r>
      <w:r>
        <w:rPr>
          <w:rFonts w:asciiTheme="minorEastAsia" w:hAnsiTheme="minorEastAsia" w:cs="Times New Roman" w:hint="eastAsia"/>
        </w:rPr>
        <w:t>(15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\f(4π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  <w:i/>
        </w:rPr>
        <w:instrText>l,t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) CD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\f(4π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  <w:i/>
        </w:rPr>
        <w:instrText>,k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)</w:t>
      </w:r>
      <w:r>
        <w:fldChar w:fldCharType="begin"/>
      </w:r>
      <w:r>
        <w:instrText>eq \f(4π</w:instrText>
      </w:r>
      <w:r>
        <w:rPr>
          <w:vertAlign w:val="superscript"/>
        </w:rPr>
        <w:instrText>2</w:instrText>
      </w:r>
      <w:r>
        <w:rPr>
          <w:rFonts w:ascii="Symbol" w:hAnsi="Symbol"/>
        </w:rPr>
        <w:sym w:font="Symbol" w:char="F028"/>
      </w:r>
      <w:r>
        <w:rPr>
          <w:i/>
        </w:rPr>
        <w:instrText>l</w:instrText>
      </w:r>
      <w:r>
        <w:rPr>
          <w:i/>
          <w:vertAlign w:val="subscript"/>
        </w:rPr>
        <w:instrText>B</w:instrText>
      </w:r>
      <w:r>
        <w:instrText>－</w:instrText>
      </w:r>
      <w:r>
        <w:rPr>
          <w:i/>
        </w:rPr>
        <w:instrText>l</w:instrText>
      </w:r>
      <w:r>
        <w:rPr>
          <w:i/>
          <w:vertAlign w:val="subscript"/>
        </w:rPr>
        <w:instrText>A</w:instrText>
      </w:r>
      <w:r>
        <w:rPr>
          <w:rFonts w:ascii="Symbol" w:hAnsi="Symbol"/>
        </w:rPr>
        <w:sym w:font="Symbol" w:char="F029"/>
      </w:r>
      <w:r>
        <w:rPr>
          <w:i/>
        </w:rPr>
        <w:instrText>,T</w:instrText>
      </w:r>
      <w:r>
        <w:instrText>\o\al(</w:instrText>
      </w:r>
      <w:r>
        <w:rPr>
          <w:i/>
          <w:vertAlign w:val="subscript"/>
        </w:rPr>
        <w:instrText>B</w:instrText>
      </w:r>
      <w:r>
        <w:rPr>
          <w:vertAlign w:val="superscript"/>
        </w:rPr>
        <w:instrText>2</w:instrText>
      </w:r>
      <w:r>
        <w:instrText>)</w:instrText>
      </w:r>
      <w:r>
        <w:instrText>－</w:instrText>
      </w:r>
      <w:r>
        <w:rPr>
          <w:i/>
        </w:rPr>
        <w:instrText>T</w:instrText>
      </w:r>
      <w:r>
        <w:instrText>\o\al(</w:instrText>
      </w:r>
      <w:r>
        <w:rPr>
          <w:i/>
          <w:vertAlign w:val="subscript"/>
        </w:rPr>
        <w:instrText>A</w:instrText>
      </w:r>
      <w:r>
        <w:rPr>
          <w:vertAlign w:val="superscript"/>
        </w:rPr>
        <w:instrText>2</w:instrText>
      </w:r>
      <w:r>
        <w:instrText>))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          </w:t>
      </w:r>
    </w:p>
    <w:p w:rsidR="00CF2C74"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</w:rPr>
        <w:t>（每空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 w:hint="eastAsia"/>
        </w:rPr>
        <w:t xml:space="preserve"> </w:t>
      </w:r>
    </w:p>
    <w:p w:rsidR="00CF2C74">
      <w:pPr>
        <w:spacing w:line="360" w:lineRule="auto"/>
        <w:rPr>
          <w:rFonts w:ascii="宋体" w:eastAsia="宋体" w:hAnsi="宋体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12</w:t>
      </w:r>
      <w:r>
        <w:rPr>
          <w:rFonts w:ascii="宋体" w:eastAsia="宋体" w:hAnsi="宋体" w:cs="Times New Roman"/>
          <w:color w:val="000000"/>
        </w:rPr>
        <w:t>.</w:t>
      </w:r>
      <w:r>
        <w:rPr>
          <w:rFonts w:ascii="宋体" w:eastAsia="宋体" w:hAnsi="宋体" w:cs="Times New Roman" w:hint="eastAsia"/>
          <w:color w:val="000000"/>
        </w:rPr>
        <w:t>(8</w:t>
      </w:r>
      <w:r>
        <w:rPr>
          <w:rFonts w:ascii="宋体" w:eastAsia="宋体" w:hAnsi="宋体" w:cs="Times New Roman" w:hint="eastAsia"/>
          <w:color w:val="000000"/>
        </w:rPr>
        <w:t>分</w:t>
      </w:r>
      <w:r>
        <w:rPr>
          <w:rFonts w:ascii="宋体" w:eastAsia="宋体" w:hAnsi="宋体" w:cs="Times New Roman" w:hint="eastAsia"/>
          <w:color w:val="000000"/>
        </w:rPr>
        <w:t>)</w:t>
      </w:r>
    </w:p>
    <w:p w:rsidR="00CF2C74">
      <w:pPr>
        <w:pStyle w:val="NoSpacing"/>
      </w:pPr>
      <w:r>
        <w:rPr>
          <w:rFonts w:asciiTheme="minorEastAsia" w:hAnsiTheme="minorEastAsia" w:hint="eastAsia"/>
          <w:color w:val="000000"/>
        </w:rPr>
        <w:t>(1)</w:t>
      </w:r>
      <w:r>
        <w:rPr>
          <w:rFonts w:eastAsia="宋体" w:hint="eastAsia"/>
          <w:color w:val="000000"/>
        </w:rPr>
        <w:t>由</w:t>
      </w:r>
      <w:r>
        <w:rPr>
          <w:position w:val="-10"/>
        </w:rPr>
        <w:object>
          <v:shape id="_x0000_i1064" type="#_x0000_t75" alt=" " style="width:45pt;height:18pt" o:oleicon="f" o:ole="">
            <v:imagedata r:id="rId65" o:title=""/>
          </v:shape>
          <o:OLEObject Type="Embed" ProgID="Equation.DSMT4" ShapeID="_x0000_i1064" DrawAspect="Content" ObjectID="_1704116305" r:id="rId66"/>
        </w:object>
      </w:r>
      <w:r>
        <w:rPr>
          <w:rFonts w:hint="eastAsia"/>
        </w:rPr>
        <w:t xml:space="preserve">        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/>
        </w:rPr>
        <w:t>2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pStyle w:val="NoSpacing"/>
        <w:ind w:firstLine="210" w:firstLineChars="100"/>
      </w:pPr>
      <w:r>
        <w:rPr>
          <w:position w:val="-6"/>
        </w:rPr>
        <w:object>
          <v:shape id="_x0000_i1065" type="#_x0000_t75" alt=" " style="width:39.75pt;height:13.5pt" o:oleicon="f" o:ole="">
            <v:imagedata r:id="rId67" o:title=""/>
          </v:shape>
          <o:OLEObject Type="Embed" ProgID="Equation.DSMT4" ShapeID="_x0000_i1065" DrawAspect="Content" ObjectID="_1704116306" r:id="rId68"/>
        </w:object>
      </w:r>
      <w:r>
        <w:rPr>
          <w:rFonts w:hint="eastAsia"/>
        </w:rPr>
        <w:t xml:space="preserve">        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/>
        </w:rPr>
        <w:t>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pStyle w:val="NoSpacing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 w:hint="eastAsia"/>
        </w:rPr>
        <w:t>2</w:t>
      </w:r>
      <w:r>
        <w:rPr>
          <w:rFonts w:asciiTheme="minorEastAsia" w:hAnsiTheme="minorEastAsia" w:cs="Times New Roman" w:hint="eastAsia"/>
        </w:rPr>
        <w:t>）对足球分析（取向上为正方向）：</w:t>
      </w:r>
    </w:p>
    <w:p w:rsidR="00CF2C74">
      <w:pPr>
        <w:pStyle w:val="NoSpacing"/>
        <w:ind w:firstLine="405"/>
        <w:rPr>
          <w:rFonts w:asciiTheme="minorEastAsia" w:hAnsiTheme="minorEastAsia" w:cs="Times New Roman"/>
        </w:rPr>
      </w:pPr>
      <w:r>
        <w:rPr>
          <w:position w:val="-12"/>
        </w:rPr>
        <w:object>
          <v:shape id="_x0000_i1066" type="#_x0000_t75" alt=" " style="width:51pt;height:19.5pt" o:oleicon="f" o:ole="">
            <v:imagedata r:id="rId69" o:title=""/>
          </v:shape>
          <o:OLEObject Type="Embed" ProgID="Equation.DSMT4" ShapeID="_x0000_i1066" DrawAspect="Content" ObjectID="_1704116307" r:id="rId70"/>
        </w:object>
      </w:r>
    </w:p>
    <w:p w:rsidR="00CF2C74">
      <w:pPr>
        <w:pStyle w:val="NoSpacing"/>
        <w:ind w:firstLine="405"/>
        <w:rPr>
          <w:rFonts w:asciiTheme="minorEastAsia" w:hAnsiTheme="minorEastAsia" w:cs="Times New Roman"/>
        </w:rPr>
      </w:pPr>
      <w:r>
        <w:rPr>
          <w:position w:val="-12"/>
        </w:rPr>
        <w:object>
          <v:shape id="_x0000_i1067" type="#_x0000_t75" alt=" " style="width:124.5pt;height:18pt" o:oleicon="f" o:ole="">
            <v:imagedata r:id="rId71" o:title=""/>
          </v:shape>
          <o:OLEObject Type="Embed" ProgID="Equation.DSMT4" ShapeID="_x0000_i1067" DrawAspect="Content" ObjectID="_1704116308" r:id="rId72"/>
        </w:objec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/>
        </w:rPr>
        <w:t>2</w:t>
      </w:r>
      <w:r>
        <w:rPr>
          <w:rFonts w:asciiTheme="minorEastAsia" w:hAnsiTheme="minorEastAsia" w:cs="Times New Roman" w:hint="eastAsia"/>
        </w:rPr>
        <w:t>分）</w:t>
      </w:r>
    </w:p>
    <w:p w:rsidR="00CF2C74">
      <w:pPr>
        <w:pStyle w:val="NoSpacing"/>
        <w:ind w:firstLine="405"/>
      </w:pPr>
      <w:r>
        <w:rPr>
          <w:rFonts w:hint="eastAsia"/>
        </w:rPr>
        <w:t>解得：</w:t>
      </w:r>
      <w:r>
        <w:rPr>
          <w:position w:val="-12"/>
        </w:rPr>
        <w:object>
          <v:shape id="_x0000_i1068" type="#_x0000_t75" alt=" " style="width:51pt;height:18pt" o:oleicon="f" o:ole="">
            <v:imagedata r:id="rId73" o:title=""/>
          </v:shape>
          <o:OLEObject Type="Embed" ProgID="Equation.DSMT4" ShapeID="_x0000_i1068" DrawAspect="Content" ObjectID="_1704116309" r:id="rId74"/>
        </w:object>
      </w:r>
      <w:r>
        <w:rPr>
          <w:rFonts w:hint="eastAsia"/>
        </w:rPr>
        <w:t xml:space="preserve">    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/>
        </w:rPr>
        <w:t>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pStyle w:val="NoSpacing"/>
        <w:ind w:firstLine="405"/>
      </w:pPr>
      <w:r>
        <w:t>所以</w:t>
      </w:r>
      <w:r>
        <w:rPr>
          <w:rFonts w:hint="eastAsia"/>
        </w:rPr>
        <w:t xml:space="preserve"> </w:t>
      </w:r>
      <w:r>
        <w:rPr>
          <w:position w:val="-12"/>
        </w:rPr>
        <w:object>
          <v:shape id="_x0000_i1069" type="#_x0000_t75" alt=" " style="width:77.25pt;height:18pt" o:oleicon="f" o:ole="">
            <v:imagedata r:id="rId75" o:title=""/>
          </v:shape>
          <o:OLEObject Type="Embed" ProgID="Equation.DSMT4" ShapeID="_x0000_i1069" DrawAspect="Content" ObjectID="_1704116310" r:id="rId76"/>
        </w:object>
      </w:r>
      <w:r>
        <w:t xml:space="preserve">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/>
        </w:rPr>
        <w:t>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pStyle w:val="NoSpacing"/>
        <w:ind w:firstLine="405"/>
      </w:pPr>
      <w:r>
        <w:rPr>
          <w:rFonts w:hint="eastAsia"/>
        </w:rPr>
        <w:t>方向：竖直向下</w:t>
      </w:r>
      <w:r>
        <w:rPr>
          <w:rFonts w:hint="eastAsia"/>
        </w:rPr>
        <w:t xml:space="preserve">      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 w:hint="eastAsia"/>
        </w:rPr>
        <w:t>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spacing w:line="360" w:lineRule="auto"/>
        <w:rPr>
          <w:rFonts w:ascii="宋体" w:eastAsia="宋体" w:hAnsi="宋体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1</w:t>
      </w:r>
      <w:r>
        <w:rPr>
          <w:rFonts w:ascii="Times New Roman" w:eastAsia="宋体" w:hAnsi="Times New Roman" w:cs="Times New Roman" w:hint="eastAsia"/>
          <w:color w:val="000000"/>
        </w:rPr>
        <w:t>3</w:t>
      </w:r>
      <w:r>
        <w:rPr>
          <w:rFonts w:ascii="宋体" w:eastAsia="宋体" w:hAnsi="宋体" w:cs="Times New Roman"/>
          <w:color w:val="000000"/>
        </w:rPr>
        <w:t>.</w:t>
      </w:r>
      <w:r>
        <w:rPr>
          <w:rFonts w:ascii="宋体" w:eastAsia="宋体" w:hAnsi="宋体" w:cs="Times New Roman" w:hint="eastAsia"/>
          <w:color w:val="000000"/>
        </w:rPr>
        <w:t>(8</w:t>
      </w:r>
      <w:r>
        <w:rPr>
          <w:rFonts w:ascii="宋体" w:eastAsia="宋体" w:hAnsi="宋体" w:cs="Times New Roman" w:hint="eastAsia"/>
          <w:color w:val="000000"/>
        </w:rPr>
        <w:t>分</w:t>
      </w:r>
      <w:r>
        <w:rPr>
          <w:rFonts w:ascii="宋体" w:eastAsia="宋体" w:hAnsi="宋体" w:cs="Times New Roman" w:hint="eastAsia"/>
          <w:color w:val="000000"/>
        </w:rPr>
        <w:t>)</w:t>
      </w:r>
    </w:p>
    <w:p w:rsidR="00CF2C74">
      <w:pPr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（</w:t>
      </w:r>
      <w:r>
        <w:rPr>
          <w:rFonts w:ascii="Times New Roman" w:eastAsia="黑体" w:hAnsi="Times New Roman" w:cs="Times New Roman" w:hint="eastAsia"/>
        </w:rPr>
        <w:t>1</w:t>
      </w:r>
      <w:r>
        <w:rPr>
          <w:rFonts w:ascii="Times New Roman" w:eastAsia="黑体" w:hAnsi="Times New Roman" w:cs="Times New Roman"/>
        </w:rPr>
        <w:t>）</w:t>
      </w:r>
      <w:r>
        <w:rPr>
          <w:rFonts w:ascii="Times New Roman" w:eastAsia="黑体" w:hAnsi="Times New Roman" w:cs="Times New Roman"/>
          <w:position w:val="-30"/>
        </w:rPr>
        <w:object>
          <v:shape id="_x0000_i1070" type="#_x0000_t75" alt=" " style="width:50.25pt;height:33.75pt" o:oleicon="f" o:ole="">
            <v:imagedata r:id="rId77" o:title=""/>
          </v:shape>
          <o:OLEObject Type="Embed" ProgID="Equation.DSMT4" ShapeID="_x0000_i1070" DrawAspect="Content" ObjectID="_1704116311" r:id="rId78"/>
        </w:object>
      </w:r>
      <w:r>
        <w:rPr>
          <w:rFonts w:ascii="Times New Roman" w:eastAsia="黑体" w:hAnsi="Times New Roman" w:cs="Times New Roman" w:hint="eastAsia"/>
        </w:rPr>
        <w:t xml:space="preserve">   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/>
        </w:rPr>
        <w:t>2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eastAsia="黑体" w:hAnsi="Times New Roman" w:cs="Times New Roman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137795</wp:posOffset>
            </wp:positionV>
            <wp:extent cx="1933575" cy="2085975"/>
            <wp:effectExtent l="19050" t="0" r="9525" b="0"/>
            <wp:wrapSquare wrapText="bothSides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16698" name="图片 2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eastAsia"/>
        </w:rPr>
        <w:t xml:space="preserve">     </w:t>
      </w:r>
      <w:r>
        <w:rPr>
          <w:rFonts w:ascii="Times New Roman" w:eastAsia="黑体" w:hAnsi="Times New Roman" w:cs="Times New Roman"/>
          <w:position w:val="-6"/>
        </w:rPr>
        <w:object>
          <v:shape id="_x0000_i1071" type="#_x0000_t75" alt=" " style="width:36.75pt;height:17.25pt" o:oleicon="f" o:ole="">
            <v:imagedata r:id="rId80" o:title=""/>
          </v:shape>
          <o:OLEObject Type="Embed" ProgID="Equation.DSMT4" ShapeID="_x0000_i1071" DrawAspect="Content" ObjectID="_1704116312" r:id="rId81"/>
        </w:object>
      </w:r>
      <w:r>
        <w:rPr>
          <w:rFonts w:ascii="Times New Roman" w:eastAsia="黑体" w:hAnsi="Times New Roman" w:cs="Times New Roman" w:hint="eastAsia"/>
        </w:rPr>
        <w:t xml:space="preserve">      </w:t>
      </w:r>
      <w:r>
        <w:rPr>
          <w:rFonts w:ascii="宋体" w:eastAsia="宋体" w:hAnsi="宋体" w:cs="Times New Roman"/>
        </w:rPr>
        <w:t>（</w:t>
      </w:r>
      <w:r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eastAsia="黑体" w:hAnsi="Times New Roman" w:cs="Times New Roman" w:hint="eastAsia"/>
        </w:rPr>
        <w:t>（</w:t>
      </w:r>
      <w:r>
        <w:rPr>
          <w:rFonts w:ascii="Times New Roman" w:eastAsia="黑体" w:hAnsi="Times New Roman" w:cs="Times New Roman" w:hint="eastAsia"/>
        </w:rPr>
        <w:t>2</w:t>
      </w:r>
      <w:r>
        <w:rPr>
          <w:rFonts w:ascii="Times New Roman" w:eastAsia="黑体" w:hAnsi="Times New Roman" w:cs="Times New Roman" w:hint="eastAsia"/>
        </w:rPr>
        <w:t>）</w:t>
      </w:r>
      <w:r>
        <w:rPr>
          <w:rFonts w:asciiTheme="minorEastAsia" w:hAnsiTheme="minorEastAsia" w:cs="Times New Roman" w:hint="eastAsia"/>
        </w:rPr>
        <w:t>如图：假设在</w:t>
      </w:r>
      <w:r>
        <w:rPr>
          <w:rFonts w:ascii="Times New Roman" w:hAnsi="Times New Roman" w:cs="Times New Roman"/>
          <w:i/>
        </w:rPr>
        <w:t>E</w:t>
      </w:r>
      <w:r>
        <w:rPr>
          <w:rFonts w:asciiTheme="minorEastAsia" w:hAnsiTheme="minorEastAsia" w:cs="Times New Roman" w:hint="eastAsia"/>
        </w:rPr>
        <w:t>点发生全反射</w:t>
      </w:r>
      <w:r>
        <w:rPr>
          <w:rFonts w:asciiTheme="minorEastAsia" w:hAnsiTheme="minorEastAsia" w:cs="Times New Roman" w:hint="eastAsia"/>
        </w:rPr>
        <w:t>.</w:t>
      </w:r>
    </w:p>
    <w:p w:rsidR="00CF2C74">
      <w:pPr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 w:hint="eastAsia"/>
        </w:rPr>
        <w:t>由</w:t>
      </w:r>
      <w:r>
        <w:rPr>
          <w:rFonts w:ascii="Times New Roman" w:eastAsia="黑体" w:hAnsi="Times New Roman" w:cs="Times New Roman"/>
          <w:position w:val="-28"/>
        </w:rPr>
        <w:object>
          <v:shape id="_x0000_i1072" type="#_x0000_t75" alt=" " style="width:56.25pt;height:35.25pt" o:oleicon="f" o:ole="">
            <v:imagedata r:id="rId82" o:title=""/>
          </v:shape>
          <o:OLEObject Type="Embed" ProgID="Equation.DSMT4" ShapeID="_x0000_i1072" DrawAspect="Content" ObjectID="_1704116313" r:id="rId83"/>
        </w:object>
      </w:r>
      <w:r>
        <w:rPr>
          <w:rFonts w:ascii="Times New Roman" w:eastAsia="黑体" w:hAnsi="Times New Roman" w:cs="Times New Roman" w:hint="eastAsia"/>
        </w:rPr>
        <w:t xml:space="preserve">  </w:t>
      </w:r>
      <w:r>
        <w:rPr>
          <w:rFonts w:ascii="Times New Roman" w:eastAsia="黑体" w:hAnsi="Times New Roman" w:cs="Times New Roman" w:hint="eastAsia"/>
        </w:rPr>
        <w:t>解得</w:t>
      </w:r>
      <w:r>
        <w:rPr>
          <w:rFonts w:ascii="Times New Roman" w:eastAsia="黑体" w:hAnsi="Times New Roman" w:cs="Times New Roman"/>
          <w:position w:val="-10"/>
        </w:rPr>
        <w:object>
          <v:shape id="_x0000_i1073" type="#_x0000_t75" alt=" " style="width:39.75pt;height:18pt" o:oleicon="f" o:ole="">
            <v:imagedata r:id="rId84" o:title=""/>
          </v:shape>
          <o:OLEObject Type="Embed" ProgID="Equation.DSMT4" ShapeID="_x0000_i1073" DrawAspect="Content" ObjectID="_1704116314" r:id="rId85"/>
        </w:object>
      </w:r>
      <w:r>
        <w:rPr>
          <w:rFonts w:ascii="Times New Roman" w:eastAsia="黑体" w:hAnsi="Times New Roman" w:cs="Times New Roman" w:hint="eastAsia"/>
        </w:rPr>
        <w:t xml:space="preserve">  </w:t>
      </w:r>
      <w:r>
        <w:rPr>
          <w:rFonts w:asciiTheme="minorEastAsia" w:hAnsiTheme="minorEastAsia" w:cs="Times New Roman"/>
        </w:rPr>
        <w:t>（</w:t>
      </w:r>
      <w:r>
        <w:rPr>
          <w:rFonts w:asciiTheme="minorEastAsia" w:hAnsiTheme="minorEastAsia" w:cs="Times New Roman" w:hint="eastAsia"/>
        </w:rPr>
        <w:t>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/>
        </w:rPr>
        <w:t>）</w:t>
      </w:r>
    </w:p>
    <w:p w:rsidR="00CF2C74">
      <w:pPr>
        <w:spacing w:line="360" w:lineRule="auto"/>
        <w:ind w:firstLine="420" w:firstLineChars="200"/>
        <w:rPr>
          <w:rFonts w:asciiTheme="minorEastAsia" w:hAnsiTheme="minorEastAsia" w:cs="Times New Roman"/>
        </w:rPr>
      </w:pPr>
      <w:r>
        <w:pict>
          <v:shape id="文本框 3" o:spid="_x0000_s1074" type="#_x0000_t202" style="width:33pt;height:23.25pt;margin-top:12.75pt;margin-left:322.5pt;mso-height-relative:page;mso-width-relative:page;position:absolute;z-index:251683840" filled="f" stroked="f">
            <v:textbox>
              <w:txbxContent>
                <w:p w:rsidR="00CF2C74"/>
              </w:txbxContent>
            </v:textbox>
          </v:shape>
        </w:pict>
      </w:r>
      <w:r>
        <w:rPr>
          <w:rFonts w:asciiTheme="minorEastAsia" w:hAnsiTheme="minorEastAsia" w:cs="Times New Roman" w:hint="eastAsia"/>
        </w:rPr>
        <w:t>由</w:t>
      </w:r>
      <w:r>
        <w:rPr>
          <w:rFonts w:asciiTheme="minorEastAsia" w:hAnsiTheme="minorEastAsia" w:cs="Times New Roman"/>
          <w:position w:val="-24"/>
        </w:rPr>
        <w:object>
          <v:shape id="_x0000_i1075" type="#_x0000_t75" alt=" " style="width:73.5pt;height:31.5pt" o:oleicon="f" o:ole="">
            <v:imagedata r:id="rId86" o:title=""/>
          </v:shape>
          <o:OLEObject Type="Embed" ProgID="Equation.DSMT4" ShapeID="_x0000_i1075" DrawAspect="Content" ObjectID="_1704116315" r:id="rId87"/>
        </w:object>
      </w:r>
      <w:r>
        <w:rPr>
          <w:rFonts w:asciiTheme="minorEastAsia" w:hAnsiTheme="minorEastAsia" w:cs="Times New Roman" w:hint="eastAsia"/>
        </w:rPr>
        <w:t xml:space="preserve">              (1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>)</w:t>
      </w:r>
    </w:p>
    <w:p w:rsidR="00CF2C74">
      <w:pPr>
        <w:spacing w:line="360" w:lineRule="auto"/>
        <w:ind w:firstLine="420" w:firstLineChars="2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解得：临界角</w:t>
      </w:r>
      <w:r>
        <w:rPr>
          <w:position w:val="-6"/>
        </w:rPr>
        <w:object>
          <v:shape id="_x0000_i1076" type="#_x0000_t75" alt=" " style="width:36.75pt;height:14.25pt" o:oleicon="f" o:ole="">
            <v:imagedata r:id="rId88" o:title=""/>
          </v:shape>
          <o:OLEObject Type="Embed" ProgID="Equation.DSMT4" ShapeID="_x0000_i1076" DrawAspect="Content" ObjectID="_1704116316" r:id="rId89"/>
        </w:object>
      </w:r>
      <w:r>
        <w:rPr>
          <w:rFonts w:asciiTheme="minorEastAsia" w:hAnsiTheme="minorEastAsia" w:cs="Times New Roman" w:hint="eastAsia"/>
        </w:rPr>
        <w:t>=</w:t>
      </w:r>
      <w:r>
        <w:rPr>
          <w:rFonts w:asciiTheme="minorEastAsia" w:hAnsiTheme="minorEastAsia" w:cs="Times New Roman"/>
          <w:position w:val="-6"/>
        </w:rPr>
        <w:object>
          <v:shape id="_x0000_i1077" type="#_x0000_t75" alt=" " style="width:19.5pt;height:15.75pt" o:oleicon="f" o:ole="">
            <v:imagedata r:id="rId90" o:title=""/>
          </v:shape>
          <o:OLEObject Type="Embed" ProgID="Equation.DSMT4" ShapeID="_x0000_i1077" DrawAspect="Content" ObjectID="_1704116317" r:id="rId91"/>
        </w:object>
      </w:r>
      <w:r>
        <w:rPr>
          <w:rFonts w:asciiTheme="minorEastAsia" w:hAnsiTheme="minorEastAsia" w:cs="Times New Roman" w:hint="eastAsia"/>
        </w:rPr>
        <w:t xml:space="preserve">     </w:t>
      </w:r>
    </w:p>
    <w:p w:rsidR="00CF2C74">
      <w:pPr>
        <w:spacing w:line="360" w:lineRule="auto"/>
        <w:ind w:firstLine="420" w:firstLineChars="2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同理：最左侧光线折射角</w:t>
      </w:r>
      <w:r>
        <w:rPr>
          <w:rFonts w:asciiTheme="minorEastAsia" w:hAnsiTheme="minorEastAsia" w:cs="Times New Roman"/>
          <w:position w:val="-4"/>
        </w:rPr>
        <w:object>
          <v:shape id="_x0000_i1078" type="#_x0000_t75" alt=" " style="width:13.5pt;height:12pt" o:oleicon="f" o:ole="">
            <v:imagedata r:id="rId92" o:title=""/>
          </v:shape>
          <o:OLEObject Type="Embed" ProgID="Equation.DSMT4" ShapeID="_x0000_i1078" DrawAspect="Content" ObjectID="_1704116318" r:id="rId93"/>
        </w:object>
      </w:r>
      <w:r>
        <w:rPr>
          <w:rFonts w:ascii="Times New Roman" w:hAnsi="Times New Roman" w:cs="Times New Roman"/>
        </w:rPr>
        <w:t>CNM</w:t>
      </w:r>
      <w:r>
        <w:rPr>
          <w:rFonts w:asciiTheme="minorEastAsia" w:hAnsiTheme="minorEastAsia" w:cs="Times New Roman" w:hint="eastAsia"/>
        </w:rPr>
        <w:t>=</w:t>
      </w:r>
      <w:r>
        <w:rPr>
          <w:rFonts w:asciiTheme="minorEastAsia" w:hAnsiTheme="minorEastAsia" w:cs="Times New Roman"/>
          <w:position w:val="-6"/>
        </w:rPr>
        <w:object>
          <v:shape id="_x0000_i1079" type="#_x0000_t75" alt=" " style="width:19.5pt;height:15.75pt" o:oleicon="f" o:ole="">
            <v:imagedata r:id="rId94" o:title=""/>
          </v:shape>
          <o:OLEObject Type="Embed" ProgID="Equation.DSMT4" ShapeID="_x0000_i1079" DrawAspect="Content" ObjectID="_1704116319" r:id="rId95"/>
        </w:object>
      </w:r>
    </w:p>
    <w:p w:rsidR="00CF2C74">
      <w:pPr>
        <w:spacing w:line="360" w:lineRule="auto"/>
        <w:ind w:firstLine="420" w:firstLineChars="2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有光线射出的部分为</w:t>
      </w:r>
      <w:r>
        <w:rPr>
          <w:rFonts w:ascii="Times New Roman" w:hAnsi="Times New Roman" w:cs="Times New Roman"/>
          <w:i/>
        </w:rPr>
        <w:t>ME</w:t>
      </w:r>
      <w:r>
        <w:rPr>
          <w:rFonts w:asciiTheme="minorEastAsia" w:hAnsiTheme="minorEastAsia" w:cs="Times New Roman" w:hint="eastAsia"/>
        </w:rPr>
        <w:t>区域，对应的夹角为：</w:t>
      </w:r>
    </w:p>
    <w:p w:rsidR="00CF2C74">
      <w:pPr>
        <w:spacing w:line="360" w:lineRule="auto"/>
        <w:ind w:firstLine="1260" w:firstLineChars="6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  <w:position w:val="-4"/>
        </w:rPr>
        <w:object>
          <v:shape id="_x0000_i1080" type="#_x0000_t75" alt=" " style="width:13.5pt;height:12pt" o:oleicon="f" o:ole="">
            <v:imagedata r:id="rId92" o:title=""/>
          </v:shape>
          <o:OLEObject Type="Embed" ProgID="Equation.DSMT4" ShapeID="_x0000_i1080" DrawAspect="Content" ObjectID="_1704116320" r:id="rId96"/>
        </w:object>
      </w:r>
      <w:r>
        <w:rPr>
          <w:rFonts w:ascii="Times New Roman" w:hAnsi="Times New Roman" w:cs="Times New Roman" w:hint="eastAsia"/>
          <w:i/>
        </w:rPr>
        <w:t>EN</w:t>
      </w:r>
      <w:r>
        <w:rPr>
          <w:rFonts w:ascii="Times New Roman" w:hAnsi="Times New Roman" w:cs="Times New Roman"/>
          <w:i/>
        </w:rPr>
        <w:t>M</w:t>
      </w:r>
      <w:r>
        <w:rPr>
          <w:rFonts w:asciiTheme="minorEastAsia" w:hAnsiTheme="minorEastAsia" w:cs="Times New Roman" w:hint="eastAsia"/>
        </w:rPr>
        <w:t>=</w:t>
      </w:r>
      <w:r>
        <w:rPr>
          <w:rFonts w:asciiTheme="minorEastAsia" w:hAnsiTheme="minorEastAsia" w:cs="Times New Roman"/>
          <w:position w:val="-6"/>
        </w:rPr>
        <w:object>
          <v:shape id="_x0000_i1081" type="#_x0000_t75" alt=" " style="width:19.5pt;height:15.75pt" o:oleicon="f" o:ole="">
            <v:imagedata r:id="rId97" o:title=""/>
          </v:shape>
          <o:OLEObject Type="Embed" ProgID="Equation.DSMT4" ShapeID="_x0000_i1081" DrawAspect="Content" ObjectID="_1704116321" r:id="rId98"/>
        </w:object>
      </w:r>
      <w:r>
        <w:rPr>
          <w:rFonts w:asciiTheme="minorEastAsia" w:hAnsiTheme="minorEastAsia" w:cs="Times New Roman" w:hint="eastAsia"/>
        </w:rPr>
        <w:t xml:space="preserve">         (1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>)</w:t>
      </w:r>
    </w:p>
    <w:p w:rsidR="00CF2C74">
      <w:pPr>
        <w:spacing w:line="360" w:lineRule="auto"/>
        <w:ind w:firstLine="840" w:firstLineChars="40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</w:rPr>
        <w:t>面积</w:t>
      </w:r>
      <w:r>
        <w:rPr>
          <w:rFonts w:ascii="Times New Roman" w:hAnsi="Times New Roman" w:cs="Times New Roman"/>
          <w:i/>
        </w:rPr>
        <w:t>S</w:t>
      </w:r>
      <w:r>
        <w:rPr>
          <w:rFonts w:asciiTheme="minorEastAsia" w:hAnsiTheme="minorEastAsia" w:cs="Times New Roman" w:hint="eastAsia"/>
        </w:rPr>
        <w:t>=</w:t>
      </w:r>
      <w:r>
        <w:rPr>
          <w:rFonts w:asciiTheme="minorEastAsia" w:hAnsiTheme="minorEastAsia" w:cs="Times New Roman"/>
          <w:position w:val="-24"/>
        </w:rPr>
        <w:object>
          <v:shape id="_x0000_i1082" type="#_x0000_t75" alt=" " style="width:36.75pt;height:31.5pt" o:oleicon="f" o:ole="">
            <v:imagedata r:id="rId99" o:title=""/>
          </v:shape>
          <o:OLEObject Type="Embed" ProgID="Equation.DSMT4" ShapeID="_x0000_i1082" DrawAspect="Content" ObjectID="_1704116322" r:id="rId100"/>
        </w:object>
      </w:r>
      <w:r>
        <w:rPr>
          <w:rFonts w:asciiTheme="minorEastAsia" w:hAnsiTheme="minorEastAsia" w:cs="Times New Roman" w:hint="eastAsia"/>
        </w:rPr>
        <w:t xml:space="preserve">          (2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 xml:space="preserve">) </w:t>
      </w:r>
    </w:p>
    <w:p w:rsidR="00CF2C74">
      <w:pPr>
        <w:spacing w:line="360" w:lineRule="auto"/>
        <w:rPr>
          <w:rFonts w:ascii="Times New Roman" w:eastAsia="宋体" w:hAnsi="Times New Roman" w:cs="Times New Roman"/>
          <w:color w:val="000000"/>
        </w:rPr>
      </w:pPr>
    </w:p>
    <w:p w:rsidR="00CF2C74">
      <w:pPr>
        <w:spacing w:line="360" w:lineRule="auto"/>
        <w:rPr>
          <w:rFonts w:ascii="Times New Roman" w:eastAsia="宋体" w:hAnsi="Times New Roman" w:cs="Times New Roman"/>
          <w:color w:val="000000"/>
        </w:rPr>
      </w:pPr>
    </w:p>
    <w:p w:rsidR="00CF2C74">
      <w:pPr>
        <w:tabs>
          <w:tab w:val="left" w:pos="748"/>
        </w:tabs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Theme="minorEastAsia" w:hAnsiTheme="minorEastAsia" w:cs="Times New Roman" w:hint="eastAsia"/>
        </w:rPr>
        <w:t>.(13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（</w:t>
      </w:r>
      <w:r>
        <w:rPr>
          <w:rFonts w:ascii="Times New Roman" w:eastAsia="黑体" w:hAnsi="Times New Roman" w:cs="Times New Roman" w:hint="eastAsia"/>
        </w:rPr>
        <w:t>1</w:t>
      </w:r>
      <w:r>
        <w:rPr>
          <w:rFonts w:ascii="Times New Roman" w:eastAsia="黑体" w:hAnsi="Times New Roman" w:cs="Times New Roman" w:hint="eastAsia"/>
        </w:rPr>
        <w:t>）</w:t>
      </w:r>
      <w:r>
        <w:rPr>
          <w:rFonts w:ascii="Times New Roman" w:eastAsia="黑体" w:hAnsi="Times New Roman" w:cs="Times New Roman"/>
          <w:position w:val="-12"/>
        </w:rPr>
        <w:object>
          <v:shape id="_x0000_i1083" type="#_x0000_t75" alt=" " style="width:87pt;height:18.75pt" o:oleicon="f" o:ole="">
            <v:imagedata r:id="rId101" o:title=""/>
          </v:shape>
          <o:OLEObject Type="Embed" ProgID="Equation.DSMT4" ShapeID="_x0000_i1083" DrawAspect="Content" ObjectID="_1704116323" r:id="rId102"/>
        </w:object>
      </w:r>
      <w:r>
        <w:rPr>
          <w:rFonts w:ascii="Times New Roman" w:eastAsia="黑体" w:hAnsi="Times New Roman" w:cs="Times New Roman"/>
        </w:rPr>
        <w:t xml:space="preserve">                 (2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position w:val="-12"/>
        </w:rPr>
        <w:object>
          <v:shape id="_x0000_i1084" type="#_x0000_t75" alt=" " style="width:43.5pt;height:19.5pt" o:oleicon="f" o:ole="">
            <v:imagedata r:id="rId103" o:title=""/>
          </v:shape>
          <o:OLEObject Type="Embed" ProgID="Equation.DSMT4" ShapeID="_x0000_i1084" DrawAspect="Content" ObjectID="_1704116324" r:id="rId104"/>
        </w:object>
      </w:r>
      <w:r>
        <w:rPr>
          <w:rFonts w:ascii="Times New Roman" w:eastAsia="黑体" w:hAnsi="Times New Roman" w:cs="Times New Roman"/>
        </w:rPr>
        <w:t xml:space="preserve">                         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解得</w:t>
      </w:r>
      <w:r>
        <w:rPr>
          <w:rFonts w:ascii="Times New Roman" w:eastAsia="黑体" w:hAnsi="Times New Roman" w:cs="Times New Roman" w:hint="eastAsia"/>
        </w:rPr>
        <w:t>：</w:t>
      </w:r>
      <w:r>
        <w:rPr>
          <w:rFonts w:ascii="Times New Roman" w:eastAsia="黑体" w:hAnsi="Times New Roman" w:cs="Times New Roman"/>
          <w:position w:val="-6"/>
        </w:rPr>
        <w:object>
          <v:shape id="_x0000_i1085" type="#_x0000_t75" alt=" " style="width:37.5pt;height:14.25pt" o:oleicon="f" o:ole="">
            <v:imagedata r:id="rId105" o:title=""/>
          </v:shape>
          <o:OLEObject Type="Embed" ProgID="Equation.DSMT4" ShapeID="_x0000_i1085" DrawAspect="Content" ObjectID="_1704116325" r:id="rId106"/>
        </w:object>
      </w:r>
      <w:r>
        <w:rPr>
          <w:rFonts w:ascii="Times New Roman" w:eastAsia="黑体" w:hAnsi="Times New Roman" w:cs="Times New Roman"/>
        </w:rPr>
        <w:t xml:space="preserve">                          (2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 w:hint="eastAsia"/>
        </w:rPr>
        <w:t>2</w:t>
      </w:r>
      <w:r>
        <w:rPr>
          <w:rFonts w:asciiTheme="minorEastAsia" w:hAnsiTheme="minorEastAsia" w:cs="Times New Roman" w:hint="eastAsia"/>
        </w:rPr>
        <w:t>）</w:t>
      </w:r>
      <w:r>
        <w:rPr>
          <w:rFonts w:ascii="Times New Roman" w:eastAsia="黑体" w:hAnsi="Times New Roman" w:cs="Times New Roman"/>
          <w:position w:val="-24"/>
        </w:rPr>
        <w:object>
          <v:shape id="_x0000_i1086" type="#_x0000_t75" alt=" " style="width:49.5pt;height:32.25pt" o:oleicon="f" o:ole="">
            <v:imagedata r:id="rId107" o:title=""/>
          </v:shape>
          <o:OLEObject Type="Embed" ProgID="Equation.DSMT4" ShapeID="_x0000_i1086" DrawAspect="Content" ObjectID="_1704116326" r:id="rId108"/>
        </w:object>
      </w:r>
      <w:r>
        <w:rPr>
          <w:rFonts w:ascii="Times New Roman" w:eastAsia="黑体" w:hAnsi="Times New Roman" w:cs="Times New Roman"/>
        </w:rPr>
        <w:t xml:space="preserve">                         (2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解得</w:t>
      </w:r>
      <w:r>
        <w:rPr>
          <w:rFonts w:ascii="Times New Roman" w:eastAsia="黑体" w:hAnsi="Times New Roman" w:cs="Times New Roman" w:hint="eastAsia"/>
        </w:rPr>
        <w:t>：</w:t>
      </w:r>
      <w:r>
        <w:rPr>
          <w:rFonts w:ascii="Times New Roman" w:eastAsia="黑体" w:hAnsi="Times New Roman" w:cs="Times New Roman"/>
          <w:position w:val="-10"/>
        </w:rPr>
        <w:object>
          <v:shape id="_x0000_i1087" type="#_x0000_t75" alt=" " style="width:48.75pt;height:16.5pt" o:oleicon="f" o:ole="">
            <v:imagedata r:id="rId109" o:title=""/>
          </v:shape>
          <o:OLEObject Type="Embed" ProgID="Equation.DSMT4" ShapeID="_x0000_i1087" DrawAspect="Content" ObjectID="_1704116327" r:id="rId110"/>
        </w:object>
      </w:r>
      <w:r>
        <w:rPr>
          <w:rFonts w:ascii="Times New Roman" w:eastAsia="黑体" w:hAnsi="Times New Roman" w:cs="Times New Roman"/>
        </w:rPr>
        <w:t xml:space="preserve">                         (2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="黑体" w:hAnsi="Times New Roman" w:cs="Times New Roman"/>
          <w:position w:val="-10"/>
        </w:rPr>
        <w:object>
          <v:shape id="_x0000_i1088" type="#_x0000_t75" alt=" " style="width:37.5pt;height:16.5pt" o:oleicon="f" o:ole="">
            <v:imagedata r:id="rId111" o:title=""/>
          </v:shape>
          <o:OLEObject Type="Embed" ProgID="Equation.DSMT4" ShapeID="_x0000_i1088" DrawAspect="Content" ObjectID="_1704116328" r:id="rId112"/>
        </w:object>
      </w:r>
      <w:r>
        <w:rPr>
          <w:rFonts w:ascii="Times New Roman" w:eastAsia="黑体" w:hAnsi="Times New Roman" w:cs="Times New Roman"/>
        </w:rPr>
        <w:t xml:space="preserve">                       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</w:rPr>
        <w:t>解得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eastAsia="黑体" w:hAnsi="Times New Roman" w:cs="Times New Roman"/>
          <w:position w:val="-10"/>
        </w:rPr>
        <w:object>
          <v:shape id="_x0000_i1089" type="#_x0000_t75" alt=" " style="width:63pt;height:18.75pt" o:oleicon="f" o:ole="">
            <v:imagedata r:id="rId113" o:title=""/>
          </v:shape>
          <o:OLEObject Type="Embed" ProgID="Equation.DSMT4" ShapeID="_x0000_i1089" DrawAspect="Content" ObjectID="_1704116329" r:id="rId114"/>
        </w:object>
      </w:r>
      <w:r>
        <w:rPr>
          <w:rFonts w:ascii="Times New Roman" w:eastAsia="黑体" w:hAnsi="Times New Roman" w:cs="Times New Roman"/>
        </w:rPr>
        <w:t xml:space="preserve">                  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hAnsi="Times New Roman" w:cs="Times New Roman"/>
        </w:rPr>
      </w:pP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position w:val="-24"/>
        </w:rPr>
        <w:object>
          <v:shape id="_x0000_i1090" type="#_x0000_t75" alt=" " style="width:77.25pt;height:32.25pt" o:oleicon="f" o:ole="">
            <v:imagedata r:id="rId115" o:title=""/>
          </v:shape>
          <o:OLEObject Type="Embed" ProgID="Equation.DSMT4" ShapeID="_x0000_i1090" DrawAspect="Content" ObjectID="_1704116330" r:id="rId116"/>
        </w:object>
      </w:r>
      <w:r>
        <w:rPr>
          <w:rFonts w:ascii="Times New Roman" w:eastAsia="黑体" w:hAnsi="Times New Roman" w:cs="Times New Roman"/>
        </w:rPr>
        <w:t xml:space="preserve"> 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</w:rPr>
        <w:t>解得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eastAsia="黑体" w:hAnsi="Times New Roman" w:cs="Times New Roman"/>
          <w:position w:val="-10"/>
        </w:rPr>
        <w:object>
          <v:shape id="_x0000_i1091" type="#_x0000_t75" alt=" " style="width:1in;height:18.75pt" o:oleicon="f" o:ole="">
            <v:imagedata r:id="rId117" o:title=""/>
          </v:shape>
          <o:OLEObject Type="Embed" ProgID="Equation.DSMT4" ShapeID="_x0000_i1091" DrawAspect="Content" ObjectID="_1704116331" r:id="rId118"/>
        </w:object>
      </w:r>
      <w:r>
        <w:rPr>
          <w:rFonts w:ascii="Times New Roman" w:eastAsia="黑体" w:hAnsi="Times New Roman" w:cs="Times New Roman"/>
        </w:rPr>
        <w:t xml:space="preserve">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rPr>
          <w:rFonts w:asciiTheme="minorEastAsia" w:hAnsiTheme="minorEastAsia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</w:t>
      </w:r>
      <w:r>
        <w:rPr>
          <w:rFonts w:asciiTheme="minorEastAsia" w:hAnsiTheme="minorEastAsia" w:cs="Times New Roman" w:hint="eastAsia"/>
        </w:rPr>
        <w:t>.(16</w:t>
      </w:r>
      <w:r>
        <w:rPr>
          <w:rFonts w:asciiTheme="minorEastAsia" w:hAnsiTheme="minorEastAsia" w:cs="Times New Roman" w:hint="eastAsia"/>
        </w:rPr>
        <w:t>分</w:t>
      </w:r>
      <w:r>
        <w:rPr>
          <w:rFonts w:asciiTheme="minorEastAsia" w:hAnsiTheme="minorEastAsia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textAlignment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 w:hint="eastAsia"/>
        </w:rPr>
        <w:t>1</w:t>
      </w:r>
      <w:r>
        <w:rPr>
          <w:rFonts w:asciiTheme="minorEastAsia" w:hAnsiTheme="minorEastAsia" w:cs="Times New Roman" w:hint="eastAsia"/>
        </w:rPr>
        <w:t>）与档板</w:t>
      </w:r>
      <w:r>
        <w:rPr>
          <w:rFonts w:ascii="Times New Roman" w:hAnsi="Times New Roman" w:cs="Times New Roman"/>
          <w:i/>
        </w:rPr>
        <w:t>P</w:t>
      </w:r>
      <w:r>
        <w:rPr>
          <w:rFonts w:asciiTheme="minorEastAsia" w:hAnsiTheme="minorEastAsia" w:cs="Times New Roman" w:hint="eastAsia"/>
        </w:rPr>
        <w:t>碰撞前，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  <w:i/>
        </w:rPr>
        <w:t>、</w:t>
      </w:r>
      <w:r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 w:hint="eastAsia"/>
          <w:i/>
        </w:rPr>
        <w:t>、</w:t>
      </w:r>
      <w:r>
        <w:rPr>
          <w:rFonts w:ascii="Times New Roman" w:hAnsi="Times New Roman" w:cs="Times New Roman" w:hint="eastAsia"/>
          <w:i/>
        </w:rPr>
        <w:t>C</w:t>
      </w:r>
      <w:r>
        <w:rPr>
          <w:rFonts w:asciiTheme="minorEastAsia" w:hAnsiTheme="minorEastAsia" w:cs="Times New Roman" w:hint="eastAsia"/>
        </w:rPr>
        <w:t>动量守恒</w:t>
      </w:r>
    </w:p>
    <w:p w:rsidR="00CF2C74">
      <w:pPr>
        <w:tabs>
          <w:tab w:val="left" w:pos="748"/>
        </w:tabs>
        <w:spacing w:line="360" w:lineRule="auto"/>
        <w:ind w:firstLine="210" w:firstLineChars="100"/>
        <w:textAlignment w:val="center"/>
        <w:rPr>
          <w:rFonts w:asciiTheme="minorEastAsia" w:hAnsiTheme="minorEastAsia" w:cs="Times New Roman"/>
          <w:position w:val="-24"/>
        </w:rPr>
      </w:pPr>
      <w:r>
        <w:rPr>
          <w:rFonts w:asciiTheme="minorEastAsia" w:hAnsiTheme="minorEastAsia" w:cs="Times New Roman"/>
          <w:position w:val="-24"/>
        </w:rPr>
        <w:object>
          <v:shape id="_x0000_i1092" type="#_x0000_t75" alt=" " style="width:56.25pt;height:18pt" o:oleicon="f" o:ole="">
            <v:imagedata r:id="rId119" o:title=""/>
          </v:shape>
          <o:OLEObject Type="Embed" ProgID="Equation.DSMT4" ShapeID="_x0000_i1092" DrawAspect="Content" ObjectID="_1704116332" r:id="rId120"/>
        </w:object>
      </w:r>
      <w:r>
        <w:rPr>
          <w:rFonts w:asciiTheme="minorEastAsia" w:hAnsiTheme="minorEastAsia" w:cs="Times New Roman"/>
        </w:rPr>
        <w:t xml:space="preserve">                  </w:t>
      </w:r>
      <w:r>
        <w:rPr>
          <w:rFonts w:asciiTheme="minorEastAsia" w:hAnsiTheme="minorEastAsia" w:cs="Times New Roman" w:hint="eastAsia"/>
          <w:position w:val="-24"/>
        </w:rPr>
        <w:t>（</w:t>
      </w:r>
      <w:r>
        <w:rPr>
          <w:rFonts w:asciiTheme="minorEastAsia" w:hAnsiTheme="minorEastAsia" w:cs="Times New Roman"/>
          <w:position w:val="-24"/>
        </w:rPr>
        <w:t>3</w:t>
      </w:r>
      <w:r>
        <w:rPr>
          <w:rFonts w:asciiTheme="minorEastAsia" w:hAnsiTheme="minorEastAsia" w:cs="Times New Roman" w:hint="eastAsia"/>
          <w:position w:val="-24"/>
        </w:rPr>
        <w:t>分）</w:t>
      </w:r>
    </w:p>
    <w:p w:rsidR="00CF2C74">
      <w:pPr>
        <w:tabs>
          <w:tab w:val="left" w:pos="748"/>
        </w:tabs>
        <w:spacing w:line="360" w:lineRule="auto"/>
        <w:ind w:firstLine="210" w:firstLineChars="100"/>
        <w:textAlignment w:val="center"/>
        <w:rPr>
          <w:rFonts w:asciiTheme="minorEastAsia" w:hAnsiTheme="minorEastAsia" w:cs="Times New Roman"/>
          <w:position w:val="-24"/>
        </w:rPr>
      </w:pPr>
      <w:r>
        <w:rPr>
          <w:rFonts w:asciiTheme="minorEastAsia" w:hAnsiTheme="minorEastAsia" w:cs="Times New Roman"/>
          <w:position w:val="-24"/>
        </w:rPr>
        <w:t>解得</w:t>
      </w:r>
      <w:r>
        <w:rPr>
          <w:rFonts w:asciiTheme="minorEastAsia" w:hAnsiTheme="minorEastAsia" w:cs="Times New Roman" w:hint="eastAsia"/>
          <w:position w:val="-24"/>
        </w:rPr>
        <w:t>：</w:t>
      </w:r>
      <w:r>
        <w:rPr>
          <w:rFonts w:asciiTheme="minorEastAsia" w:hAnsiTheme="minorEastAsia" w:cs="Times New Roman"/>
          <w:position w:val="-24"/>
        </w:rPr>
        <w:object>
          <v:shape id="_x0000_i1093" type="#_x0000_t75" alt=" " style="width:42pt;height:32.25pt" o:oleicon="f" o:ole="">
            <v:imagedata r:id="rId121" o:title=""/>
          </v:shape>
          <o:OLEObject Type="Embed" ProgID="Equation.DSMT4" ShapeID="_x0000_i1093" DrawAspect="Content" ObjectID="_1704116333" r:id="rId122"/>
        </w:object>
      </w:r>
      <w:r>
        <w:rPr>
          <w:rFonts w:asciiTheme="minorEastAsia" w:hAnsiTheme="minorEastAsia" w:cs="Times New Roman"/>
          <w:position w:val="-24"/>
        </w:rPr>
        <w:t xml:space="preserve">               </w:t>
      </w:r>
      <w:r>
        <w:rPr>
          <w:rFonts w:asciiTheme="minorEastAsia" w:hAnsiTheme="minorEastAsia" w:cs="Times New Roman" w:hint="eastAsia"/>
          <w:position w:val="-24"/>
        </w:rPr>
        <w:t>（</w:t>
      </w:r>
      <w:r>
        <w:rPr>
          <w:rFonts w:asciiTheme="minorEastAsia" w:hAnsiTheme="minorEastAsia" w:cs="Times New Roman"/>
          <w:position w:val="-24"/>
        </w:rPr>
        <w:t>1</w:t>
      </w:r>
      <w:r>
        <w:rPr>
          <w:rFonts w:asciiTheme="minorEastAsia" w:hAnsiTheme="minorEastAsia" w:cs="Times New Roman" w:hint="eastAsia"/>
          <w:position w:val="-24"/>
        </w:rPr>
        <w:t>分）</w:t>
      </w:r>
    </w:p>
    <w:p w:rsidR="00CF2C74">
      <w:pPr>
        <w:tabs>
          <w:tab w:val="left" w:pos="748"/>
        </w:tabs>
        <w:spacing w:line="360" w:lineRule="auto"/>
        <w:textAlignment w:val="center"/>
        <w:rPr>
          <w:rFonts w:asciiTheme="minorEastAsia" w:hAnsiTheme="minorEastAsia" w:cs="Times New Roman"/>
          <w:position w:val="-24"/>
        </w:rPr>
      </w:pPr>
      <w:r>
        <w:rPr>
          <w:rFonts w:asciiTheme="minorEastAsia" w:hAnsiTheme="minorEastAsia" w:cs="Times New Roman" w:hint="eastAsia"/>
          <w:position w:val="-24"/>
        </w:rPr>
        <w:t>（</w:t>
      </w:r>
      <w:r>
        <w:rPr>
          <w:rFonts w:asciiTheme="minorEastAsia" w:hAnsiTheme="minorEastAsia" w:cs="Times New Roman" w:hint="eastAsia"/>
          <w:position w:val="-24"/>
        </w:rPr>
        <w:t>2</w:t>
      </w:r>
      <w:r>
        <w:rPr>
          <w:rFonts w:asciiTheme="minorEastAsia" w:hAnsiTheme="minorEastAsia" w:cs="Times New Roman" w:hint="eastAsia"/>
          <w:position w:val="-24"/>
        </w:rPr>
        <w:t>）</w:t>
      </w:r>
      <w:r>
        <w:rPr>
          <w:rFonts w:ascii="Times New Roman" w:hAnsi="Times New Roman" w:cs="Times New Roman"/>
          <w:i/>
          <w:position w:val="-24"/>
        </w:rPr>
        <w:t>C</w:t>
      </w:r>
      <w:r>
        <w:rPr>
          <w:rFonts w:asciiTheme="minorEastAsia" w:hAnsiTheme="minorEastAsia" w:cs="Times New Roman" w:hint="eastAsia"/>
          <w:position w:val="-24"/>
        </w:rPr>
        <w:t>与</w:t>
      </w:r>
      <w:r>
        <w:rPr>
          <w:rFonts w:ascii="Times New Roman" w:hAnsi="Times New Roman" w:cs="Times New Roman"/>
          <w:i/>
          <w:position w:val="-24"/>
        </w:rPr>
        <w:t>B</w:t>
      </w:r>
      <w:r>
        <w:rPr>
          <w:rFonts w:asciiTheme="minorEastAsia" w:hAnsiTheme="minorEastAsia" w:cs="Times New Roman"/>
          <w:position w:val="-24"/>
        </w:rPr>
        <w:t xml:space="preserve"> </w:t>
      </w:r>
      <w:r>
        <w:rPr>
          <w:rFonts w:asciiTheme="minorEastAsia" w:hAnsiTheme="minorEastAsia" w:cs="Times New Roman"/>
          <w:position w:val="-24"/>
        </w:rPr>
        <w:t>碰撞</w:t>
      </w: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  <w:position w:val="-24"/>
        </w:rPr>
        <w:object>
          <v:shape id="_x0000_i1094" type="#_x0000_t75" alt=" " style="width:54.75pt;height:18pt" o:oleicon="f" o:ole="">
            <v:imagedata r:id="rId123" o:title=""/>
          </v:shape>
          <o:OLEObject Type="Embed" ProgID="Equation.DSMT4" ShapeID="_x0000_i1094" DrawAspect="Content" ObjectID="_1704116334" r:id="rId124"/>
        </w:object>
      </w:r>
      <w:r>
        <w:rPr>
          <w:rFonts w:asciiTheme="minorEastAsia" w:hAnsiTheme="minorEastAsia" w:cs="Times New Roman"/>
        </w:rPr>
        <w:t xml:space="preserve">           </w:t>
      </w:r>
      <w:r>
        <w:rPr>
          <w:rFonts w:ascii="Times New Roman" w:eastAsia="黑体" w:hAnsi="Times New Roman" w:cs="Times New Roman"/>
        </w:rPr>
        <w:t xml:space="preserve">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ind w:firstLine="420" w:firstLineChars="200"/>
        <w:textAlignment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锁定时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弹簧弹性势能为</w:t>
      </w:r>
      <w:r>
        <w:rPr>
          <w:rFonts w:asciiTheme="minorEastAsia" w:hAnsiTheme="minorEastAsia" w:cs="Times New Roman"/>
        </w:rPr>
        <w:object>
          <v:shape id="_x0000_i1095" type="#_x0000_t75" alt=" " style="width:17.25pt;height:15pt" o:oleicon="f" o:ole="">
            <v:imagedata r:id="rId125" o:title=""/>
          </v:shape>
          <o:OLEObject Type="Embed" ProgID="Equation.DSMT4" ShapeID="_x0000_i1095" DrawAspect="Content" ObjectID="_1704116335" r:id="rId126"/>
        </w:object>
      </w: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</w:rPr>
        <w:object>
          <v:shape id="_x0000_i1096" type="#_x0000_t75" alt=" " style="width:108.75pt;height:27pt" o:oleicon="f" o:ole="">
            <v:imagedata r:id="rId127" o:title=""/>
          </v:shape>
          <o:OLEObject Type="Embed" ProgID="Equation.DSMT4" ShapeID="_x0000_i1096" DrawAspect="Content" ObjectID="_1704116336" r:id="rId128"/>
        </w:object>
      </w:r>
      <w:r>
        <w:rPr>
          <w:rFonts w:asciiTheme="minorEastAsia" w:hAnsiTheme="minorEastAsia" w:cs="Times New Roman"/>
        </w:rPr>
        <w:t xml:space="preserve">   </w:t>
      </w:r>
      <w:r>
        <w:rPr>
          <w:rFonts w:ascii="Times New Roman" w:eastAsia="黑体" w:hAnsi="Times New Roman" w:cs="Times New Roman"/>
        </w:rPr>
        <w:t xml:space="preserve">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ind w:firstLine="420" w:firstLineChars="200"/>
        <w:textAlignment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A</w:t>
      </w:r>
      <w:r>
        <w:rPr>
          <w:rFonts w:asciiTheme="minorEastAsia" w:hAnsiTheme="minorEastAsia" w:cs="Times New Roman"/>
        </w:rPr>
        <w:t>离开档板</w:t>
      </w:r>
      <w:r>
        <w:rPr>
          <w:rFonts w:asciiTheme="minorEastAsia" w:hAnsiTheme="minorEastAsia" w:cs="Times New Roman" w:hint="eastAsia"/>
        </w:rPr>
        <w:t>P</w:t>
      </w:r>
      <w:r>
        <w:rPr>
          <w:rFonts w:asciiTheme="minorEastAsia" w:hAnsiTheme="minorEastAsia" w:cs="Times New Roman" w:hint="eastAsia"/>
        </w:rPr>
        <w:t>时，</w:t>
      </w:r>
      <w:r>
        <w:rPr>
          <w:rFonts w:asciiTheme="minorEastAsia" w:hAnsiTheme="minorEastAsia" w:cs="Times New Roman" w:hint="eastAsia"/>
        </w:rPr>
        <w:t>D</w:t>
      </w:r>
      <w:r>
        <w:rPr>
          <w:rFonts w:asciiTheme="minorEastAsia" w:hAnsiTheme="minorEastAsia" w:cs="Times New Roman" w:hint="eastAsia"/>
        </w:rPr>
        <w:t>获得全部弹性势能</w:t>
      </w: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</w:rPr>
        <w:object>
          <v:shape id="_x0000_i1097" type="#_x0000_t75" alt=" " style="width:66.75pt;height:27pt" o:oleicon="f" o:ole="">
            <v:imagedata r:id="rId129" o:title=""/>
          </v:shape>
          <o:OLEObject Type="Embed" ProgID="Equation.DSMT4" ShapeID="_x0000_i1097" DrawAspect="Content" ObjectID="_1704116337" r:id="rId130"/>
        </w:object>
      </w:r>
      <w:r>
        <w:rPr>
          <w:rFonts w:asciiTheme="minorEastAsia" w:hAnsiTheme="minorEastAsia" w:cs="Times New Roman"/>
        </w:rPr>
        <w:t xml:space="preserve">          </w:t>
      </w:r>
      <w:r>
        <w:rPr>
          <w:rFonts w:ascii="Times New Roman" w:eastAsia="黑体" w:hAnsi="Times New Roman" w:cs="Times New Roman"/>
        </w:rPr>
        <w:t xml:space="preserve">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</w:rPr>
        <w:t>解得</w:t>
      </w:r>
      <w:r>
        <w:rPr>
          <w:rFonts w:asciiTheme="minorEastAsia" w:hAnsiTheme="minorEastAsia" w:cs="Times New Roman"/>
        </w:rPr>
        <w:object>
          <v:shape id="_x0000_i1098" type="#_x0000_t75" alt=" " style="width:45pt;height:28.5pt" o:oleicon="f" o:ole="">
            <v:imagedata r:id="rId131" o:title=""/>
          </v:shape>
          <o:OLEObject Type="Embed" ProgID="Equation.DSMT4" ShapeID="_x0000_i1098" DrawAspect="Content" ObjectID="_1704116338" r:id="rId132"/>
        </w:object>
      </w:r>
      <w:r>
        <w:rPr>
          <w:rFonts w:ascii="Times New Roman" w:eastAsia="黑体" w:hAnsi="Times New Roman" w:cs="Times New Roman"/>
        </w:rPr>
        <w:t xml:space="preserve">      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ind w:firstLine="420" w:firstLineChars="200"/>
        <w:textAlignment w:val="center"/>
        <w:rPr>
          <w:rFonts w:asciiTheme="minorEastAsia" w:hAnsiTheme="minorEastAsia" w:cs="Times New Roman"/>
          <w:position w:val="-24"/>
        </w:rPr>
      </w:pPr>
    </w:p>
    <w:p w:rsidR="00CF2C74">
      <w:pPr>
        <w:tabs>
          <w:tab w:val="left" w:pos="748"/>
        </w:tabs>
        <w:spacing w:line="360" w:lineRule="auto"/>
        <w:ind w:firstLine="210" w:firstLineChars="100"/>
        <w:textAlignment w:val="center"/>
        <w:rPr>
          <w:rFonts w:asciiTheme="minorEastAsia" w:hAnsiTheme="minorEastAsia" w:cs="Times New Roman"/>
          <w:position w:val="-24"/>
        </w:rPr>
      </w:pPr>
      <w:r>
        <w:rPr>
          <w:rFonts w:asciiTheme="minorEastAsia" w:hAnsiTheme="minorEastAsia" w:cs="Times New Roman"/>
          <w:position w:val="-24"/>
        </w:rPr>
        <w:t>当</w:t>
      </w:r>
      <w:r>
        <w:rPr>
          <w:rFonts w:asciiTheme="minorEastAsia" w:hAnsiTheme="minorEastAsia" w:cs="Times New Roman" w:hint="eastAsia"/>
          <w:position w:val="-24"/>
        </w:rPr>
        <w:t>D</w:t>
      </w:r>
      <w:r>
        <w:rPr>
          <w:rFonts w:asciiTheme="minorEastAsia" w:hAnsiTheme="minorEastAsia" w:cs="Times New Roman" w:hint="eastAsia"/>
          <w:position w:val="-24"/>
        </w:rPr>
        <w:t>与</w:t>
      </w:r>
      <w:r>
        <w:rPr>
          <w:rFonts w:asciiTheme="minorEastAsia" w:hAnsiTheme="minorEastAsia" w:cs="Times New Roman" w:hint="eastAsia"/>
          <w:position w:val="-24"/>
        </w:rPr>
        <w:t>A</w:t>
      </w:r>
      <w:r>
        <w:rPr>
          <w:rFonts w:asciiTheme="minorEastAsia" w:hAnsiTheme="minorEastAsia" w:cs="Times New Roman" w:hint="eastAsia"/>
          <w:position w:val="-24"/>
        </w:rPr>
        <w:t>速度相等时弹簧的弹性势能最大为</w:t>
      </w:r>
      <w:r>
        <w:rPr>
          <w:rFonts w:asciiTheme="minorEastAsia" w:hAnsiTheme="minorEastAsia" w:cs="Times New Roman"/>
          <w:position w:val="-24"/>
        </w:rPr>
        <w:object>
          <v:shape id="_x0000_i1099" type="#_x0000_t75" alt=" " style="width:18pt;height:15pt" o:oleicon="f" o:ole="">
            <v:imagedata r:id="rId133" o:title=""/>
          </v:shape>
          <o:OLEObject Type="Embed" ProgID="Equation.DSMT4" ShapeID="_x0000_i1099" DrawAspect="Content" ObjectID="_1704116339" r:id="rId134"/>
        </w:object>
      </w: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</w:rPr>
        <w:object>
          <v:shape id="_x0000_i1100" type="#_x0000_t75" alt=" " style="width:87pt;height:27pt" o:oleicon="f" o:ole="">
            <v:imagedata r:id="rId135" o:title=""/>
          </v:shape>
          <o:OLEObject Type="Embed" ProgID="Equation.DSMT4" ShapeID="_x0000_i1100" DrawAspect="Content" ObjectID="_1704116340" r:id="rId136"/>
        </w:object>
      </w:r>
      <w:r>
        <w:rPr>
          <w:rFonts w:ascii="Times New Roman" w:eastAsia="黑体" w:hAnsi="Times New Roman" w:cs="Times New Roman"/>
        </w:rPr>
        <w:t xml:space="preserve">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ind w:firstLine="630" w:firstLineChars="300"/>
        <w:textAlignment w:val="center"/>
        <w:rPr>
          <w:rFonts w:asciiTheme="minorEastAsia" w:hAnsiTheme="minorEastAsia" w:cs="Times New Roman"/>
        </w:rPr>
      </w:pPr>
    </w:p>
    <w:p w:rsidR="00CF2C74">
      <w:pPr>
        <w:tabs>
          <w:tab w:val="left" w:pos="748"/>
        </w:tabs>
        <w:spacing w:line="360" w:lineRule="auto"/>
        <w:ind w:firstLine="210" w:firstLineChars="100"/>
        <w:textAlignment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其中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 w:hint="eastAsia"/>
        </w:rPr>
        <w:t>A</w:t>
      </w:r>
      <w:r>
        <w:rPr>
          <w:rFonts w:asciiTheme="minorEastAsia" w:hAnsiTheme="minorEastAsia" w:cs="Times New Roman"/>
        </w:rPr>
        <w:t>离开档板后</w:t>
      </w:r>
      <w:r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/>
        </w:rPr>
        <w:t>系统动量再次守恒</w:t>
      </w: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  <w:position w:val="-24"/>
        </w:rPr>
        <w:object>
          <v:shape id="_x0000_i1101" type="#_x0000_t75" alt=" " style="width:63pt;height:18pt" o:oleicon="f" o:ole="">
            <v:imagedata r:id="rId137" o:title=""/>
          </v:shape>
          <o:OLEObject Type="Embed" ProgID="Equation.DSMT4" ShapeID="_x0000_i1101" DrawAspect="Content" ObjectID="_1704116341" r:id="rId138"/>
        </w:object>
      </w:r>
      <w:r>
        <w:rPr>
          <w:rFonts w:ascii="Times New Roman" w:eastAsia="黑体" w:hAnsi="Times New Roman" w:cs="Times New Roman"/>
        </w:rPr>
        <w:t xml:space="preserve">     (1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748"/>
        </w:tabs>
        <w:spacing w:line="360" w:lineRule="auto"/>
        <w:ind w:firstLine="840" w:firstLineChars="400"/>
        <w:textAlignment w:val="center"/>
        <w:rPr>
          <w:rFonts w:asciiTheme="minorEastAsia" w:hAnsiTheme="minorEastAsia" w:cs="Times New Roman"/>
        </w:rPr>
      </w:pPr>
    </w:p>
    <w:p w:rsidR="00CF2C74">
      <w:pPr>
        <w:tabs>
          <w:tab w:val="left" w:pos="748"/>
        </w:tabs>
        <w:spacing w:line="360" w:lineRule="auto"/>
        <w:ind w:firstLine="630" w:firstLineChars="300"/>
        <w:rPr>
          <w:rFonts w:ascii="Times New Roman" w:eastAsia="黑体" w:hAnsi="Times New Roman" w:cs="Times New Roman"/>
        </w:rPr>
      </w:pPr>
      <w:r>
        <w:rPr>
          <w:rFonts w:asciiTheme="minorEastAsia" w:hAnsiTheme="minorEastAsia" w:cs="Times New Roman"/>
          <w:position w:val="-24"/>
        </w:rPr>
        <w:t>解得</w:t>
      </w:r>
      <w:r>
        <w:rPr>
          <w:rFonts w:asciiTheme="minorEastAsia" w:hAnsiTheme="minorEastAsia" w:cs="Times New Roman" w:hint="eastAsia"/>
          <w:position w:val="-24"/>
        </w:rPr>
        <w:t>：</w:t>
      </w:r>
      <w:r>
        <w:rPr>
          <w:rFonts w:asciiTheme="minorEastAsia" w:hAnsiTheme="minorEastAsia" w:cs="Times New Roman" w:hint="eastAsia"/>
          <w:position w:val="-24"/>
        </w:rPr>
        <w:t xml:space="preserve"> </w:t>
      </w:r>
      <w:r>
        <w:rPr>
          <w:rFonts w:asciiTheme="minorEastAsia" w:hAnsiTheme="minorEastAsia" w:cs="Times New Roman"/>
          <w:position w:val="-24"/>
        </w:rPr>
        <w:object>
          <v:shape id="_x0000_i1102" type="#_x0000_t75" alt=" " style="width:56.25pt;height:27.75pt" o:oleicon="f" o:ole="">
            <v:imagedata r:id="rId139" o:title=""/>
          </v:shape>
          <o:OLEObject Type="Embed" ProgID="Equation.DSMT4" ShapeID="_x0000_i1102" DrawAspect="Content" ObjectID="_1704116342" r:id="rId140"/>
        </w:object>
      </w:r>
      <w:r>
        <w:rPr>
          <w:rFonts w:ascii="Times New Roman" w:eastAsia="黑体" w:hAnsi="Times New Roman" w:cs="Times New Roman"/>
        </w:rPr>
        <w:t xml:space="preserve"> (2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CF2C74">
      <w:pPr>
        <w:tabs>
          <w:tab w:val="left" w:pos="1740"/>
        </w:tabs>
        <w:spacing w:line="360" w:lineRule="auto"/>
        <w:ind w:firstLine="210" w:firstLineChars="100"/>
        <w:textAlignment w:val="center"/>
        <w:rPr>
          <w:rFonts w:asciiTheme="minorEastAsia" w:hAnsiTheme="minorEastAsia" w:cs="Times New Roman"/>
          <w:position w:val="-24"/>
        </w:rPr>
      </w:pPr>
    </w:p>
    <w:p w:rsidR="00CF2C74">
      <w:pPr>
        <w:tabs>
          <w:tab w:val="left" w:pos="748"/>
        </w:tabs>
        <w:spacing w:line="360" w:lineRule="auto"/>
        <w:textAlignment w:val="center"/>
        <w:rPr>
          <w:rFonts w:asciiTheme="minorEastAsia" w:hAnsiTheme="minorEastAsia" w:cs="Times New Roman"/>
          <w:position w:val="-24"/>
        </w:rPr>
      </w:pPr>
      <w:r>
        <w:rPr>
          <w:rFonts w:asciiTheme="minorEastAsia" w:hAnsiTheme="minorEastAsia" w:cs="Times New Roman" w:hint="eastAsia"/>
          <w:position w:val="-24"/>
        </w:rPr>
        <w:t>（</w:t>
      </w:r>
      <w:r>
        <w:rPr>
          <w:rFonts w:asciiTheme="minorEastAsia" w:hAnsiTheme="minorEastAsia" w:cs="Times New Roman"/>
          <w:position w:val="-24"/>
        </w:rPr>
        <w:t>3</w:t>
      </w:r>
      <w:r>
        <w:rPr>
          <w:rFonts w:asciiTheme="minorEastAsia" w:hAnsiTheme="minorEastAsia" w:cs="Times New Roman" w:hint="eastAsia"/>
          <w:position w:val="-24"/>
        </w:rPr>
        <w:t>）从</w:t>
      </w:r>
      <w:r>
        <w:rPr>
          <w:rFonts w:asciiTheme="minorEastAsia" w:hAnsiTheme="minorEastAsia" w:cs="Times New Roman" w:hint="eastAsia"/>
          <w:position w:val="-24"/>
        </w:rPr>
        <w:t>A</w:t>
      </w:r>
      <w:r>
        <w:rPr>
          <w:rFonts w:asciiTheme="minorEastAsia" w:hAnsiTheme="minorEastAsia" w:cs="Times New Roman" w:hint="eastAsia"/>
          <w:position w:val="-24"/>
        </w:rPr>
        <w:t>开始运动计时，系统动量守恒，并且质心速度保持</w:t>
      </w:r>
      <w:r>
        <w:rPr>
          <w:rFonts w:asciiTheme="minorEastAsia" w:hAnsiTheme="minorEastAsia" w:cs="Times New Roman"/>
          <w:position w:val="-24"/>
        </w:rPr>
        <w:object>
          <v:shape id="_x0000_i1103" type="#_x0000_t75" alt=" " style="width:10.5pt;height:15pt" o:oleicon="f" o:ole="">
            <v:imagedata r:id="rId141" o:title=""/>
          </v:shape>
          <o:OLEObject Type="Embed" ProgID="Equation.DSMT4" ShapeID="_x0000_i1103" DrawAspect="Content" ObjectID="_1704116343" r:id="rId142"/>
        </w:object>
      </w:r>
      <w:r>
        <w:rPr>
          <w:rFonts w:asciiTheme="minorEastAsia" w:hAnsiTheme="minorEastAsia" w:cs="Times New Roman"/>
          <w:position w:val="-24"/>
        </w:rPr>
        <w:t>不变</w:t>
      </w:r>
    </w:p>
    <w:p w:rsidR="00CF2C74">
      <w:pPr>
        <w:tabs>
          <w:tab w:val="left" w:pos="748"/>
        </w:tabs>
        <w:spacing w:line="360" w:lineRule="auto"/>
        <w:ind w:firstLine="420" w:firstLineChars="200"/>
        <w:textAlignment w:val="center"/>
        <w:rPr>
          <w:rFonts w:asciiTheme="minorEastAsia" w:hAnsiTheme="minorEastAsia" w:cs="Times New Roman"/>
          <w:position w:val="-24"/>
        </w:rPr>
      </w:pPr>
      <w:r>
        <w:rPr>
          <w:rFonts w:asciiTheme="minorEastAsia" w:hAnsiTheme="minorEastAsia" w:cs="Times New Roman"/>
          <w:position w:val="-24"/>
        </w:rPr>
        <w:t>所以</w:t>
      </w:r>
      <w:r>
        <w:rPr>
          <w:rFonts w:asciiTheme="minorEastAsia" w:hAnsiTheme="minorEastAsia" w:cs="Times New Roman" w:hint="eastAsia"/>
          <w:position w:val="-24"/>
        </w:rPr>
        <w:t xml:space="preserve"> </w:t>
      </w:r>
      <w:r>
        <w:rPr>
          <w:rFonts w:asciiTheme="minorEastAsia" w:hAnsiTheme="minorEastAsia" w:cs="Times New Roman"/>
          <w:position w:val="-24"/>
        </w:rPr>
        <w:t xml:space="preserve"> </w:t>
      </w:r>
      <w:r>
        <w:rPr>
          <w:rFonts w:asciiTheme="minorEastAsia" w:hAnsiTheme="minorEastAsia" w:cs="Times New Roman"/>
          <w:position w:val="-24"/>
        </w:rPr>
        <w:object>
          <v:shape id="_x0000_i1104" type="#_x0000_t75" alt=" " style="width:27pt;height:30pt" o:oleicon="f" o:ole="">
            <v:imagedata r:id="rId143" o:title=""/>
          </v:shape>
          <o:OLEObject Type="Embed" ProgID="Equation.DSMT4" ShapeID="_x0000_i1104" DrawAspect="Content" ObjectID="_1704116344" r:id="rId144"/>
        </w:object>
      </w:r>
      <w:r>
        <w:rPr>
          <w:rFonts w:asciiTheme="minorEastAsia" w:hAnsiTheme="minorEastAsia" w:cs="Times New Roman"/>
          <w:position w:val="-24"/>
        </w:rPr>
        <w:t xml:space="preserve">      (2</w:t>
      </w:r>
      <w:r>
        <w:rPr>
          <w:rFonts w:asciiTheme="minorEastAsia" w:hAnsiTheme="minorEastAsia" w:cs="Times New Roman"/>
          <w:position w:val="-24"/>
        </w:rPr>
        <w:t>分</w:t>
      </w:r>
      <w:r>
        <w:rPr>
          <w:rFonts w:asciiTheme="minorEastAsia" w:hAnsiTheme="minorEastAsia" w:cs="Times New Roman" w:hint="eastAsia"/>
          <w:position w:val="-24"/>
        </w:rPr>
        <w:t>)</w:t>
      </w:r>
    </w:p>
    <w:p w:rsidR="00CF2C74">
      <w:pPr>
        <w:tabs>
          <w:tab w:val="left" w:pos="748"/>
        </w:tabs>
        <w:spacing w:line="360" w:lineRule="auto"/>
        <w:ind w:firstLine="1050" w:firstLineChars="500"/>
        <w:textAlignment w:val="center"/>
        <w:rPr>
          <w:rFonts w:asciiTheme="minorEastAsia" w:hAnsiTheme="minorEastAsia" w:cs="Times New Roman"/>
          <w:position w:val="-24"/>
          <w:vertAlign w:val="subscript"/>
        </w:rPr>
      </w:pPr>
      <w:r>
        <w:rPr>
          <w:rFonts w:asciiTheme="minorEastAsia" w:hAnsiTheme="minorEastAsia" w:cs="Times New Roman"/>
          <w:position w:val="-24"/>
        </w:rPr>
        <w:object>
          <v:shape id="_x0000_i1105" type="#_x0000_t75" alt=" " style="width:42pt;height:32.25pt" o:oleicon="f" o:ole="">
            <v:imagedata r:id="rId145" o:title=""/>
          </v:shape>
          <o:OLEObject Type="Embed" ProgID="Equation.DSMT4" ShapeID="_x0000_i1105" DrawAspect="Content" ObjectID="_1704116345" r:id="rId146"/>
        </w:object>
      </w:r>
      <w:r>
        <w:rPr>
          <w:rFonts w:asciiTheme="minorEastAsia" w:hAnsiTheme="minorEastAsia" w:cs="Times New Roman"/>
          <w:position w:val="-24"/>
        </w:rPr>
        <w:t xml:space="preserve">   </w:t>
      </w:r>
      <w:r>
        <w:rPr>
          <w:rFonts w:asciiTheme="minorEastAsia" w:hAnsiTheme="minorEastAsia" w:cs="Times New Roman" w:hint="eastAsia"/>
          <w:position w:val="-24"/>
        </w:rPr>
        <w:t>（</w:t>
      </w:r>
      <w:r>
        <w:rPr>
          <w:rFonts w:asciiTheme="minorEastAsia" w:hAnsiTheme="minorEastAsia" w:cs="Times New Roman" w:hint="eastAsia"/>
          <w:position w:val="-24"/>
        </w:rPr>
        <w:t>2</w:t>
      </w:r>
      <w:r>
        <w:rPr>
          <w:rFonts w:asciiTheme="minorEastAsia" w:hAnsiTheme="minorEastAsia" w:cs="Times New Roman" w:hint="eastAsia"/>
          <w:position w:val="-24"/>
        </w:rPr>
        <w:t>分）</w:t>
      </w:r>
    </w:p>
    <w:p w:rsidR="00CF2C74">
      <w:pPr>
        <w:tabs>
          <w:tab w:val="left" w:pos="748"/>
        </w:tabs>
        <w:spacing w:line="360" w:lineRule="auto"/>
        <w:ind w:firstLine="630" w:firstLineChars="300"/>
        <w:textAlignment w:val="center"/>
        <w:rPr>
          <w:rFonts w:asciiTheme="minorEastAsia" w:hAnsiTheme="minorEastAsia" w:cs="Times New Roman"/>
          <w:position w:val="-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>
      <w:r>
        <w:rPr>
          <w:rFonts w:asciiTheme="minorEastAsia" w:hAnsiTheme="minorEastAsia" w:cs="Times New Roman"/>
          <w:position w:val="-24"/>
        </w:rPr>
        <w:pict>
          <v:shape id="_x0000_i1106" type="#_x0000_t75" alt="promotion-pages" style="width:415.3pt;height:671.68pt">
            <v:imagedata r:id="rId147" o:title=""/>
            <o:lock v:ext="edit" aspectratio="t"/>
          </v:shape>
        </w:pict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ED"/>
    <w:rsid w:val="00002211"/>
    <w:rsid w:val="00003DFB"/>
    <w:rsid w:val="00005A13"/>
    <w:rsid w:val="00016602"/>
    <w:rsid w:val="00020696"/>
    <w:rsid w:val="00022787"/>
    <w:rsid w:val="0003373C"/>
    <w:rsid w:val="00035880"/>
    <w:rsid w:val="00060138"/>
    <w:rsid w:val="00065DDB"/>
    <w:rsid w:val="000717FD"/>
    <w:rsid w:val="00072AA9"/>
    <w:rsid w:val="00072C13"/>
    <w:rsid w:val="00074956"/>
    <w:rsid w:val="0009068D"/>
    <w:rsid w:val="000921F0"/>
    <w:rsid w:val="000A11AD"/>
    <w:rsid w:val="000A1812"/>
    <w:rsid w:val="000A1BD7"/>
    <w:rsid w:val="000A48F9"/>
    <w:rsid w:val="000A622F"/>
    <w:rsid w:val="000B1336"/>
    <w:rsid w:val="000B67EC"/>
    <w:rsid w:val="000C01FD"/>
    <w:rsid w:val="000C3F59"/>
    <w:rsid w:val="000C6470"/>
    <w:rsid w:val="000D4104"/>
    <w:rsid w:val="000E0C36"/>
    <w:rsid w:val="000E6801"/>
    <w:rsid w:val="000E7E0A"/>
    <w:rsid w:val="000F4231"/>
    <w:rsid w:val="000F45FB"/>
    <w:rsid w:val="001057D1"/>
    <w:rsid w:val="0011146D"/>
    <w:rsid w:val="001163CE"/>
    <w:rsid w:val="001239B2"/>
    <w:rsid w:val="0013314D"/>
    <w:rsid w:val="0013434B"/>
    <w:rsid w:val="00144134"/>
    <w:rsid w:val="00151D93"/>
    <w:rsid w:val="001549EF"/>
    <w:rsid w:val="00163D33"/>
    <w:rsid w:val="00164306"/>
    <w:rsid w:val="00172169"/>
    <w:rsid w:val="00184C2A"/>
    <w:rsid w:val="00186CA3"/>
    <w:rsid w:val="0018783A"/>
    <w:rsid w:val="00192C1A"/>
    <w:rsid w:val="00193A59"/>
    <w:rsid w:val="001A44B6"/>
    <w:rsid w:val="001A766A"/>
    <w:rsid w:val="001C0732"/>
    <w:rsid w:val="001C3CDB"/>
    <w:rsid w:val="001E7D25"/>
    <w:rsid w:val="001F1121"/>
    <w:rsid w:val="001F47A3"/>
    <w:rsid w:val="002016C5"/>
    <w:rsid w:val="0020343F"/>
    <w:rsid w:val="002133DB"/>
    <w:rsid w:val="00215FE0"/>
    <w:rsid w:val="00216043"/>
    <w:rsid w:val="0022137D"/>
    <w:rsid w:val="002214BA"/>
    <w:rsid w:val="00237F22"/>
    <w:rsid w:val="002527A6"/>
    <w:rsid w:val="00255819"/>
    <w:rsid w:val="002619EC"/>
    <w:rsid w:val="002652C1"/>
    <w:rsid w:val="002667DB"/>
    <w:rsid w:val="00267474"/>
    <w:rsid w:val="002732EA"/>
    <w:rsid w:val="00273D5A"/>
    <w:rsid w:val="00280C6F"/>
    <w:rsid w:val="0028223D"/>
    <w:rsid w:val="00285B53"/>
    <w:rsid w:val="002900C4"/>
    <w:rsid w:val="00291087"/>
    <w:rsid w:val="0029108C"/>
    <w:rsid w:val="0029280F"/>
    <w:rsid w:val="002A01BE"/>
    <w:rsid w:val="002B3BAA"/>
    <w:rsid w:val="002D044A"/>
    <w:rsid w:val="002D22D3"/>
    <w:rsid w:val="002D3F58"/>
    <w:rsid w:val="002E7202"/>
    <w:rsid w:val="002F20AF"/>
    <w:rsid w:val="002F23AC"/>
    <w:rsid w:val="002F7501"/>
    <w:rsid w:val="0030104D"/>
    <w:rsid w:val="003041AD"/>
    <w:rsid w:val="003103D7"/>
    <w:rsid w:val="00313011"/>
    <w:rsid w:val="00314289"/>
    <w:rsid w:val="00326E06"/>
    <w:rsid w:val="00330DF3"/>
    <w:rsid w:val="00337ACC"/>
    <w:rsid w:val="003448F0"/>
    <w:rsid w:val="003540EB"/>
    <w:rsid w:val="00354E02"/>
    <w:rsid w:val="003576B3"/>
    <w:rsid w:val="00362583"/>
    <w:rsid w:val="00371B98"/>
    <w:rsid w:val="00373CB4"/>
    <w:rsid w:val="003747D6"/>
    <w:rsid w:val="00374BBE"/>
    <w:rsid w:val="00374F99"/>
    <w:rsid w:val="003772A6"/>
    <w:rsid w:val="00380215"/>
    <w:rsid w:val="00381781"/>
    <w:rsid w:val="003840F2"/>
    <w:rsid w:val="0038604D"/>
    <w:rsid w:val="00390F8B"/>
    <w:rsid w:val="003955A8"/>
    <w:rsid w:val="003C0100"/>
    <w:rsid w:val="003D3FB2"/>
    <w:rsid w:val="003D428F"/>
    <w:rsid w:val="003E2573"/>
    <w:rsid w:val="003E3585"/>
    <w:rsid w:val="003E5AFC"/>
    <w:rsid w:val="003F2CA4"/>
    <w:rsid w:val="004013D1"/>
    <w:rsid w:val="00404F6A"/>
    <w:rsid w:val="00413E6D"/>
    <w:rsid w:val="00432EA4"/>
    <w:rsid w:val="00433C7E"/>
    <w:rsid w:val="004343A7"/>
    <w:rsid w:val="00456E48"/>
    <w:rsid w:val="00460C00"/>
    <w:rsid w:val="00480D98"/>
    <w:rsid w:val="00487FA4"/>
    <w:rsid w:val="00492B2E"/>
    <w:rsid w:val="004969D7"/>
    <w:rsid w:val="00497DBC"/>
    <w:rsid w:val="004A1A3E"/>
    <w:rsid w:val="004A4E18"/>
    <w:rsid w:val="004A4F8A"/>
    <w:rsid w:val="004B4BBE"/>
    <w:rsid w:val="004C24C2"/>
    <w:rsid w:val="004C3D53"/>
    <w:rsid w:val="004C526A"/>
    <w:rsid w:val="004C7D0C"/>
    <w:rsid w:val="004E0AA3"/>
    <w:rsid w:val="004E0D5F"/>
    <w:rsid w:val="004E2232"/>
    <w:rsid w:val="0050089E"/>
    <w:rsid w:val="00514C0D"/>
    <w:rsid w:val="005220FC"/>
    <w:rsid w:val="00522429"/>
    <w:rsid w:val="00526EE8"/>
    <w:rsid w:val="005323E1"/>
    <w:rsid w:val="005462F7"/>
    <w:rsid w:val="00552757"/>
    <w:rsid w:val="0059738E"/>
    <w:rsid w:val="005A0B23"/>
    <w:rsid w:val="005A7424"/>
    <w:rsid w:val="005B06F6"/>
    <w:rsid w:val="005B2BDA"/>
    <w:rsid w:val="005C2BAD"/>
    <w:rsid w:val="005D62C7"/>
    <w:rsid w:val="005D65E2"/>
    <w:rsid w:val="005E063B"/>
    <w:rsid w:val="00602670"/>
    <w:rsid w:val="00614A85"/>
    <w:rsid w:val="006348D6"/>
    <w:rsid w:val="00637CE2"/>
    <w:rsid w:val="00644799"/>
    <w:rsid w:val="006471D2"/>
    <w:rsid w:val="00652148"/>
    <w:rsid w:val="00652BC6"/>
    <w:rsid w:val="0065398E"/>
    <w:rsid w:val="006565EC"/>
    <w:rsid w:val="006571FA"/>
    <w:rsid w:val="0066646D"/>
    <w:rsid w:val="00666886"/>
    <w:rsid w:val="0067029B"/>
    <w:rsid w:val="006811B2"/>
    <w:rsid w:val="006836AA"/>
    <w:rsid w:val="00684303"/>
    <w:rsid w:val="00691613"/>
    <w:rsid w:val="00692A63"/>
    <w:rsid w:val="00692C0A"/>
    <w:rsid w:val="006949E7"/>
    <w:rsid w:val="00694B53"/>
    <w:rsid w:val="006A4B76"/>
    <w:rsid w:val="006A7FCC"/>
    <w:rsid w:val="006B07A7"/>
    <w:rsid w:val="006C24C4"/>
    <w:rsid w:val="006D73E0"/>
    <w:rsid w:val="006D7AB2"/>
    <w:rsid w:val="006F23E2"/>
    <w:rsid w:val="006F374F"/>
    <w:rsid w:val="007002C4"/>
    <w:rsid w:val="007015FB"/>
    <w:rsid w:val="00702103"/>
    <w:rsid w:val="007070CA"/>
    <w:rsid w:val="00710345"/>
    <w:rsid w:val="0072516B"/>
    <w:rsid w:val="007309E2"/>
    <w:rsid w:val="00735CAE"/>
    <w:rsid w:val="007373BC"/>
    <w:rsid w:val="007378D6"/>
    <w:rsid w:val="00737D67"/>
    <w:rsid w:val="007559A2"/>
    <w:rsid w:val="007575C3"/>
    <w:rsid w:val="00771156"/>
    <w:rsid w:val="00771FCA"/>
    <w:rsid w:val="007927AB"/>
    <w:rsid w:val="00792BE1"/>
    <w:rsid w:val="007B1C4C"/>
    <w:rsid w:val="007B1E90"/>
    <w:rsid w:val="007B7220"/>
    <w:rsid w:val="007B7949"/>
    <w:rsid w:val="007C20FF"/>
    <w:rsid w:val="007C755C"/>
    <w:rsid w:val="007D280A"/>
    <w:rsid w:val="007E0B0B"/>
    <w:rsid w:val="007E6F1D"/>
    <w:rsid w:val="007E7E03"/>
    <w:rsid w:val="007F18E0"/>
    <w:rsid w:val="00801A15"/>
    <w:rsid w:val="008072EB"/>
    <w:rsid w:val="00807EB3"/>
    <w:rsid w:val="0081371A"/>
    <w:rsid w:val="00816EFC"/>
    <w:rsid w:val="008363E8"/>
    <w:rsid w:val="0083766F"/>
    <w:rsid w:val="00841DFC"/>
    <w:rsid w:val="00846FED"/>
    <w:rsid w:val="00853986"/>
    <w:rsid w:val="008567A4"/>
    <w:rsid w:val="00856838"/>
    <w:rsid w:val="0085761A"/>
    <w:rsid w:val="00865897"/>
    <w:rsid w:val="008675C5"/>
    <w:rsid w:val="00881FEE"/>
    <w:rsid w:val="00883ACB"/>
    <w:rsid w:val="008840EA"/>
    <w:rsid w:val="00886706"/>
    <w:rsid w:val="00890234"/>
    <w:rsid w:val="008974ED"/>
    <w:rsid w:val="008B179B"/>
    <w:rsid w:val="008B5443"/>
    <w:rsid w:val="008B5809"/>
    <w:rsid w:val="008C376A"/>
    <w:rsid w:val="008E0FFF"/>
    <w:rsid w:val="00900CF8"/>
    <w:rsid w:val="00903365"/>
    <w:rsid w:val="009066F7"/>
    <w:rsid w:val="009123FB"/>
    <w:rsid w:val="00914110"/>
    <w:rsid w:val="009173FD"/>
    <w:rsid w:val="009277C0"/>
    <w:rsid w:val="00933259"/>
    <w:rsid w:val="009332C0"/>
    <w:rsid w:val="0093569E"/>
    <w:rsid w:val="00935F3B"/>
    <w:rsid w:val="00942A11"/>
    <w:rsid w:val="00946339"/>
    <w:rsid w:val="00947761"/>
    <w:rsid w:val="00950325"/>
    <w:rsid w:val="0095130B"/>
    <w:rsid w:val="00952344"/>
    <w:rsid w:val="00960294"/>
    <w:rsid w:val="00963A51"/>
    <w:rsid w:val="00967F5B"/>
    <w:rsid w:val="00977ACD"/>
    <w:rsid w:val="00977F64"/>
    <w:rsid w:val="00980F8C"/>
    <w:rsid w:val="00991EFF"/>
    <w:rsid w:val="009A3370"/>
    <w:rsid w:val="009A4BAD"/>
    <w:rsid w:val="009B0E41"/>
    <w:rsid w:val="009B3DD6"/>
    <w:rsid w:val="009C16D4"/>
    <w:rsid w:val="009C7735"/>
    <w:rsid w:val="009D4E07"/>
    <w:rsid w:val="009E3636"/>
    <w:rsid w:val="009E7DFB"/>
    <w:rsid w:val="009F3628"/>
    <w:rsid w:val="00A0665A"/>
    <w:rsid w:val="00A14106"/>
    <w:rsid w:val="00A251FF"/>
    <w:rsid w:val="00A365FC"/>
    <w:rsid w:val="00A41B6E"/>
    <w:rsid w:val="00A445D1"/>
    <w:rsid w:val="00A62866"/>
    <w:rsid w:val="00A647B1"/>
    <w:rsid w:val="00A66A8C"/>
    <w:rsid w:val="00A676DF"/>
    <w:rsid w:val="00A71B2C"/>
    <w:rsid w:val="00A75DF8"/>
    <w:rsid w:val="00A873E7"/>
    <w:rsid w:val="00A9675A"/>
    <w:rsid w:val="00AA1386"/>
    <w:rsid w:val="00AA4FA1"/>
    <w:rsid w:val="00AB0971"/>
    <w:rsid w:val="00AB3B62"/>
    <w:rsid w:val="00AB619C"/>
    <w:rsid w:val="00AC57FE"/>
    <w:rsid w:val="00AC60A6"/>
    <w:rsid w:val="00AD2D9B"/>
    <w:rsid w:val="00AD418C"/>
    <w:rsid w:val="00AE5FCD"/>
    <w:rsid w:val="00AF3EAF"/>
    <w:rsid w:val="00AF746D"/>
    <w:rsid w:val="00B00580"/>
    <w:rsid w:val="00B035E6"/>
    <w:rsid w:val="00B03891"/>
    <w:rsid w:val="00B041F2"/>
    <w:rsid w:val="00B04ADB"/>
    <w:rsid w:val="00B23A60"/>
    <w:rsid w:val="00B25E1C"/>
    <w:rsid w:val="00B32ECB"/>
    <w:rsid w:val="00B33744"/>
    <w:rsid w:val="00B41EDD"/>
    <w:rsid w:val="00B4507C"/>
    <w:rsid w:val="00B47446"/>
    <w:rsid w:val="00B516B7"/>
    <w:rsid w:val="00B53CAA"/>
    <w:rsid w:val="00B57A8F"/>
    <w:rsid w:val="00B64677"/>
    <w:rsid w:val="00B65714"/>
    <w:rsid w:val="00B81AE9"/>
    <w:rsid w:val="00B87628"/>
    <w:rsid w:val="00B92CAA"/>
    <w:rsid w:val="00B936D9"/>
    <w:rsid w:val="00BA09C3"/>
    <w:rsid w:val="00BA72E7"/>
    <w:rsid w:val="00BB13BD"/>
    <w:rsid w:val="00BB17D4"/>
    <w:rsid w:val="00BB5A5E"/>
    <w:rsid w:val="00BC129F"/>
    <w:rsid w:val="00BC2FC6"/>
    <w:rsid w:val="00BC4F8C"/>
    <w:rsid w:val="00BC6001"/>
    <w:rsid w:val="00BD108E"/>
    <w:rsid w:val="00BE095D"/>
    <w:rsid w:val="00BF028C"/>
    <w:rsid w:val="00C0284F"/>
    <w:rsid w:val="00C07A43"/>
    <w:rsid w:val="00C14385"/>
    <w:rsid w:val="00C17D92"/>
    <w:rsid w:val="00C21A82"/>
    <w:rsid w:val="00C25A9B"/>
    <w:rsid w:val="00C3487D"/>
    <w:rsid w:val="00C44142"/>
    <w:rsid w:val="00C4693A"/>
    <w:rsid w:val="00C57BFE"/>
    <w:rsid w:val="00C70B77"/>
    <w:rsid w:val="00C76D5D"/>
    <w:rsid w:val="00C826D4"/>
    <w:rsid w:val="00CA377D"/>
    <w:rsid w:val="00CB1B22"/>
    <w:rsid w:val="00CB22DD"/>
    <w:rsid w:val="00CB2EDE"/>
    <w:rsid w:val="00CB7C7A"/>
    <w:rsid w:val="00CC6A89"/>
    <w:rsid w:val="00CF2C74"/>
    <w:rsid w:val="00CF749A"/>
    <w:rsid w:val="00D10513"/>
    <w:rsid w:val="00D13C87"/>
    <w:rsid w:val="00D15C41"/>
    <w:rsid w:val="00D15F6B"/>
    <w:rsid w:val="00D21D05"/>
    <w:rsid w:val="00D23FAB"/>
    <w:rsid w:val="00D24A0E"/>
    <w:rsid w:val="00D418D3"/>
    <w:rsid w:val="00D42783"/>
    <w:rsid w:val="00D46442"/>
    <w:rsid w:val="00D473AB"/>
    <w:rsid w:val="00D5115E"/>
    <w:rsid w:val="00D644EE"/>
    <w:rsid w:val="00D829AE"/>
    <w:rsid w:val="00D86EF5"/>
    <w:rsid w:val="00D95500"/>
    <w:rsid w:val="00DA3776"/>
    <w:rsid w:val="00DA3DEA"/>
    <w:rsid w:val="00DB1157"/>
    <w:rsid w:val="00DB3EB4"/>
    <w:rsid w:val="00DB4907"/>
    <w:rsid w:val="00DB61D1"/>
    <w:rsid w:val="00DB6427"/>
    <w:rsid w:val="00DD2376"/>
    <w:rsid w:val="00DD2A04"/>
    <w:rsid w:val="00DE0BD2"/>
    <w:rsid w:val="00DE0D66"/>
    <w:rsid w:val="00DE1AA2"/>
    <w:rsid w:val="00E02905"/>
    <w:rsid w:val="00E03299"/>
    <w:rsid w:val="00E1414E"/>
    <w:rsid w:val="00E23EA4"/>
    <w:rsid w:val="00E2624D"/>
    <w:rsid w:val="00E309A7"/>
    <w:rsid w:val="00E318ED"/>
    <w:rsid w:val="00E559ED"/>
    <w:rsid w:val="00E565DC"/>
    <w:rsid w:val="00E645A8"/>
    <w:rsid w:val="00E64914"/>
    <w:rsid w:val="00E64B1F"/>
    <w:rsid w:val="00E72DF3"/>
    <w:rsid w:val="00E772F9"/>
    <w:rsid w:val="00E84928"/>
    <w:rsid w:val="00E878E1"/>
    <w:rsid w:val="00E905B2"/>
    <w:rsid w:val="00EA0EF7"/>
    <w:rsid w:val="00EA0F34"/>
    <w:rsid w:val="00EA1095"/>
    <w:rsid w:val="00EA4DCC"/>
    <w:rsid w:val="00EB0C79"/>
    <w:rsid w:val="00EB3D06"/>
    <w:rsid w:val="00EC47F2"/>
    <w:rsid w:val="00EC53B5"/>
    <w:rsid w:val="00ED2184"/>
    <w:rsid w:val="00EE089D"/>
    <w:rsid w:val="00EE2F6E"/>
    <w:rsid w:val="00EF3E2F"/>
    <w:rsid w:val="00F00FAF"/>
    <w:rsid w:val="00F01B22"/>
    <w:rsid w:val="00F11EA6"/>
    <w:rsid w:val="00F13BF2"/>
    <w:rsid w:val="00F1688E"/>
    <w:rsid w:val="00F27D2A"/>
    <w:rsid w:val="00F3497B"/>
    <w:rsid w:val="00F34D92"/>
    <w:rsid w:val="00F42356"/>
    <w:rsid w:val="00F50A2C"/>
    <w:rsid w:val="00F56AF6"/>
    <w:rsid w:val="00F56E82"/>
    <w:rsid w:val="00F6704A"/>
    <w:rsid w:val="00F71232"/>
    <w:rsid w:val="00F7193F"/>
    <w:rsid w:val="00F71E40"/>
    <w:rsid w:val="00F7560B"/>
    <w:rsid w:val="00F80932"/>
    <w:rsid w:val="00F81BFA"/>
    <w:rsid w:val="00F85B35"/>
    <w:rsid w:val="00F91299"/>
    <w:rsid w:val="00FA0E57"/>
    <w:rsid w:val="00FA1CC3"/>
    <w:rsid w:val="00FB5D36"/>
    <w:rsid w:val="00FC04D9"/>
    <w:rsid w:val="00FC6FA8"/>
    <w:rsid w:val="00FE038C"/>
    <w:rsid w:val="00FE44FF"/>
    <w:rsid w:val="00FE7F08"/>
    <w:rsid w:val="00FF391A"/>
    <w:rsid w:val="37D942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9EE713-A739-4C8E-9107-17C2EB6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link w:val="PlainText"/>
    <w:qFormat/>
    <w:rPr>
      <w:rFonts w:ascii="宋体" w:hAnsi="Courier New" w:cs="Courier New"/>
      <w:szCs w:val="21"/>
    </w:rPr>
  </w:style>
  <w:style w:type="character" w:customStyle="1" w:styleId="0Char">
    <w:name w:val="正文_0 Char"/>
    <w:link w:val="0"/>
    <w:qFormat/>
  </w:style>
  <w:style w:type="paragraph" w:customStyle="1" w:styleId="0">
    <w:name w:val="正文_0"/>
    <w:link w:val="0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纯文本 Char1"/>
    <w:basedOn w:val="DefaultParagraphFont"/>
    <w:uiPriority w:val="99"/>
    <w:semiHidden/>
    <w:rPr>
      <w:rFonts w:ascii="宋体" w:eastAsia="宋体" w:hAnsi="Courier New" w:cs="Courier New"/>
      <w:szCs w:val="21"/>
    </w:rPr>
  </w:style>
  <w:style w:type="character" w:customStyle="1" w:styleId="latexlinear">
    <w:name w:val="latex_linear"/>
    <w:basedOn w:val="DefaultParagraphFont"/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5">
    <w:name w:val="正文_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2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00" Type="http://schemas.openxmlformats.org/officeDocument/2006/relationships/oleObject" Target="embeddings/oleObject41.bin" /><Relationship Id="rId101" Type="http://schemas.openxmlformats.org/officeDocument/2006/relationships/image" Target="media/image55.wmf" /><Relationship Id="rId102" Type="http://schemas.openxmlformats.org/officeDocument/2006/relationships/oleObject" Target="embeddings/oleObject42.bin" /><Relationship Id="rId103" Type="http://schemas.openxmlformats.org/officeDocument/2006/relationships/image" Target="media/image56.wmf" /><Relationship Id="rId104" Type="http://schemas.openxmlformats.org/officeDocument/2006/relationships/oleObject" Target="embeddings/oleObject43.bin" /><Relationship Id="rId105" Type="http://schemas.openxmlformats.org/officeDocument/2006/relationships/image" Target="media/image57.wmf" /><Relationship Id="rId106" Type="http://schemas.openxmlformats.org/officeDocument/2006/relationships/oleObject" Target="embeddings/oleObject44.bin" /><Relationship Id="rId107" Type="http://schemas.openxmlformats.org/officeDocument/2006/relationships/image" Target="media/image58.wmf" /><Relationship Id="rId108" Type="http://schemas.openxmlformats.org/officeDocument/2006/relationships/oleObject" Target="embeddings/oleObject45.bin" /><Relationship Id="rId109" Type="http://schemas.openxmlformats.org/officeDocument/2006/relationships/image" Target="media/image59.wmf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46.bin" /><Relationship Id="rId111" Type="http://schemas.openxmlformats.org/officeDocument/2006/relationships/image" Target="media/image60.wmf" /><Relationship Id="rId112" Type="http://schemas.openxmlformats.org/officeDocument/2006/relationships/oleObject" Target="embeddings/oleObject47.bin" /><Relationship Id="rId113" Type="http://schemas.openxmlformats.org/officeDocument/2006/relationships/image" Target="media/image61.wmf" /><Relationship Id="rId114" Type="http://schemas.openxmlformats.org/officeDocument/2006/relationships/oleObject" Target="embeddings/oleObject48.bin" /><Relationship Id="rId115" Type="http://schemas.openxmlformats.org/officeDocument/2006/relationships/image" Target="media/image62.wmf" /><Relationship Id="rId116" Type="http://schemas.openxmlformats.org/officeDocument/2006/relationships/oleObject" Target="embeddings/oleObject49.bin" /><Relationship Id="rId117" Type="http://schemas.openxmlformats.org/officeDocument/2006/relationships/image" Target="media/image63.wmf" /><Relationship Id="rId118" Type="http://schemas.openxmlformats.org/officeDocument/2006/relationships/oleObject" Target="embeddings/oleObject50.bin" /><Relationship Id="rId119" Type="http://schemas.openxmlformats.org/officeDocument/2006/relationships/image" Target="media/image64.wmf" /><Relationship Id="rId12" Type="http://schemas.openxmlformats.org/officeDocument/2006/relationships/image" Target="media/image6.wmf" /><Relationship Id="rId120" Type="http://schemas.openxmlformats.org/officeDocument/2006/relationships/oleObject" Target="embeddings/oleObject51.bin" /><Relationship Id="rId121" Type="http://schemas.openxmlformats.org/officeDocument/2006/relationships/image" Target="media/image65.wmf" /><Relationship Id="rId122" Type="http://schemas.openxmlformats.org/officeDocument/2006/relationships/oleObject" Target="embeddings/oleObject52.bin" /><Relationship Id="rId123" Type="http://schemas.openxmlformats.org/officeDocument/2006/relationships/image" Target="media/image66.wmf" /><Relationship Id="rId124" Type="http://schemas.openxmlformats.org/officeDocument/2006/relationships/oleObject" Target="embeddings/oleObject53.bin" /><Relationship Id="rId125" Type="http://schemas.openxmlformats.org/officeDocument/2006/relationships/image" Target="media/image67.wmf" /><Relationship Id="rId126" Type="http://schemas.openxmlformats.org/officeDocument/2006/relationships/oleObject" Target="embeddings/oleObject54.bin" /><Relationship Id="rId127" Type="http://schemas.openxmlformats.org/officeDocument/2006/relationships/image" Target="media/image68.wmf" /><Relationship Id="rId128" Type="http://schemas.openxmlformats.org/officeDocument/2006/relationships/oleObject" Target="embeddings/oleObject55.bin" /><Relationship Id="rId129" Type="http://schemas.openxmlformats.org/officeDocument/2006/relationships/image" Target="media/image69.wmf" /><Relationship Id="rId13" Type="http://schemas.openxmlformats.org/officeDocument/2006/relationships/oleObject" Target="embeddings/oleObject2.bin" /><Relationship Id="rId130" Type="http://schemas.openxmlformats.org/officeDocument/2006/relationships/oleObject" Target="embeddings/oleObject56.bin" /><Relationship Id="rId131" Type="http://schemas.openxmlformats.org/officeDocument/2006/relationships/image" Target="media/image70.wmf" /><Relationship Id="rId132" Type="http://schemas.openxmlformats.org/officeDocument/2006/relationships/oleObject" Target="embeddings/oleObject57.bin" /><Relationship Id="rId133" Type="http://schemas.openxmlformats.org/officeDocument/2006/relationships/image" Target="media/image71.wmf" /><Relationship Id="rId134" Type="http://schemas.openxmlformats.org/officeDocument/2006/relationships/oleObject" Target="embeddings/oleObject58.bin" /><Relationship Id="rId135" Type="http://schemas.openxmlformats.org/officeDocument/2006/relationships/image" Target="media/image72.wmf" /><Relationship Id="rId136" Type="http://schemas.openxmlformats.org/officeDocument/2006/relationships/oleObject" Target="embeddings/oleObject59.bin" /><Relationship Id="rId137" Type="http://schemas.openxmlformats.org/officeDocument/2006/relationships/image" Target="media/image73.wmf" /><Relationship Id="rId138" Type="http://schemas.openxmlformats.org/officeDocument/2006/relationships/oleObject" Target="embeddings/oleObject60.bin" /><Relationship Id="rId139" Type="http://schemas.openxmlformats.org/officeDocument/2006/relationships/image" Target="media/image74.wmf" /><Relationship Id="rId14" Type="http://schemas.openxmlformats.org/officeDocument/2006/relationships/image" Target="media/image7.wmf" /><Relationship Id="rId140" Type="http://schemas.openxmlformats.org/officeDocument/2006/relationships/oleObject" Target="embeddings/oleObject61.bin" /><Relationship Id="rId141" Type="http://schemas.openxmlformats.org/officeDocument/2006/relationships/image" Target="media/image75.wmf" /><Relationship Id="rId142" Type="http://schemas.openxmlformats.org/officeDocument/2006/relationships/oleObject" Target="embeddings/oleObject62.bin" /><Relationship Id="rId143" Type="http://schemas.openxmlformats.org/officeDocument/2006/relationships/image" Target="media/image76.wmf" /><Relationship Id="rId144" Type="http://schemas.openxmlformats.org/officeDocument/2006/relationships/oleObject" Target="embeddings/oleObject63.bin" /><Relationship Id="rId145" Type="http://schemas.openxmlformats.org/officeDocument/2006/relationships/image" Target="media/image77.wmf" /><Relationship Id="rId146" Type="http://schemas.openxmlformats.org/officeDocument/2006/relationships/oleObject" Target="embeddings/oleObject64.bin" /><Relationship Id="rId147" Type="http://schemas.openxmlformats.org/officeDocument/2006/relationships/image" Target="media/image78.jpeg" /><Relationship Id="rId148" Type="http://schemas.openxmlformats.org/officeDocument/2006/relationships/theme" Target="theme/theme1.xml" /><Relationship Id="rId149" Type="http://schemas.openxmlformats.org/officeDocument/2006/relationships/styles" Target="styles.xml" /><Relationship Id="rId15" Type="http://schemas.openxmlformats.org/officeDocument/2006/relationships/oleObject" Target="embeddings/oleObject3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wmf" /><Relationship Id="rId22" Type="http://schemas.openxmlformats.org/officeDocument/2006/relationships/oleObject" Target="embeddings/oleObject5.bin" /><Relationship Id="rId23" Type="http://schemas.openxmlformats.org/officeDocument/2006/relationships/image" Target="media/image13.wmf" /><Relationship Id="rId24" Type="http://schemas.openxmlformats.org/officeDocument/2006/relationships/oleObject" Target="embeddings/oleObject6.bin" /><Relationship Id="rId25" Type="http://schemas.openxmlformats.org/officeDocument/2006/relationships/image" Target="media/image14.png" /><Relationship Id="rId26" Type="http://schemas.openxmlformats.org/officeDocument/2006/relationships/image" Target="media/image15.png" /><Relationship Id="rId27" Type="http://schemas.openxmlformats.org/officeDocument/2006/relationships/image" Target="media/image16.wmf" /><Relationship Id="rId28" Type="http://schemas.openxmlformats.org/officeDocument/2006/relationships/oleObject" Target="embeddings/oleObject7.bin" /><Relationship Id="rId29" Type="http://schemas.openxmlformats.org/officeDocument/2006/relationships/oleObject" Target="embeddings/oleObject8.bin" /><Relationship Id="rId3" Type="http://schemas.openxmlformats.org/officeDocument/2006/relationships/fontTable" Target="fontTable.xml" /><Relationship Id="rId30" Type="http://schemas.openxmlformats.org/officeDocument/2006/relationships/image" Target="media/image17.png" /><Relationship Id="rId31" Type="http://schemas.openxmlformats.org/officeDocument/2006/relationships/image" Target="media/image18.png" /><Relationship Id="rId32" Type="http://schemas.openxmlformats.org/officeDocument/2006/relationships/image" Target="media/image19.wmf" /><Relationship Id="rId33" Type="http://schemas.openxmlformats.org/officeDocument/2006/relationships/oleObject" Target="embeddings/oleObject9.bin" /><Relationship Id="rId34" Type="http://schemas.openxmlformats.org/officeDocument/2006/relationships/image" Target="media/image20.wmf" /><Relationship Id="rId35" Type="http://schemas.openxmlformats.org/officeDocument/2006/relationships/oleObject" Target="embeddings/oleObject10.bin" /><Relationship Id="rId36" Type="http://schemas.openxmlformats.org/officeDocument/2006/relationships/oleObject" Target="embeddings/oleObject11.bin" /><Relationship Id="rId37" Type="http://schemas.openxmlformats.org/officeDocument/2006/relationships/image" Target="media/image21.png" /><Relationship Id="rId38" Type="http://schemas.openxmlformats.org/officeDocument/2006/relationships/image" Target="media/image22.png" /><Relationship Id="rId39" Type="http://schemas.openxmlformats.org/officeDocument/2006/relationships/image" Target="media/image23.png" /><Relationship Id="rId4" Type="http://schemas.openxmlformats.org/officeDocument/2006/relationships/customXml" Target="../customXml/item1.xml" /><Relationship Id="rId40" Type="http://schemas.openxmlformats.org/officeDocument/2006/relationships/image" Target="media/image24.png" /><Relationship Id="rId41" Type="http://schemas.openxmlformats.org/officeDocument/2006/relationships/image" Target="media/image25.wmf" /><Relationship Id="rId42" Type="http://schemas.openxmlformats.org/officeDocument/2006/relationships/oleObject" Target="embeddings/oleObject12.bin" /><Relationship Id="rId43" Type="http://schemas.openxmlformats.org/officeDocument/2006/relationships/image" Target="media/image26.wmf" /><Relationship Id="rId44" Type="http://schemas.openxmlformats.org/officeDocument/2006/relationships/oleObject" Target="embeddings/oleObject13.bin" /><Relationship Id="rId45" Type="http://schemas.openxmlformats.org/officeDocument/2006/relationships/image" Target="media/image27.wmf" /><Relationship Id="rId46" Type="http://schemas.openxmlformats.org/officeDocument/2006/relationships/oleObject" Target="embeddings/oleObject14.bin" /><Relationship Id="rId47" Type="http://schemas.openxmlformats.org/officeDocument/2006/relationships/image" Target="media/image28.png" /><Relationship Id="rId48" Type="http://schemas.openxmlformats.org/officeDocument/2006/relationships/image" Target="media/image29.png" /><Relationship Id="rId49" Type="http://schemas.openxmlformats.org/officeDocument/2006/relationships/image" Target="media/image30.wmf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15.bin" /><Relationship Id="rId51" Type="http://schemas.openxmlformats.org/officeDocument/2006/relationships/image" Target="media/image31.wmf" /><Relationship Id="rId52" Type="http://schemas.openxmlformats.org/officeDocument/2006/relationships/oleObject" Target="embeddings/oleObject16.bin" /><Relationship Id="rId53" Type="http://schemas.openxmlformats.org/officeDocument/2006/relationships/image" Target="media/image32.wmf" /><Relationship Id="rId54" Type="http://schemas.openxmlformats.org/officeDocument/2006/relationships/oleObject" Target="embeddings/oleObject17.bin" /><Relationship Id="rId55" Type="http://schemas.openxmlformats.org/officeDocument/2006/relationships/oleObject" Target="embeddings/oleObject18.bin" /><Relationship Id="rId56" Type="http://schemas.openxmlformats.org/officeDocument/2006/relationships/oleObject" Target="embeddings/oleObject19.bin" /><Relationship Id="rId57" Type="http://schemas.openxmlformats.org/officeDocument/2006/relationships/image" Target="media/image33.wmf" /><Relationship Id="rId58" Type="http://schemas.openxmlformats.org/officeDocument/2006/relationships/oleObject" Target="embeddings/oleObject20.bin" /><Relationship Id="rId59" Type="http://schemas.openxmlformats.org/officeDocument/2006/relationships/image" Target="media/image34.wmf" /><Relationship Id="rId6" Type="http://schemas.openxmlformats.org/officeDocument/2006/relationships/image" Target="media/image1.png" /><Relationship Id="rId60" Type="http://schemas.openxmlformats.org/officeDocument/2006/relationships/oleObject" Target="embeddings/oleObject21.bin" /><Relationship Id="rId61" Type="http://schemas.openxmlformats.org/officeDocument/2006/relationships/image" Target="media/image35.wmf" /><Relationship Id="rId62" Type="http://schemas.openxmlformats.org/officeDocument/2006/relationships/oleObject" Target="embeddings/oleObject22.bin" /><Relationship Id="rId63" Type="http://schemas.openxmlformats.org/officeDocument/2006/relationships/oleObject" Target="embeddings/oleObject23.bin" /><Relationship Id="rId64" Type="http://schemas.openxmlformats.org/officeDocument/2006/relationships/image" Target="media/image36.png" /><Relationship Id="rId65" Type="http://schemas.openxmlformats.org/officeDocument/2006/relationships/image" Target="media/image37.wmf" /><Relationship Id="rId66" Type="http://schemas.openxmlformats.org/officeDocument/2006/relationships/oleObject" Target="embeddings/oleObject24.bin" /><Relationship Id="rId67" Type="http://schemas.openxmlformats.org/officeDocument/2006/relationships/image" Target="media/image38.wmf" /><Relationship Id="rId68" Type="http://schemas.openxmlformats.org/officeDocument/2006/relationships/oleObject" Target="embeddings/oleObject25.bin" /><Relationship Id="rId69" Type="http://schemas.openxmlformats.org/officeDocument/2006/relationships/image" Target="media/image39.wmf" /><Relationship Id="rId7" Type="http://schemas.openxmlformats.org/officeDocument/2006/relationships/image" Target="media/image2.png" /><Relationship Id="rId70" Type="http://schemas.openxmlformats.org/officeDocument/2006/relationships/oleObject" Target="embeddings/oleObject26.bin" /><Relationship Id="rId71" Type="http://schemas.openxmlformats.org/officeDocument/2006/relationships/image" Target="media/image40.wmf" /><Relationship Id="rId72" Type="http://schemas.openxmlformats.org/officeDocument/2006/relationships/oleObject" Target="embeddings/oleObject27.bin" /><Relationship Id="rId73" Type="http://schemas.openxmlformats.org/officeDocument/2006/relationships/image" Target="media/image41.wmf" /><Relationship Id="rId74" Type="http://schemas.openxmlformats.org/officeDocument/2006/relationships/oleObject" Target="embeddings/oleObject28.bin" /><Relationship Id="rId75" Type="http://schemas.openxmlformats.org/officeDocument/2006/relationships/image" Target="media/image42.wmf" /><Relationship Id="rId76" Type="http://schemas.openxmlformats.org/officeDocument/2006/relationships/oleObject" Target="embeddings/oleObject29.bin" /><Relationship Id="rId77" Type="http://schemas.openxmlformats.org/officeDocument/2006/relationships/image" Target="media/image43.wmf" /><Relationship Id="rId78" Type="http://schemas.openxmlformats.org/officeDocument/2006/relationships/oleObject" Target="embeddings/oleObject30.bin" /><Relationship Id="rId79" Type="http://schemas.openxmlformats.org/officeDocument/2006/relationships/image" Target="media/image44.png" /><Relationship Id="rId8" Type="http://schemas.openxmlformats.org/officeDocument/2006/relationships/image" Target="media/image3.tif" /><Relationship Id="rId80" Type="http://schemas.openxmlformats.org/officeDocument/2006/relationships/image" Target="media/image45.wmf" /><Relationship Id="rId81" Type="http://schemas.openxmlformats.org/officeDocument/2006/relationships/oleObject" Target="embeddings/oleObject31.bin" /><Relationship Id="rId82" Type="http://schemas.openxmlformats.org/officeDocument/2006/relationships/image" Target="media/image46.wmf" /><Relationship Id="rId83" Type="http://schemas.openxmlformats.org/officeDocument/2006/relationships/oleObject" Target="embeddings/oleObject32.bin" /><Relationship Id="rId84" Type="http://schemas.openxmlformats.org/officeDocument/2006/relationships/image" Target="media/image47.wmf" /><Relationship Id="rId85" Type="http://schemas.openxmlformats.org/officeDocument/2006/relationships/oleObject" Target="embeddings/oleObject33.bin" /><Relationship Id="rId86" Type="http://schemas.openxmlformats.org/officeDocument/2006/relationships/image" Target="media/image48.wmf" /><Relationship Id="rId87" Type="http://schemas.openxmlformats.org/officeDocument/2006/relationships/oleObject" Target="embeddings/oleObject34.bin" /><Relationship Id="rId88" Type="http://schemas.openxmlformats.org/officeDocument/2006/relationships/image" Target="media/image49.wmf" /><Relationship Id="rId89" Type="http://schemas.openxmlformats.org/officeDocument/2006/relationships/oleObject" Target="embeddings/oleObject35.bin" /><Relationship Id="rId9" Type="http://schemas.openxmlformats.org/officeDocument/2006/relationships/image" Target="media/image4.png" /><Relationship Id="rId90" Type="http://schemas.openxmlformats.org/officeDocument/2006/relationships/image" Target="media/image50.wmf" /><Relationship Id="rId91" Type="http://schemas.openxmlformats.org/officeDocument/2006/relationships/oleObject" Target="embeddings/oleObject36.bin" /><Relationship Id="rId92" Type="http://schemas.openxmlformats.org/officeDocument/2006/relationships/image" Target="media/image51.wmf" /><Relationship Id="rId93" Type="http://schemas.openxmlformats.org/officeDocument/2006/relationships/oleObject" Target="embeddings/oleObject37.bin" /><Relationship Id="rId94" Type="http://schemas.openxmlformats.org/officeDocument/2006/relationships/image" Target="media/image52.wmf" /><Relationship Id="rId95" Type="http://schemas.openxmlformats.org/officeDocument/2006/relationships/oleObject" Target="embeddings/oleObject38.bin" /><Relationship Id="rId96" Type="http://schemas.openxmlformats.org/officeDocument/2006/relationships/oleObject" Target="embeddings/oleObject39.bin" /><Relationship Id="rId97" Type="http://schemas.openxmlformats.org/officeDocument/2006/relationships/image" Target="media/image53.wmf" /><Relationship Id="rId98" Type="http://schemas.openxmlformats.org/officeDocument/2006/relationships/oleObject" Target="embeddings/oleObject40.bin" /><Relationship Id="rId99" Type="http://schemas.openxmlformats.org/officeDocument/2006/relationships/image" Target="media/image54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92"/>
    <customShpInfo spid="_x0000_s1291"/>
    <customShpInfo spid="_x0000_s1290"/>
    <customShpInfo spid="_x0000_s1349"/>
    <customShpInfo spid="_x0000_s1331"/>
    <customShpInfo spid="_x0000_s1329"/>
    <customShpInfo spid="_x0000_s1348"/>
    <customShpInfo spid="_x0000_s1347"/>
    <customShpInfo spid="_x0000_s1346"/>
    <customShpInfo spid="_x0000_s1374"/>
    <customShpInfo spid="_x0000_s1143"/>
    <customShpInfo spid="_x0000_s1142"/>
    <customShpInfo spid="_x0000_s13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B11391-0486-4FDE-88ED-34498388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7784</Characters>
  <Application>Microsoft Office Word</Application>
  <DocSecurity>0</DocSecurity>
  <Lines>64</Lines>
  <Paragraphs>18</Paragraphs>
  <ScaleCrop>false</ScaleCrop>
  <Company>学科网（北京）股份有限公司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学科网(Zxxk.com)</cp:lastModifiedBy>
  <cp:revision>2</cp:revision>
  <cp:lastPrinted>2021-12-15T01:42:00Z</cp:lastPrinted>
  <dcterms:created xsi:type="dcterms:W3CDTF">2022-01-19T08:51:00Z</dcterms:created>
  <dcterms:modified xsi:type="dcterms:W3CDTF">2022-01-19T08:51:00Z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