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1，走美杯(上海）：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lang w:val="en-US" w:eastAsia="zh-CN"/>
        </w:rPr>
      </w:pPr>
      <w:r>
        <w:rPr>
          <w:rFonts w:hint="eastAsia"/>
          <w:lang w:val="en-US" w:eastAsia="zh-CN"/>
        </w:rPr>
        <w:t>授权报名机构：尚品教育</w:t>
      </w:r>
    </w:p>
    <w:p>
      <w:pPr>
        <w:pStyle w:val="2"/>
        <w:keepNext w:val="0"/>
        <w:keepLines w:val="0"/>
        <w:widowControl/>
        <w:suppressLineNumbers w:val="0"/>
        <w:spacing w:before="154" w:beforeAutospacing="0" w:after="0" w:afterAutospacing="0" w:line="283" w:lineRule="atLeast"/>
        <w:ind w:right="0"/>
      </w:pPr>
      <w:r>
        <w:rPr>
          <w:rStyle w:val="4"/>
          <w:rFonts w:hint="default" w:ascii="Open Sans" w:hAnsi="Open Sans" w:eastAsia="Open Sans" w:cs="Open Sans"/>
          <w:i w:val="0"/>
          <w:color w:val="444444"/>
          <w:sz w:val="16"/>
          <w:szCs w:val="16"/>
          <w:lang w:val="en-US" w:eastAsia="zh-CN" w:bidi="ar"/>
        </w:rPr>
        <w:t>参加对象：</w:t>
      </w:r>
      <w:r>
        <w:rPr>
          <w:rFonts w:ascii="微软雅黑" w:hAnsi="微软雅黑" w:eastAsia="微软雅黑" w:cs="微软雅黑"/>
          <w:color w:val="000000"/>
          <w:sz w:val="12"/>
          <w:szCs w:val="12"/>
        </w:rPr>
        <w:t>三年级、四年级、五年级学生、预备班（六年级）、初一（七年级）、初二（八年级）学生</w:t>
      </w:r>
    </w:p>
    <w:p>
      <w:pPr>
        <w:pStyle w:val="2"/>
        <w:keepNext w:val="0"/>
        <w:keepLines w:val="0"/>
        <w:widowControl/>
        <w:suppressLineNumbers w:val="0"/>
        <w:spacing w:before="129" w:beforeAutospacing="0" w:line="223" w:lineRule="atLeast"/>
        <w:rPr>
          <w:color w:val="333333"/>
          <w:sz w:val="12"/>
          <w:szCs w:val="12"/>
          <w:shd w:val="clear" w:fill="FFFFFF"/>
        </w:rPr>
      </w:pPr>
      <w:r>
        <w:rPr>
          <w:rFonts w:hint="eastAsia" w:ascii="Open Sans" w:hAnsi="Open Sans" w:eastAsia="Open Sans" w:cs="Open Sans"/>
          <w:color w:val="444444"/>
          <w:kern w:val="0"/>
          <w:sz w:val="16"/>
          <w:szCs w:val="16"/>
          <w:lang w:val="en-US" w:eastAsia="zh-CN" w:bidi="ar"/>
        </w:rPr>
        <w:t>报名时间：报名截止10月31号，</w:t>
      </w:r>
      <w:r>
        <w:rPr>
          <w:rStyle w:val="4"/>
          <w:rFonts w:hint="default" w:ascii="Open Sans" w:hAnsi="Open Sans" w:eastAsia="Open Sans" w:cs="Open Sans"/>
          <w:i w:val="0"/>
          <w:color w:val="444444"/>
          <w:sz w:val="16"/>
          <w:szCs w:val="16"/>
          <w:lang w:val="en-US" w:eastAsia="zh-CN" w:bidi="ar"/>
        </w:rPr>
        <w:t>竞赛时间：</w:t>
      </w:r>
      <w:r>
        <w:rPr>
          <w:rFonts w:hint="default" w:ascii="Open Sans" w:hAnsi="Open Sans" w:eastAsia="Open Sans" w:cs="Open Sans"/>
          <w:color w:val="444444"/>
          <w:kern w:val="0"/>
          <w:sz w:val="16"/>
          <w:szCs w:val="16"/>
          <w:lang w:val="en-US" w:eastAsia="zh-CN" w:bidi="ar"/>
        </w:rPr>
        <w:t>初赛：</w:t>
      </w:r>
      <w:r>
        <w:rPr>
          <w:rFonts w:ascii="微软雅黑" w:hAnsi="微软雅黑" w:eastAsia="微软雅黑" w:cs="微软雅黑"/>
          <w:color w:val="FF0000"/>
          <w:sz w:val="12"/>
          <w:szCs w:val="12"/>
        </w:rPr>
        <w:t>2017年</w:t>
      </w:r>
      <w:r>
        <w:rPr>
          <w:rFonts w:hint="eastAsia" w:ascii="微软雅黑" w:hAnsi="微软雅黑" w:eastAsia="微软雅黑" w:cs="微软雅黑"/>
          <w:color w:val="FF0000"/>
          <w:sz w:val="12"/>
          <w:szCs w:val="12"/>
          <w:lang w:val="en-US" w:eastAsia="zh-CN"/>
        </w:rPr>
        <w:t>1</w:t>
      </w:r>
      <w:r>
        <w:rPr>
          <w:rFonts w:ascii="微软雅黑" w:hAnsi="微软雅黑" w:eastAsia="微软雅黑" w:cs="微软雅黑"/>
          <w:color w:val="FF0000"/>
          <w:sz w:val="12"/>
          <w:szCs w:val="12"/>
        </w:rPr>
        <w:t>月</w:t>
      </w:r>
      <w:r>
        <w:rPr>
          <w:rFonts w:hint="eastAsia" w:ascii="微软雅黑" w:hAnsi="微软雅黑" w:eastAsia="微软雅黑" w:cs="微软雅黑"/>
          <w:color w:val="FF0000"/>
          <w:sz w:val="12"/>
          <w:szCs w:val="12"/>
          <w:lang w:val="en-US" w:eastAsia="zh-CN"/>
        </w:rPr>
        <w:t>8</w:t>
      </w:r>
      <w:r>
        <w:rPr>
          <w:rFonts w:ascii="微软雅黑" w:hAnsi="微软雅黑" w:eastAsia="微软雅黑" w:cs="微软雅黑"/>
          <w:color w:val="FF0000"/>
          <w:sz w:val="12"/>
          <w:szCs w:val="12"/>
        </w:rPr>
        <w:t>日</w:t>
      </w:r>
      <w:r>
        <w:rPr>
          <w:rFonts w:hint="eastAsia" w:ascii="微软雅黑" w:hAnsi="微软雅黑" w:eastAsia="微软雅黑" w:cs="微软雅黑"/>
          <w:color w:val="000000"/>
          <w:sz w:val="12"/>
          <w:szCs w:val="12"/>
        </w:rPr>
        <w:t>（星期六）上午10：00~11：00</w:t>
      </w:r>
      <w:r>
        <w:rPr>
          <w:rFonts w:hint="default" w:ascii="Open Sans" w:hAnsi="Open Sans" w:eastAsia="Open Sans" w:cs="Open Sans"/>
          <w:color w:val="444444"/>
          <w:kern w:val="0"/>
          <w:sz w:val="16"/>
          <w:szCs w:val="16"/>
          <w:lang w:val="en-US" w:eastAsia="zh-CN" w:bidi="ar"/>
        </w:rPr>
        <w:t>决赛：</w:t>
      </w:r>
      <w:r>
        <w:rPr>
          <w:rFonts w:ascii="微软雅黑" w:hAnsi="微软雅黑" w:eastAsia="微软雅黑" w:cs="微软雅黑"/>
          <w:color w:val="FF0000"/>
          <w:sz w:val="12"/>
          <w:szCs w:val="12"/>
        </w:rPr>
        <w:t>2017年3月11日</w:t>
      </w:r>
      <w:r>
        <w:rPr>
          <w:rFonts w:hint="eastAsia" w:ascii="微软雅黑" w:hAnsi="微软雅黑" w:eastAsia="微软雅黑" w:cs="微软雅黑"/>
          <w:color w:val="000000"/>
          <w:sz w:val="12"/>
          <w:szCs w:val="12"/>
        </w:rPr>
        <w:t>（星期六）上午10：00~11：30</w:t>
      </w:r>
      <w:r>
        <w:rPr>
          <w:rFonts w:hint="eastAsia" w:ascii="微软雅黑" w:hAnsi="微软雅黑" w:eastAsia="微软雅黑" w:cs="微软雅黑"/>
          <w:color w:val="000000"/>
          <w:sz w:val="12"/>
          <w:szCs w:val="12"/>
          <w:lang w:val="en-US" w:eastAsia="zh-CN"/>
        </w:rPr>
        <w:t>说明：在上海只有初赛，报名人不多。</w:t>
      </w:r>
      <w:r>
        <w:rPr>
          <w:rFonts w:hint="default" w:ascii="Open Sans" w:hAnsi="Open Sans" w:eastAsia="Open Sans" w:cs="Open Sans"/>
          <w:color w:val="444444"/>
          <w:kern w:val="0"/>
          <w:sz w:val="16"/>
          <w:szCs w:val="16"/>
          <w:lang w:val="en-US" w:eastAsia="zh-CN" w:bidi="ar"/>
        </w:rPr>
        <w:br w:type="textWrapping"/>
      </w:r>
      <w:r>
        <w:rPr>
          <w:rStyle w:val="4"/>
          <w:rFonts w:hint="default" w:ascii="Open Sans" w:hAnsi="Open Sans" w:eastAsia="Open Sans" w:cs="Open Sans"/>
          <w:i w:val="0"/>
          <w:color w:val="444444"/>
          <w:sz w:val="16"/>
          <w:szCs w:val="16"/>
          <w:lang w:val="en-US" w:eastAsia="zh-CN" w:bidi="ar"/>
        </w:rPr>
        <w:t>奖项设置：</w:t>
      </w:r>
      <w:r>
        <w:rPr>
          <w:color w:val="333333"/>
          <w:sz w:val="12"/>
          <w:szCs w:val="12"/>
          <w:shd w:val="clear" w:fill="FFFFFF"/>
        </w:rPr>
        <w:t>按照各年级参加初赛总人数40%的比例评选。其中一等奖4%；二等奖8%；三等奖12%；优胜奖16%，获奖证书由上海市组委会统一颁发。</w:t>
      </w:r>
    </w:p>
    <w:p>
      <w:pPr>
        <w:pStyle w:val="2"/>
        <w:keepNext w:val="0"/>
        <w:keepLines w:val="0"/>
        <w:widowControl/>
        <w:suppressLineNumbers w:val="0"/>
        <w:spacing w:before="129" w:beforeAutospacing="0" w:line="223" w:lineRule="atLeast"/>
      </w:pPr>
      <w:r>
        <w:rPr>
          <w:rStyle w:val="4"/>
          <w:rFonts w:hint="default" w:ascii="Open Sans" w:hAnsi="Open Sans" w:eastAsia="Open Sans" w:cs="Open Sans"/>
          <w:i w:val="0"/>
          <w:color w:val="444444"/>
          <w:sz w:val="16"/>
          <w:szCs w:val="16"/>
          <w:lang w:val="en-US" w:eastAsia="zh-CN" w:bidi="ar"/>
        </w:rPr>
        <w:t>试卷及类型</w:t>
      </w:r>
      <w:r>
        <w:rPr>
          <w:color w:val="333333"/>
          <w:sz w:val="12"/>
          <w:szCs w:val="12"/>
          <w:shd w:val="clear" w:fill="FFFFFF"/>
        </w:rPr>
        <w:t xml:space="preserve"> </w:t>
      </w:r>
      <w:r>
        <w:rPr>
          <w:rFonts w:hint="eastAsia"/>
          <w:color w:val="333333"/>
          <w:sz w:val="12"/>
          <w:szCs w:val="12"/>
          <w:shd w:val="clear" w:fill="FFFFFF"/>
          <w:lang w:eastAsia="zh-CN"/>
        </w:rPr>
        <w:t>：</w:t>
      </w:r>
      <w:r>
        <w:rPr>
          <w:color w:val="333333"/>
          <w:sz w:val="12"/>
          <w:szCs w:val="12"/>
          <w:shd w:val="clear" w:fill="FFFFFF"/>
        </w:rPr>
        <w:t xml:space="preserve">上海赛区初赛试卷由上海组委会统一命题，各年级试卷均包含15道试题，试题形式均为填空题，满分为150分。 </w:t>
      </w:r>
    </w:p>
    <w:p>
      <w:p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lang w:val="en-US" w:eastAsia="zh-CN"/>
        </w:rPr>
      </w:pPr>
      <w:r>
        <w:rPr>
          <w:rFonts w:hint="eastAsia"/>
          <w:lang w:val="en-US" w:eastAsia="zh-CN"/>
        </w:rPr>
        <w:t>2，中环杯（重要）：</w:t>
      </w:r>
    </w:p>
    <w:p>
      <w:pPr>
        <w:pStyle w:val="2"/>
        <w:keepNext w:val="0"/>
        <w:keepLines w:val="0"/>
        <w:widowControl/>
        <w:suppressLineNumbers w:val="0"/>
        <w:spacing w:before="344" w:beforeAutospacing="0" w:after="602" w:afterAutospacing="0" w:line="214" w:lineRule="atLeast"/>
        <w:ind w:right="0"/>
        <w:rPr>
          <w:color w:val="333333"/>
          <w:sz w:val="15"/>
          <w:szCs w:val="15"/>
          <w:shd w:val="clear" w:fill="FFFFFF"/>
        </w:rPr>
      </w:pPr>
      <w:r>
        <w:rPr>
          <w:rFonts w:hint="eastAsia"/>
          <w:lang w:val="en-US" w:eastAsia="zh-CN"/>
        </w:rPr>
        <w:t>简介：</w:t>
      </w:r>
      <w:r>
        <w:rPr>
          <w:color w:val="333333"/>
          <w:sz w:val="15"/>
          <w:szCs w:val="15"/>
          <w:shd w:val="clear" w:fill="FFFFFF"/>
        </w:rPr>
        <w:t>中环杯，全称"上海中环杯数学思维能力竞赛"，是一项难度比较高的思维能力竞赛。历年的中环杯一、二等奖获得者，绝大部分在小升初时都被重点中学录取，而中环杯的获奖证书，在上海地区受到重点中学和学生家长的普遍认可。中环杯分为初赛和复赛两个阶段，初赛主要考察奥数水平，复赛考察动手能力和思维能力等综合实力</w:t>
      </w:r>
    </w:p>
    <w:p>
      <w:pPr>
        <w:pStyle w:val="2"/>
        <w:keepNext w:val="0"/>
        <w:keepLines w:val="0"/>
        <w:widowControl/>
        <w:suppressLineNumbers w:val="0"/>
        <w:spacing w:before="344" w:beforeAutospacing="0" w:after="602" w:afterAutospacing="0" w:line="214" w:lineRule="atLeast"/>
        <w:ind w:right="0"/>
        <w:rPr>
          <w:rFonts w:hint="default" w:ascii="Open Sans" w:hAnsi="Open Sans" w:eastAsia="Open Sans" w:cs="Open Sans"/>
          <w:color w:val="444444"/>
          <w:kern w:val="0"/>
          <w:sz w:val="16"/>
          <w:szCs w:val="16"/>
          <w:lang w:val="en-US" w:eastAsia="zh-CN" w:bidi="ar"/>
        </w:rPr>
      </w:pPr>
      <w:r>
        <w:rPr>
          <w:rFonts w:hint="eastAsia"/>
          <w:sz w:val="21"/>
          <w:szCs w:val="21"/>
          <w:lang w:val="en-US" w:eastAsia="zh-CN"/>
        </w:rPr>
        <w:t>授权报名机构</w:t>
      </w:r>
      <w:r>
        <w:rPr>
          <w:rFonts w:hint="eastAsia"/>
          <w:lang w:val="en-US" w:eastAsia="zh-CN"/>
        </w:rPr>
        <w:t>：</w:t>
      </w:r>
      <w:r>
        <w:rPr>
          <w:rFonts w:hint="eastAsia"/>
          <w:sz w:val="22"/>
          <w:szCs w:val="22"/>
          <w:lang w:val="en-US" w:eastAsia="zh-CN"/>
        </w:rPr>
        <w:t>学而思，昂立，四季，新贝青少年教育中心，新东方，绿光，新舟。</w:t>
      </w:r>
      <w:r>
        <w:rPr>
          <w:rStyle w:val="4"/>
          <w:rFonts w:hint="default" w:ascii="Open Sans" w:hAnsi="Open Sans" w:eastAsia="Open Sans" w:cs="Open Sans"/>
          <w:i w:val="0"/>
          <w:color w:val="444444"/>
          <w:sz w:val="16"/>
          <w:szCs w:val="16"/>
          <w:lang w:val="en-US" w:eastAsia="zh-CN" w:bidi="ar"/>
        </w:rPr>
        <w:t>参加对象：</w:t>
      </w:r>
      <w:r>
        <w:rPr>
          <w:rFonts w:hint="default" w:ascii="Open Sans" w:hAnsi="Open Sans" w:eastAsia="Open Sans" w:cs="Open Sans"/>
          <w:color w:val="444444"/>
          <w:kern w:val="0"/>
          <w:sz w:val="16"/>
          <w:szCs w:val="16"/>
          <w:lang w:val="en-US" w:eastAsia="zh-CN" w:bidi="ar"/>
        </w:rPr>
        <w:t>2—5年级小学生</w:t>
      </w:r>
    </w:p>
    <w:p>
      <w:pPr>
        <w:pStyle w:val="2"/>
        <w:keepNext w:val="0"/>
        <w:keepLines w:val="0"/>
        <w:widowControl/>
        <w:suppressLineNumbers w:val="0"/>
        <w:spacing w:before="344" w:beforeAutospacing="0" w:after="602" w:afterAutospacing="0" w:line="214" w:lineRule="atLeast"/>
        <w:ind w:right="0"/>
      </w:pPr>
      <w:r>
        <w:rPr>
          <w:rStyle w:val="4"/>
          <w:rFonts w:hint="default" w:ascii="Open Sans" w:hAnsi="Open Sans" w:eastAsia="Open Sans" w:cs="Open Sans"/>
          <w:i w:val="0"/>
          <w:color w:val="444444"/>
          <w:sz w:val="16"/>
          <w:szCs w:val="16"/>
          <w:lang w:val="en-US" w:eastAsia="zh-CN" w:bidi="ar"/>
        </w:rPr>
        <w:t>竞赛时间：</w:t>
      </w:r>
      <w:r>
        <w:drawing>
          <wp:inline distT="0" distB="0" distL="114300" distR="114300">
            <wp:extent cx="3831590" cy="2514600"/>
            <wp:effectExtent l="0" t="0" r="635" b="6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4"/>
                    <a:stretch>
                      <a:fillRect/>
                    </a:stretch>
                  </pic:blipFill>
                  <pic:spPr>
                    <a:xfrm>
                      <a:off x="0" y="0"/>
                      <a:ext cx="3831590" cy="2514600"/>
                    </a:xfrm>
                    <a:prstGeom prst="rect">
                      <a:avLst/>
                    </a:prstGeom>
                    <a:noFill/>
                    <a:ln w="9525">
                      <a:noFill/>
                    </a:ln>
                  </pic:spPr>
                </pic:pic>
              </a:graphicData>
            </a:graphic>
          </wp:inline>
        </w:drawing>
      </w:r>
    </w:p>
    <w:p>
      <w:pPr>
        <w:pStyle w:val="2"/>
        <w:keepNext w:val="0"/>
        <w:keepLines w:val="0"/>
        <w:widowControl/>
        <w:suppressLineNumbers w:val="0"/>
        <w:spacing w:before="344" w:beforeAutospacing="0" w:after="602" w:afterAutospacing="0" w:line="214" w:lineRule="atLeast"/>
        <w:ind w:right="0"/>
        <w:rPr>
          <w:color w:val="333333"/>
          <w:sz w:val="13"/>
          <w:szCs w:val="13"/>
          <w:shd w:val="clear" w:fill="FFFFFF"/>
        </w:rPr>
      </w:pPr>
      <w:r>
        <w:rPr>
          <w:rStyle w:val="4"/>
          <w:rFonts w:hint="default" w:ascii="Open Sans" w:hAnsi="Open Sans" w:eastAsia="Open Sans" w:cs="Open Sans"/>
          <w:i w:val="0"/>
          <w:color w:val="444444"/>
          <w:sz w:val="16"/>
          <w:szCs w:val="16"/>
          <w:lang w:val="en-US" w:eastAsia="zh-CN" w:bidi="ar"/>
        </w:rPr>
        <w:t>奖项设置：</w:t>
      </w:r>
      <w:r>
        <w:rPr>
          <w:color w:val="333333"/>
          <w:sz w:val="13"/>
          <w:szCs w:val="13"/>
          <w:shd w:val="clear" w:fill="FFFFFF"/>
        </w:rPr>
        <w:t>二、三、四、五、六（中预）、初一、初二各年级组分别设选拔赛相关奖项及决赛一、二、三等奖，初三年级组设决赛一、二、三等奖。</w:t>
      </w:r>
    </w:p>
    <w:p>
      <w:pPr>
        <w:pStyle w:val="2"/>
        <w:keepNext w:val="0"/>
        <w:keepLines w:val="0"/>
        <w:widowControl/>
        <w:suppressLineNumbers w:val="0"/>
        <w:spacing w:before="344" w:beforeAutospacing="0" w:after="602" w:afterAutospacing="0" w:line="214" w:lineRule="atLeast"/>
        <w:ind w:right="0"/>
        <w:rPr>
          <w:rFonts w:hint="default" w:ascii="Open Sans" w:hAnsi="Open Sans" w:eastAsia="Open Sans" w:cs="Open Sans"/>
          <w:color w:val="444444"/>
          <w:kern w:val="0"/>
          <w:sz w:val="16"/>
          <w:szCs w:val="16"/>
          <w:lang w:val="en-US" w:eastAsia="zh-CN" w:bidi="ar"/>
        </w:rPr>
      </w:pPr>
      <w:r>
        <w:rPr>
          <w:rStyle w:val="4"/>
          <w:rFonts w:hint="default" w:ascii="Open Sans" w:hAnsi="Open Sans" w:eastAsia="Open Sans" w:cs="Open Sans"/>
          <w:i w:val="0"/>
          <w:color w:val="444444"/>
          <w:sz w:val="16"/>
          <w:szCs w:val="16"/>
          <w:lang w:val="en-US" w:eastAsia="zh-CN" w:bidi="ar"/>
        </w:rPr>
        <w:t>报名费用：</w:t>
      </w:r>
      <w:r>
        <w:rPr>
          <w:rFonts w:hint="default" w:ascii="Open Sans" w:hAnsi="Open Sans" w:eastAsia="Open Sans" w:cs="Open Sans"/>
          <w:color w:val="444444"/>
          <w:kern w:val="0"/>
          <w:sz w:val="16"/>
          <w:szCs w:val="16"/>
          <w:lang w:val="en-US" w:eastAsia="zh-CN" w:bidi="ar"/>
        </w:rPr>
        <w:t>100元/人（含大赛辅导资料一册）</w:t>
      </w:r>
    </w:p>
    <w:p>
      <w:pPr>
        <w:pStyle w:val="2"/>
        <w:keepNext w:val="0"/>
        <w:keepLines w:val="0"/>
        <w:widowControl/>
        <w:suppressLineNumbers w:val="0"/>
        <w:spacing w:before="344" w:beforeAutospacing="0" w:after="602" w:afterAutospacing="0" w:line="214" w:lineRule="atLeast"/>
        <w:ind w:right="0"/>
        <w:rPr>
          <w:rFonts w:hint="eastAsia"/>
          <w:lang w:val="en-US" w:eastAsia="zh-CN"/>
        </w:rPr>
      </w:pPr>
      <w:r>
        <w:rPr>
          <w:rFonts w:hint="eastAsia"/>
          <w:lang w:val="en-US" w:eastAsia="zh-CN"/>
        </w:rPr>
        <w:t>报名地点：新东方，学而思，昂立，新贝，四季，绿光，</w:t>
      </w:r>
      <w:r>
        <w:rPr>
          <w:rFonts w:ascii="微软雅黑" w:hAnsi="微软雅黑" w:eastAsia="微软雅黑" w:cs="微软雅黑"/>
          <w:b w:val="0"/>
          <w:i w:val="0"/>
          <w:caps w:val="0"/>
          <w:color w:val="333333"/>
          <w:spacing w:val="0"/>
          <w:sz w:val="12"/>
          <w:szCs w:val="12"/>
          <w:shd w:val="clear" w:fill="FFFFFF"/>
        </w:rPr>
        <w:t>东方路1810号</w:t>
      </w:r>
      <w:r>
        <w:rPr>
          <w:rFonts w:hint="eastAsia" w:ascii="微软雅黑" w:hAnsi="微软雅黑" w:eastAsia="微软雅黑" w:cs="微软雅黑"/>
          <w:b w:val="0"/>
          <w:i w:val="0"/>
          <w:caps w:val="0"/>
          <w:color w:val="333333"/>
          <w:spacing w:val="0"/>
          <w:sz w:val="12"/>
          <w:szCs w:val="12"/>
          <w:shd w:val="clear" w:fill="FFFFFF"/>
          <w:lang w:eastAsia="zh-CN"/>
        </w:rPr>
        <w:t>，</w:t>
      </w:r>
      <w:r>
        <w:rPr>
          <w:rFonts w:ascii="微软雅黑" w:hAnsi="微软雅黑" w:eastAsia="微软雅黑" w:cs="微软雅黑"/>
          <w:b w:val="0"/>
          <w:i w:val="0"/>
          <w:caps w:val="0"/>
          <w:color w:val="333333"/>
          <w:spacing w:val="0"/>
          <w:sz w:val="12"/>
          <w:szCs w:val="12"/>
          <w:shd w:val="clear" w:fill="FFFFFF"/>
        </w:rPr>
        <w:t>古北路288号</w:t>
      </w:r>
      <w:r>
        <w:rPr>
          <w:rFonts w:hint="eastAsia" w:ascii="微软雅黑" w:hAnsi="微软雅黑" w:eastAsia="微软雅黑" w:cs="微软雅黑"/>
          <w:b w:val="0"/>
          <w:i w:val="0"/>
          <w:caps w:val="0"/>
          <w:color w:val="333333"/>
          <w:spacing w:val="0"/>
          <w:sz w:val="12"/>
          <w:szCs w:val="12"/>
          <w:shd w:val="clear" w:fill="FFFFFF"/>
          <w:lang w:eastAsia="zh-CN"/>
        </w:rPr>
        <w:t>，</w:t>
      </w:r>
      <w:r>
        <w:rPr>
          <w:rFonts w:ascii="微软雅黑" w:hAnsi="微软雅黑" w:eastAsia="微软雅黑" w:cs="微软雅黑"/>
          <w:b w:val="0"/>
          <w:i w:val="0"/>
          <w:caps w:val="0"/>
          <w:color w:val="333333"/>
          <w:spacing w:val="0"/>
          <w:sz w:val="12"/>
          <w:szCs w:val="12"/>
          <w:shd w:val="clear" w:fill="FFFFFF"/>
        </w:rPr>
        <w:t>天目中路585号新梅大厦五楼东</w:t>
      </w:r>
      <w:r>
        <w:rPr>
          <w:rFonts w:hint="eastAsia" w:ascii="微软雅黑" w:hAnsi="微软雅黑" w:eastAsia="微软雅黑" w:cs="微软雅黑"/>
          <w:b w:val="0"/>
          <w:i w:val="0"/>
          <w:caps w:val="0"/>
          <w:color w:val="333333"/>
          <w:spacing w:val="0"/>
          <w:sz w:val="12"/>
          <w:szCs w:val="12"/>
          <w:shd w:val="clear" w:fill="FFFFFF"/>
          <w:lang w:eastAsia="zh-CN"/>
        </w:rPr>
        <w:t>，</w:t>
      </w:r>
      <w:r>
        <w:rPr>
          <w:rFonts w:ascii="微软雅黑" w:hAnsi="微软雅黑" w:eastAsia="微软雅黑" w:cs="微软雅黑"/>
          <w:b w:val="0"/>
          <w:i w:val="0"/>
          <w:caps w:val="0"/>
          <w:color w:val="333333"/>
          <w:spacing w:val="0"/>
          <w:sz w:val="12"/>
          <w:szCs w:val="12"/>
          <w:shd w:val="clear" w:fill="FFFFFF"/>
        </w:rPr>
        <w:t>同济支路201弄6号</w:t>
      </w:r>
      <w:r>
        <w:rPr>
          <w:rFonts w:hint="eastAsia" w:ascii="微软雅黑" w:hAnsi="微软雅黑" w:eastAsia="微软雅黑" w:cs="微软雅黑"/>
          <w:b w:val="0"/>
          <w:i w:val="0"/>
          <w:caps w:val="0"/>
          <w:color w:val="333333"/>
          <w:spacing w:val="0"/>
          <w:sz w:val="12"/>
          <w:szCs w:val="12"/>
          <w:shd w:val="clear" w:fill="FFFFFF"/>
          <w:lang w:eastAsia="zh-CN"/>
        </w:rPr>
        <w:t>，</w:t>
      </w:r>
      <w:r>
        <w:rPr>
          <w:rFonts w:ascii="微软雅黑" w:hAnsi="微软雅黑" w:eastAsia="微软雅黑" w:cs="微软雅黑"/>
          <w:b w:val="0"/>
          <w:i w:val="0"/>
          <w:caps w:val="0"/>
          <w:color w:val="333333"/>
          <w:spacing w:val="0"/>
          <w:sz w:val="12"/>
          <w:szCs w:val="12"/>
          <w:shd w:val="clear" w:fill="FFFFFF"/>
        </w:rPr>
        <w:t>胶州路15号</w:t>
      </w:r>
      <w:r>
        <w:rPr>
          <w:rFonts w:hint="eastAsia" w:ascii="微软雅黑" w:hAnsi="微软雅黑" w:eastAsia="微软雅黑" w:cs="微软雅黑"/>
          <w:b w:val="0"/>
          <w:i w:val="0"/>
          <w:caps w:val="0"/>
          <w:color w:val="333333"/>
          <w:spacing w:val="0"/>
          <w:sz w:val="12"/>
          <w:szCs w:val="12"/>
          <w:shd w:val="clear" w:fill="FFFFFF"/>
          <w:lang w:eastAsia="zh-CN"/>
        </w:rPr>
        <w:t>，</w:t>
      </w:r>
      <w:r>
        <w:rPr>
          <w:rFonts w:ascii="微软雅黑" w:hAnsi="微软雅黑" w:eastAsia="微软雅黑" w:cs="微软雅黑"/>
          <w:b w:val="0"/>
          <w:i w:val="0"/>
          <w:caps w:val="0"/>
          <w:color w:val="333333"/>
          <w:spacing w:val="0"/>
          <w:sz w:val="12"/>
          <w:szCs w:val="12"/>
          <w:shd w:val="clear" w:fill="FFFFFF"/>
        </w:rPr>
        <w:t>人民北路1625号</w:t>
      </w:r>
      <w:r>
        <w:rPr>
          <w:rFonts w:hint="eastAsia" w:ascii="微软雅黑" w:hAnsi="微软雅黑" w:eastAsia="微软雅黑" w:cs="微软雅黑"/>
          <w:b w:val="0"/>
          <w:i w:val="0"/>
          <w:caps w:val="0"/>
          <w:color w:val="333333"/>
          <w:spacing w:val="0"/>
          <w:sz w:val="12"/>
          <w:szCs w:val="12"/>
          <w:shd w:val="clear" w:fill="FFFFFF"/>
          <w:lang w:eastAsia="zh-CN"/>
        </w:rPr>
        <w:t>，</w:t>
      </w:r>
      <w:r>
        <w:rPr>
          <w:rFonts w:ascii="微软雅黑" w:hAnsi="微软雅黑" w:eastAsia="微软雅黑" w:cs="微软雅黑"/>
          <w:b w:val="0"/>
          <w:i w:val="0"/>
          <w:caps w:val="0"/>
          <w:color w:val="333333"/>
          <w:spacing w:val="0"/>
          <w:sz w:val="12"/>
          <w:szCs w:val="12"/>
          <w:shd w:val="clear" w:fill="FFFFFF"/>
        </w:rPr>
        <w:t>控江路1555号信息技术大厦Ａ座1009室</w:t>
      </w:r>
      <w:r>
        <w:rPr>
          <w:rFonts w:hint="eastAsia" w:ascii="微软雅黑" w:hAnsi="微软雅黑" w:eastAsia="微软雅黑" w:cs="微软雅黑"/>
          <w:b w:val="0"/>
          <w:i w:val="0"/>
          <w:caps w:val="0"/>
          <w:color w:val="333333"/>
          <w:spacing w:val="0"/>
          <w:sz w:val="12"/>
          <w:szCs w:val="12"/>
          <w:shd w:val="clear" w:fill="FFFFFF"/>
          <w:lang w:eastAsia="zh-CN"/>
        </w:rPr>
        <w:t>，</w:t>
      </w:r>
      <w:r>
        <w:rPr>
          <w:rFonts w:ascii="微软雅黑" w:hAnsi="微软雅黑" w:eastAsia="微软雅黑" w:cs="微软雅黑"/>
          <w:b w:val="0"/>
          <w:i w:val="0"/>
          <w:caps w:val="0"/>
          <w:color w:val="333333"/>
          <w:spacing w:val="0"/>
          <w:sz w:val="12"/>
          <w:szCs w:val="12"/>
          <w:shd w:val="clear" w:fill="FFFFFF"/>
        </w:rPr>
        <w:t>思维100网</w:t>
      </w:r>
    </w:p>
    <w:p>
      <w:pPr>
        <w:rPr>
          <w:rFonts w:hint="eastAsia"/>
          <w:lang w:val="en-US" w:eastAsia="zh-CN"/>
        </w:rPr>
      </w:pPr>
      <w:r>
        <w:drawing>
          <wp:inline distT="0" distB="0" distL="114300" distR="114300">
            <wp:extent cx="4811395" cy="1398905"/>
            <wp:effectExtent l="0" t="0" r="317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4811395" cy="1398905"/>
                    </a:xfrm>
                    <a:prstGeom prst="rect">
                      <a:avLst/>
                    </a:prstGeom>
                    <a:noFill/>
                    <a:ln w="9525">
                      <a:noFill/>
                    </a:ln>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b/>
          <w:bCs/>
          <w:sz w:val="24"/>
          <w:szCs w:val="32"/>
          <w:lang w:val="en-US" w:eastAsia="zh-CN"/>
        </w:rPr>
      </w:pPr>
      <w:r>
        <w:rPr>
          <w:rFonts w:hint="eastAsia"/>
          <w:b/>
          <w:bCs/>
          <w:sz w:val="24"/>
          <w:szCs w:val="32"/>
          <w:lang w:val="en-US" w:eastAsia="zh-CN"/>
        </w:rPr>
        <w:t>3，小机灵杯：</w:t>
      </w:r>
    </w:p>
    <w:p>
      <w:pPr>
        <w:pStyle w:val="2"/>
        <w:keepNext w:val="0"/>
        <w:keepLines w:val="0"/>
        <w:widowControl/>
        <w:suppressLineNumbers w:val="0"/>
        <w:spacing w:before="344" w:beforeAutospacing="0" w:after="602" w:afterAutospacing="0" w:line="214" w:lineRule="atLeast"/>
        <w:ind w:right="0"/>
        <w:rPr>
          <w:color w:val="333333"/>
          <w:sz w:val="12"/>
          <w:szCs w:val="12"/>
          <w:shd w:val="clear" w:fill="FFFFFF"/>
        </w:rPr>
      </w:pPr>
      <w:r>
        <w:rPr>
          <w:rFonts w:hint="eastAsia"/>
          <w:b/>
          <w:bCs/>
          <w:sz w:val="24"/>
          <w:szCs w:val="32"/>
          <w:lang w:val="en-US" w:eastAsia="zh-CN"/>
        </w:rPr>
        <w:t>简介：</w:t>
      </w:r>
      <w:r>
        <w:rPr>
          <w:color w:val="333333"/>
          <w:sz w:val="15"/>
          <w:szCs w:val="15"/>
          <w:shd w:val="clear" w:fill="FFFFFF"/>
        </w:rPr>
        <w:t>小机灵杯考试从某种程度上来说难度较大，与中环杯相比，题目难度更深，但是灵活性没有中环杯大，中环杯的题目更具独创性，尤其是最后的图形的切拼割，更是考察学生的数学思维能力</w:t>
      </w:r>
      <w:r>
        <w:rPr>
          <w:color w:val="333333"/>
          <w:sz w:val="12"/>
          <w:szCs w:val="12"/>
          <w:shd w:val="clear" w:fill="FFFFFF"/>
        </w:rPr>
        <w:t>。</w:t>
      </w:r>
    </w:p>
    <w:p>
      <w:pPr>
        <w:pStyle w:val="2"/>
        <w:keepNext w:val="0"/>
        <w:keepLines w:val="0"/>
        <w:widowControl/>
        <w:suppressLineNumbers w:val="0"/>
        <w:spacing w:before="344" w:beforeAutospacing="0" w:after="602" w:afterAutospacing="0" w:line="214" w:lineRule="atLeast"/>
        <w:ind w:right="0"/>
        <w:rPr>
          <w:rFonts w:hint="eastAsia"/>
          <w:lang w:val="en-US" w:eastAsia="zh-CN"/>
        </w:rPr>
      </w:pPr>
      <w:r>
        <w:rPr>
          <w:rFonts w:hint="eastAsia"/>
          <w:lang w:val="en-US" w:eastAsia="zh-CN"/>
        </w:rPr>
        <w:t>授权报名机构：学而思，昂立，四季，新贝青少年教育中心，新东方，绿光，新舟。</w:t>
      </w:r>
    </w:p>
    <w:p>
      <w:pPr>
        <w:pStyle w:val="2"/>
        <w:keepNext w:val="0"/>
        <w:keepLines w:val="0"/>
        <w:widowControl/>
        <w:suppressLineNumbers w:val="0"/>
        <w:spacing w:before="344" w:beforeAutospacing="0" w:after="602" w:afterAutospacing="0" w:line="214" w:lineRule="atLeast"/>
        <w:ind w:right="0"/>
        <w:rPr>
          <w:rFonts w:hint="default" w:ascii="Open Sans" w:hAnsi="Open Sans" w:eastAsia="Open Sans" w:cs="Open Sans"/>
          <w:color w:val="444444"/>
          <w:kern w:val="0"/>
          <w:sz w:val="16"/>
          <w:szCs w:val="16"/>
          <w:bdr w:val="none" w:color="auto" w:sz="0" w:space="0"/>
          <w:lang w:val="en-US" w:eastAsia="zh-CN" w:bidi="ar"/>
        </w:rPr>
      </w:pPr>
      <w:r>
        <w:rPr>
          <w:rStyle w:val="4"/>
          <w:rFonts w:hint="default" w:ascii="Open Sans" w:hAnsi="Open Sans" w:eastAsia="Open Sans" w:cs="Open Sans"/>
          <w:i w:val="0"/>
          <w:color w:val="444444"/>
          <w:sz w:val="16"/>
          <w:szCs w:val="16"/>
          <w:bdr w:val="none" w:color="auto" w:sz="0" w:space="0"/>
          <w:lang w:val="en-US" w:eastAsia="zh-CN" w:bidi="ar"/>
        </w:rPr>
        <w:t>参加对象：</w:t>
      </w:r>
      <w:r>
        <w:rPr>
          <w:rFonts w:hint="default" w:ascii="Open Sans" w:hAnsi="Open Sans" w:eastAsia="Open Sans" w:cs="Open Sans"/>
          <w:color w:val="444444"/>
          <w:kern w:val="0"/>
          <w:sz w:val="16"/>
          <w:szCs w:val="16"/>
          <w:bdr w:val="none" w:color="auto" w:sz="0" w:space="0"/>
          <w:lang w:val="en-US" w:eastAsia="zh-CN" w:bidi="ar"/>
        </w:rPr>
        <w:t>2—5年级小学生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Open Sans" w:hAnsi="Open Sans" w:eastAsia="Open Sans" w:cs="Open Sans"/>
          <w:color w:val="444444"/>
          <w:sz w:val="16"/>
          <w:szCs w:val="16"/>
        </w:rPr>
      </w:pPr>
      <w:r>
        <w:rPr>
          <w:rFonts w:hint="eastAsia" w:ascii="Open Sans" w:hAnsi="Open Sans" w:eastAsia="Open Sans" w:cs="Open Sans"/>
          <w:color w:val="444444"/>
          <w:kern w:val="0"/>
          <w:sz w:val="16"/>
          <w:szCs w:val="16"/>
          <w:bdr w:val="none" w:color="auto" w:sz="0" w:space="0"/>
          <w:lang w:val="en-US" w:eastAsia="zh-CN" w:bidi="ar"/>
        </w:rPr>
        <w:t>报名时间：2015.5.3-2015.11.18</w:t>
      </w:r>
      <w:r>
        <w:rPr>
          <w:rFonts w:hint="default" w:ascii="Open Sans" w:hAnsi="Open Sans" w:eastAsia="Open Sans" w:cs="Open Sans"/>
          <w:color w:val="444444"/>
          <w:kern w:val="0"/>
          <w:sz w:val="16"/>
          <w:szCs w:val="16"/>
          <w:bdr w:val="none" w:color="auto" w:sz="0" w:space="0"/>
          <w:lang w:val="en-US" w:eastAsia="zh-CN" w:bidi="ar"/>
        </w:rPr>
        <w:br w:type="textWrapping"/>
      </w:r>
      <w:r>
        <w:rPr>
          <w:rStyle w:val="4"/>
          <w:rFonts w:hint="default" w:ascii="Open Sans" w:hAnsi="Open Sans" w:eastAsia="Open Sans" w:cs="Open Sans"/>
          <w:i w:val="0"/>
          <w:color w:val="444444"/>
          <w:sz w:val="16"/>
          <w:szCs w:val="16"/>
          <w:bdr w:val="none" w:color="auto" w:sz="0" w:space="0"/>
          <w:lang w:val="en-US" w:eastAsia="zh-CN" w:bidi="ar"/>
        </w:rPr>
        <w:t>竞赛时间：</w:t>
      </w:r>
      <w:r>
        <w:rPr>
          <w:rFonts w:hint="default" w:ascii="Open Sans" w:hAnsi="Open Sans" w:eastAsia="Open Sans" w:cs="Open Sans"/>
          <w:color w:val="444444"/>
          <w:kern w:val="0"/>
          <w:sz w:val="16"/>
          <w:szCs w:val="16"/>
          <w:bdr w:val="none" w:color="auto" w:sz="0" w:space="0"/>
          <w:lang w:val="en-US" w:eastAsia="zh-CN" w:bidi="ar"/>
        </w:rPr>
        <w:t>初赛：12月</w:t>
      </w:r>
      <w:r>
        <w:rPr>
          <w:rFonts w:hint="eastAsia" w:ascii="Open Sans" w:hAnsi="Open Sans" w:eastAsia="Open Sans" w:cs="Open Sans"/>
          <w:color w:val="444444"/>
          <w:kern w:val="0"/>
          <w:sz w:val="16"/>
          <w:szCs w:val="16"/>
          <w:bdr w:val="none" w:color="auto" w:sz="0" w:space="0"/>
          <w:lang w:val="en-US" w:eastAsia="zh-CN" w:bidi="ar"/>
        </w:rPr>
        <w:t>25号</w:t>
      </w:r>
      <w:r>
        <w:rPr>
          <w:rFonts w:hint="default" w:ascii="Open Sans" w:hAnsi="Open Sans" w:eastAsia="Open Sans" w:cs="Open Sans"/>
          <w:color w:val="444444"/>
          <w:kern w:val="0"/>
          <w:sz w:val="16"/>
          <w:szCs w:val="16"/>
          <w:bdr w:val="none" w:color="auto" w:sz="0" w:space="0"/>
          <w:lang w:val="en-US" w:eastAsia="zh-CN" w:bidi="ar"/>
        </w:rPr>
        <w:t>；决赛：</w:t>
      </w:r>
      <w:r>
        <w:rPr>
          <w:rFonts w:hint="eastAsia" w:ascii="Open Sans" w:hAnsi="Open Sans" w:eastAsia="Open Sans" w:cs="Open Sans"/>
          <w:color w:val="444444"/>
          <w:kern w:val="0"/>
          <w:sz w:val="16"/>
          <w:szCs w:val="16"/>
          <w:bdr w:val="none" w:color="auto" w:sz="0" w:space="0"/>
          <w:lang w:val="en-US" w:eastAsia="zh-CN" w:bidi="ar"/>
        </w:rPr>
        <w:t>17年1月21号</w:t>
      </w:r>
      <w:r>
        <w:rPr>
          <w:rFonts w:hint="default" w:ascii="Open Sans" w:hAnsi="Open Sans" w:eastAsia="Open Sans" w:cs="Open Sans"/>
          <w:color w:val="444444"/>
          <w:kern w:val="0"/>
          <w:sz w:val="16"/>
          <w:szCs w:val="16"/>
          <w:bdr w:val="none" w:color="auto" w:sz="0" w:space="0"/>
          <w:lang w:val="en-US" w:eastAsia="zh-CN" w:bidi="ar"/>
        </w:rPr>
        <w:br w:type="textWrapping"/>
      </w:r>
      <w:r>
        <w:rPr>
          <w:rStyle w:val="4"/>
          <w:rFonts w:hint="default" w:ascii="Open Sans" w:hAnsi="Open Sans" w:eastAsia="Open Sans" w:cs="Open Sans"/>
          <w:i w:val="0"/>
          <w:color w:val="444444"/>
          <w:sz w:val="16"/>
          <w:szCs w:val="16"/>
          <w:bdr w:val="none" w:color="auto" w:sz="0" w:space="0"/>
          <w:lang w:val="en-US" w:eastAsia="zh-CN" w:bidi="ar"/>
        </w:rPr>
        <w:t>奖项设置：</w:t>
      </w:r>
      <w:r>
        <w:rPr>
          <w:rFonts w:hint="default" w:ascii="Open Sans" w:hAnsi="Open Sans" w:eastAsia="Open Sans" w:cs="Open Sans"/>
          <w:color w:val="444444"/>
          <w:kern w:val="0"/>
          <w:sz w:val="16"/>
          <w:szCs w:val="16"/>
          <w:bdr w:val="none" w:color="auto" w:sz="0" w:space="0"/>
          <w:lang w:val="en-US" w:eastAsia="zh-CN" w:bidi="ar"/>
        </w:rPr>
        <w:t>一等奖占年级总参赛人数的1％、二等奖占年级总参赛人数的3％、三等奖占年级总参赛人数的11％</w:t>
      </w:r>
      <w:r>
        <w:rPr>
          <w:rFonts w:hint="default" w:ascii="Open Sans" w:hAnsi="Open Sans" w:eastAsia="Open Sans" w:cs="Open Sans"/>
          <w:color w:val="444444"/>
          <w:kern w:val="0"/>
          <w:sz w:val="16"/>
          <w:szCs w:val="16"/>
          <w:bdr w:val="none" w:color="auto" w:sz="0" w:space="0"/>
          <w:lang w:val="en-US" w:eastAsia="zh-CN" w:bidi="ar"/>
        </w:rPr>
        <w:br w:type="textWrapping"/>
      </w:r>
      <w:r>
        <w:rPr>
          <w:rStyle w:val="4"/>
          <w:rFonts w:hint="default" w:ascii="Open Sans" w:hAnsi="Open Sans" w:eastAsia="Open Sans" w:cs="Open Sans"/>
          <w:i w:val="0"/>
          <w:color w:val="444444"/>
          <w:sz w:val="16"/>
          <w:szCs w:val="16"/>
          <w:bdr w:val="none" w:color="auto" w:sz="0" w:space="0"/>
          <w:lang w:val="en-US" w:eastAsia="zh-CN" w:bidi="ar"/>
        </w:rPr>
        <w:t>报名费用：</w:t>
      </w:r>
      <w:r>
        <w:rPr>
          <w:rFonts w:hint="default" w:ascii="Open Sans" w:hAnsi="Open Sans" w:eastAsia="Open Sans" w:cs="Open Sans"/>
          <w:color w:val="444444"/>
          <w:kern w:val="0"/>
          <w:sz w:val="16"/>
          <w:szCs w:val="16"/>
          <w:bdr w:val="none" w:color="auto" w:sz="0" w:space="0"/>
          <w:lang w:val="en-US" w:eastAsia="zh-CN" w:bidi="ar"/>
        </w:rPr>
        <w:t>100元/人（含大赛辅导资料一册）</w:t>
      </w:r>
    </w:p>
    <w:p>
      <w:pPr>
        <w:rPr>
          <w:rFonts w:hint="eastAsia"/>
          <w:lang w:val="en-US" w:eastAsia="zh-CN"/>
        </w:rPr>
      </w:pPr>
      <w:r>
        <w:rPr>
          <w:rFonts w:hint="eastAsia"/>
          <w:lang w:val="en-US" w:eastAsia="zh-CN"/>
        </w:rPr>
        <w:t>现场报名：</w:t>
      </w:r>
    </w:p>
    <w:p>
      <w:pPr>
        <w:rPr>
          <w:rFonts w:hint="eastAsia"/>
          <w:lang w:val="en-US" w:eastAsia="zh-CN"/>
        </w:rPr>
      </w:pPr>
      <w:r>
        <w:drawing>
          <wp:inline distT="0" distB="0" distL="114300" distR="114300">
            <wp:extent cx="4811395" cy="139890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811395" cy="1398905"/>
                    </a:xfrm>
                    <a:prstGeom prst="rect">
                      <a:avLst/>
                    </a:prstGeom>
                    <a:noFill/>
                    <a:ln w="9525">
                      <a:noFill/>
                    </a:ln>
                  </pic:spPr>
                </pic:pic>
              </a:graphicData>
            </a:graphic>
          </wp:inline>
        </w:drawing>
      </w:r>
    </w:p>
    <w:p>
      <w:pPr>
        <w:rPr>
          <w:rFonts w:hint="eastAsia"/>
          <w:lang w:val="en-US" w:eastAsia="zh-CN"/>
        </w:rPr>
      </w:pPr>
    </w:p>
    <w:p>
      <w:pPr>
        <w:rPr>
          <w:rFonts w:hint="eastAsia"/>
          <w:lang w:val="en-US" w:eastAsia="zh-CN"/>
        </w:rPr>
      </w:pPr>
      <w:r>
        <w:rPr>
          <w:rFonts w:hint="eastAsia"/>
          <w:lang w:val="en-US" w:eastAsia="zh-CN"/>
        </w:rPr>
        <w:t>4，亚太杯：</w:t>
      </w:r>
    </w:p>
    <w:p>
      <w:pPr>
        <w:rPr>
          <w:color w:val="333333"/>
          <w:sz w:val="13"/>
          <w:szCs w:val="13"/>
          <w:shd w:val="clear" w:fill="FFFFFF"/>
        </w:rPr>
      </w:pPr>
      <w:r>
        <w:rPr>
          <w:rFonts w:hint="eastAsia"/>
          <w:lang w:val="en-US" w:eastAsia="zh-CN"/>
        </w:rPr>
        <w:t>简介</w:t>
      </w:r>
      <w:r>
        <w:rPr>
          <w:rFonts w:hint="eastAsia"/>
          <w:sz w:val="28"/>
          <w:szCs w:val="28"/>
          <w:lang w:val="en-US" w:eastAsia="zh-CN"/>
        </w:rPr>
        <w:t>：</w:t>
      </w:r>
      <w:r>
        <w:rPr>
          <w:color w:val="333333"/>
          <w:sz w:val="13"/>
          <w:szCs w:val="13"/>
          <w:shd w:val="clear" w:fill="FFFFFF"/>
        </w:rPr>
        <w:t>亚太小学数学奥林匹克邀请赛是从新加坡小学数学奥林匹克竞赛演变而来，从1990 年开始每年举办一次。由于比赛规模越办越大，亚太部分国家和地区逐渐派代表队参加比赛，现已成为亚太地区最有影响力的小学数学竞赛之一。</w:t>
      </w:r>
    </w:p>
    <w:p>
      <w:pPr>
        <w:pStyle w:val="2"/>
        <w:keepNext w:val="0"/>
        <w:keepLines w:val="0"/>
        <w:widowControl/>
        <w:suppressLineNumbers w:val="0"/>
        <w:spacing w:before="344" w:beforeAutospacing="0" w:after="602" w:afterAutospacing="0" w:line="214" w:lineRule="atLeast"/>
        <w:ind w:left="172" w:right="0" w:firstLine="420"/>
        <w:rPr>
          <w:color w:val="333333"/>
          <w:sz w:val="12"/>
          <w:szCs w:val="12"/>
          <w:shd w:val="clear" w:fill="FFFFFF"/>
        </w:rPr>
      </w:pPr>
      <w:r>
        <w:rPr>
          <w:b/>
          <w:bCs/>
          <w:color w:val="333333"/>
          <w:sz w:val="18"/>
          <w:szCs w:val="18"/>
          <w:shd w:val="clear" w:fill="FFFFFF"/>
        </w:rPr>
        <w:t>比赛时间</w:t>
      </w:r>
      <w:r>
        <w:rPr>
          <w:color w:val="333333"/>
          <w:sz w:val="12"/>
          <w:szCs w:val="12"/>
          <w:shd w:val="clear" w:fill="FFFFFF"/>
        </w:rPr>
        <w:t xml:space="preserve">： 上海赛区初赛日期：2016年12月3日（周六） 三年级：9:00 -10:30 四年级：12:30 -14:00 五年级：15:00 -16:30 </w:t>
      </w:r>
    </w:p>
    <w:p>
      <w:pPr>
        <w:pStyle w:val="2"/>
        <w:keepNext w:val="0"/>
        <w:keepLines w:val="0"/>
        <w:widowControl/>
        <w:suppressLineNumbers w:val="0"/>
        <w:spacing w:before="344" w:beforeAutospacing="0" w:after="602" w:afterAutospacing="0" w:line="214" w:lineRule="atLeast"/>
        <w:ind w:left="172" w:right="0" w:firstLine="420"/>
        <w:rPr>
          <w:color w:val="333333"/>
          <w:sz w:val="12"/>
          <w:szCs w:val="12"/>
          <w:shd w:val="clear" w:fill="FFFFFF"/>
        </w:rPr>
      </w:pPr>
      <w:r>
        <w:rPr>
          <w:color w:val="333333"/>
          <w:sz w:val="12"/>
          <w:szCs w:val="12"/>
          <w:shd w:val="clear" w:fill="FFFFFF"/>
        </w:rPr>
        <w:t xml:space="preserve">上海赛区决赛日期：2017年2月19日（周日） 三年级：9:00 -11:00 四年级：12:30 -14:30 五年级：15:30 - 17:30 </w:t>
      </w:r>
    </w:p>
    <w:p>
      <w:pPr>
        <w:pStyle w:val="2"/>
        <w:keepNext w:val="0"/>
        <w:keepLines w:val="0"/>
        <w:widowControl/>
        <w:suppressLineNumbers w:val="0"/>
        <w:spacing w:before="344" w:beforeAutospacing="0" w:after="602" w:afterAutospacing="0" w:line="214" w:lineRule="atLeast"/>
        <w:ind w:left="172" w:right="0" w:firstLine="420"/>
        <w:rPr>
          <w:color w:val="333333"/>
          <w:sz w:val="12"/>
          <w:szCs w:val="12"/>
          <w:shd w:val="clear" w:fill="FFFFFF"/>
        </w:rPr>
      </w:pPr>
      <w:r>
        <w:rPr>
          <w:b/>
          <w:bCs/>
          <w:color w:val="333333"/>
          <w:sz w:val="15"/>
          <w:szCs w:val="15"/>
          <w:shd w:val="clear" w:fill="FFFFFF"/>
        </w:rPr>
        <w:t xml:space="preserve">奖项设置 </w:t>
      </w:r>
      <w:r>
        <w:rPr>
          <w:rFonts w:hint="eastAsia"/>
          <w:b/>
          <w:bCs/>
          <w:color w:val="333333"/>
          <w:sz w:val="15"/>
          <w:szCs w:val="15"/>
          <w:shd w:val="clear" w:fill="FFFFFF"/>
          <w:lang w:eastAsia="zh-CN"/>
        </w:rPr>
        <w:t>：</w:t>
      </w:r>
      <w:r>
        <w:rPr>
          <w:color w:val="333333"/>
          <w:sz w:val="12"/>
          <w:szCs w:val="12"/>
          <w:shd w:val="clear" w:fill="FFFFFF"/>
        </w:rPr>
        <w:t>1. 上海赛区决赛将按学生成绩评定： 四年级前400名，五年级前500名，共900名参赛选手，将获得2014年第25届亚太小学数学奥林匹克邀请赛第一回合参赛资格及参赛证。2. 其中四、五年级前200名选手将按成绩评定：　五年级组：一等奖20人，二等奖60人，三等奖120人，其余获优胜奖。　　       四年级组：一等奖20人，二等奖60人，三等奖120人，其余获优胜奖</w:t>
      </w:r>
    </w:p>
    <w:p>
      <w:pPr>
        <w:pStyle w:val="2"/>
        <w:keepNext w:val="0"/>
        <w:keepLines w:val="0"/>
        <w:widowControl/>
        <w:suppressLineNumbers w:val="0"/>
        <w:spacing w:before="344" w:beforeAutospacing="0" w:after="602" w:afterAutospacing="0" w:line="214" w:lineRule="atLeast"/>
        <w:ind w:left="172" w:right="0" w:firstLine="420"/>
        <w:rPr>
          <w:rFonts w:hint="eastAsia"/>
          <w:lang w:val="en-US" w:eastAsia="zh-CN"/>
        </w:rPr>
      </w:pPr>
      <w:r>
        <w:rPr>
          <w:rFonts w:hint="eastAsia"/>
          <w:b/>
          <w:bCs/>
          <w:color w:val="333333"/>
          <w:sz w:val="15"/>
          <w:szCs w:val="15"/>
          <w:shd w:val="clear" w:fill="FFFFFF"/>
          <w:lang w:val="en-US" w:eastAsia="zh-CN"/>
        </w:rPr>
        <w:t>报名点：</w:t>
      </w:r>
      <w:r>
        <w:rPr>
          <w:rFonts w:hint="eastAsia"/>
          <w:b w:val="0"/>
          <w:bCs w:val="0"/>
          <w:color w:val="333333"/>
          <w:sz w:val="15"/>
          <w:szCs w:val="15"/>
          <w:shd w:val="clear" w:fill="FFFFFF"/>
          <w:lang w:val="en-US" w:eastAsia="zh-CN"/>
        </w:rPr>
        <w:t>四季官网，51竞赛</w:t>
      </w:r>
      <w:bookmarkStart w:id="0" w:name="_GoBack"/>
      <w:bookmarkEnd w:id="0"/>
    </w:p>
    <w:p>
      <w:pPr>
        <w:rPr>
          <w:rFonts w:hint="eastAsia"/>
          <w:lang w:val="en-US" w:eastAsia="zh-CN"/>
        </w:rPr>
      </w:pPr>
      <w:r>
        <w:rPr>
          <w:rFonts w:hint="eastAsia"/>
          <w:lang w:val="en-US" w:eastAsia="zh-CN"/>
        </w:rPr>
        <w:t>5，春蕾杯</w:t>
      </w:r>
    </w:p>
    <w:p>
      <w:pPr>
        <w:pStyle w:val="2"/>
        <w:keepNext w:val="0"/>
        <w:keepLines w:val="0"/>
        <w:widowControl/>
        <w:suppressLineNumbers w:val="0"/>
        <w:spacing w:before="344" w:beforeAutospacing="0" w:after="602" w:afterAutospacing="0" w:line="214" w:lineRule="atLeast"/>
        <w:ind w:right="0"/>
        <w:rPr>
          <w:color w:val="333333"/>
          <w:sz w:val="13"/>
          <w:szCs w:val="13"/>
          <w:shd w:val="clear" w:fill="FFFFFF"/>
        </w:rPr>
      </w:pPr>
      <w:r>
        <w:rPr>
          <w:rFonts w:hint="eastAsia"/>
          <w:b/>
          <w:bCs/>
          <w:color w:val="333333"/>
          <w:sz w:val="20"/>
          <w:szCs w:val="20"/>
          <w:shd w:val="clear" w:fill="FFFFFF"/>
          <w:lang w:val="en-US" w:eastAsia="zh-CN"/>
        </w:rPr>
        <w:t>内容</w:t>
      </w:r>
      <w:r>
        <w:rPr>
          <w:rFonts w:hint="eastAsia"/>
          <w:color w:val="333333"/>
          <w:sz w:val="13"/>
          <w:szCs w:val="13"/>
          <w:shd w:val="clear" w:fill="FFFFFF"/>
          <w:lang w:val="en-US" w:eastAsia="zh-CN"/>
        </w:rPr>
        <w:t>：</w:t>
      </w:r>
      <w:r>
        <w:rPr>
          <w:color w:val="333333"/>
          <w:sz w:val="13"/>
          <w:szCs w:val="13"/>
          <w:shd w:val="clear" w:fill="FFFFFF"/>
        </w:rPr>
        <w:t>以学校授课基础知识为基础，同时增加日常生活中的能力题、综合题和学科创新题</w:t>
      </w:r>
    </w:p>
    <w:p>
      <w:pPr>
        <w:pStyle w:val="2"/>
        <w:keepNext w:val="0"/>
        <w:keepLines w:val="0"/>
        <w:widowControl/>
        <w:suppressLineNumbers w:val="0"/>
        <w:spacing w:before="344" w:beforeAutospacing="0" w:after="602" w:afterAutospacing="0" w:line="214" w:lineRule="atLeast"/>
        <w:ind w:right="0"/>
        <w:rPr>
          <w:color w:val="333333"/>
          <w:sz w:val="12"/>
          <w:szCs w:val="12"/>
          <w:shd w:val="clear" w:fill="FFFFFF"/>
        </w:rPr>
      </w:pPr>
      <w:r>
        <w:rPr>
          <w:b/>
          <w:bCs/>
          <w:color w:val="333333"/>
          <w:sz w:val="16"/>
          <w:szCs w:val="16"/>
          <w:shd w:val="clear" w:fill="FFFFFF"/>
        </w:rPr>
        <w:t>比赛时间</w:t>
      </w:r>
      <w:r>
        <w:rPr>
          <w:color w:val="333333"/>
          <w:sz w:val="12"/>
          <w:szCs w:val="12"/>
          <w:shd w:val="clear" w:fill="FFFFFF"/>
        </w:rPr>
        <w:t xml:space="preserve">： </w:t>
      </w:r>
      <w:r>
        <w:rPr>
          <w:color w:val="FFFFFF"/>
          <w:sz w:val="12"/>
          <w:szCs w:val="12"/>
          <w:shd w:val="clear" w:fill="FFFFFF"/>
        </w:rPr>
        <w:t>*</w:t>
      </w:r>
      <w:r>
        <w:rPr>
          <w:color w:val="333333"/>
          <w:sz w:val="12"/>
          <w:szCs w:val="12"/>
          <w:shd w:val="clear" w:fill="FFFFFF"/>
        </w:rPr>
        <w:t xml:space="preserve">初赛定于2016年12月10日（周六上、下午）举行 </w:t>
      </w:r>
      <w:r>
        <w:rPr>
          <w:color w:val="FFFFFF"/>
          <w:sz w:val="12"/>
          <w:szCs w:val="12"/>
          <w:shd w:val="clear" w:fill="FFFFFF"/>
        </w:rPr>
        <w:t>*</w:t>
      </w:r>
      <w:r>
        <w:rPr>
          <w:rFonts w:hint="eastAsia"/>
          <w:color w:val="FFFFFF"/>
          <w:sz w:val="12"/>
          <w:szCs w:val="12"/>
          <w:shd w:val="clear" w:fill="FFFFFF"/>
          <w:lang w:eastAsia="zh-CN"/>
        </w:rPr>
        <w:t>，</w:t>
      </w:r>
      <w:r>
        <w:rPr>
          <w:color w:val="333333"/>
          <w:sz w:val="12"/>
          <w:szCs w:val="12"/>
          <w:shd w:val="clear" w:fill="FFFFFF"/>
        </w:rPr>
        <w:t xml:space="preserve">二、四、六年级：08:00-09:00 </w:t>
      </w:r>
      <w:r>
        <w:rPr>
          <w:rFonts w:hint="eastAsia"/>
          <w:color w:val="333333"/>
          <w:sz w:val="12"/>
          <w:szCs w:val="12"/>
          <w:shd w:val="clear" w:fill="FFFFFF"/>
          <w:lang w:eastAsia="zh-CN"/>
        </w:rPr>
        <w:t>，</w:t>
      </w:r>
      <w:r>
        <w:rPr>
          <w:color w:val="FFFFFF"/>
          <w:sz w:val="12"/>
          <w:szCs w:val="12"/>
          <w:shd w:val="clear" w:fill="FFFFFF"/>
        </w:rPr>
        <w:t>集</w:t>
      </w:r>
      <w:r>
        <w:rPr>
          <w:color w:val="333333"/>
          <w:sz w:val="12"/>
          <w:szCs w:val="12"/>
          <w:shd w:val="clear" w:fill="FFFFFF"/>
        </w:rPr>
        <w:t xml:space="preserve"> 一、三、五年级：13:00-14:00  </w:t>
      </w:r>
      <w:r>
        <w:rPr>
          <w:color w:val="FFFFFF"/>
          <w:sz w:val="12"/>
          <w:szCs w:val="12"/>
          <w:shd w:val="clear" w:fill="FFFFFF"/>
        </w:rPr>
        <w:t>！@</w:t>
      </w:r>
      <w:r>
        <w:rPr>
          <w:color w:val="333333"/>
          <w:sz w:val="12"/>
          <w:szCs w:val="12"/>
          <w:shd w:val="clear" w:fill="FFFFFF"/>
        </w:rPr>
        <w:t>决赛定于2017年1月中旬举行</w:t>
      </w:r>
    </w:p>
    <w:p>
      <w:pPr>
        <w:pStyle w:val="2"/>
        <w:keepNext w:val="0"/>
        <w:keepLines w:val="0"/>
        <w:widowControl/>
        <w:suppressLineNumbers w:val="0"/>
        <w:spacing w:before="344" w:beforeAutospacing="0" w:after="602" w:afterAutospacing="0" w:line="214" w:lineRule="atLeast"/>
        <w:ind w:right="0"/>
        <w:rPr>
          <w:color w:val="333333"/>
          <w:sz w:val="12"/>
          <w:szCs w:val="12"/>
          <w:shd w:val="clear" w:fill="FFFFFF"/>
        </w:rPr>
      </w:pPr>
      <w:r>
        <w:rPr>
          <w:b/>
          <w:bCs/>
          <w:color w:val="333333"/>
          <w:sz w:val="16"/>
          <w:szCs w:val="16"/>
          <w:shd w:val="clear" w:fill="FFFFFF"/>
        </w:rPr>
        <w:t xml:space="preserve">奖项设置 </w:t>
      </w:r>
      <w:r>
        <w:rPr>
          <w:rFonts w:hint="eastAsia"/>
          <w:b/>
          <w:bCs/>
          <w:color w:val="333333"/>
          <w:sz w:val="16"/>
          <w:szCs w:val="16"/>
          <w:shd w:val="clear" w:fill="FFFFFF"/>
          <w:lang w:eastAsia="zh-CN"/>
        </w:rPr>
        <w:t>：</w:t>
      </w:r>
      <w:r>
        <w:rPr>
          <w:color w:val="333333"/>
          <w:sz w:val="12"/>
          <w:szCs w:val="12"/>
          <w:shd w:val="clear" w:fill="FFFFFF"/>
        </w:rPr>
        <w:t xml:space="preserve">活动设立一、二、三等奖，获奖学生、指导教师将分别获得竞赛组委会颁发的获奖证书。 竞赛学生获奖率为初赛总参赛人数的6%(其中一等奖0.6%，二等奖1.4%，三等奖4%）。 </w:t>
      </w:r>
    </w:p>
    <w:p>
      <w:pPr>
        <w:pStyle w:val="2"/>
        <w:keepNext w:val="0"/>
        <w:keepLines w:val="0"/>
        <w:widowControl/>
        <w:suppressLineNumbers w:val="0"/>
        <w:spacing w:before="344" w:beforeAutospacing="0" w:after="602" w:afterAutospacing="0" w:line="214" w:lineRule="atLeast"/>
        <w:ind w:right="0"/>
        <w:rPr>
          <w:rFonts w:hint="eastAsia" w:eastAsiaTheme="minorEastAsia"/>
          <w:b/>
          <w:bCs/>
          <w:color w:val="333333"/>
          <w:sz w:val="16"/>
          <w:szCs w:val="16"/>
          <w:shd w:val="clear" w:fill="FFFFFF"/>
          <w:lang w:val="en-US" w:eastAsia="zh-CN"/>
        </w:rPr>
      </w:pPr>
      <w:r>
        <w:rPr>
          <w:rFonts w:hint="eastAsia"/>
          <w:b/>
          <w:bCs/>
          <w:color w:val="333333"/>
          <w:sz w:val="16"/>
          <w:szCs w:val="16"/>
          <w:shd w:val="clear" w:fill="FFFFFF"/>
          <w:lang w:val="en-US" w:eastAsia="zh-CN"/>
        </w:rPr>
        <w:t>报名方式：思源，新东方，新贝</w:t>
      </w:r>
    </w:p>
    <w:p>
      <w:pPr>
        <w:pStyle w:val="2"/>
        <w:keepNext w:val="0"/>
        <w:keepLines w:val="0"/>
        <w:widowControl/>
        <w:suppressLineNumbers w:val="0"/>
        <w:spacing w:before="344" w:beforeAutospacing="0" w:after="602" w:afterAutospacing="0" w:line="214" w:lineRule="atLeast"/>
        <w:ind w:right="0"/>
        <w:rPr>
          <w:color w:val="333333"/>
          <w:sz w:val="12"/>
          <w:szCs w:val="12"/>
          <w:shd w:val="clear" w:fill="FFFFFF"/>
        </w:rPr>
      </w:pPr>
    </w:p>
    <w:p>
      <w:pPr>
        <w:pStyle w:val="2"/>
        <w:keepNext w:val="0"/>
        <w:keepLines w:val="0"/>
        <w:widowControl/>
        <w:suppressLineNumbers w:val="0"/>
        <w:spacing w:before="344" w:beforeAutospacing="0" w:after="602" w:afterAutospacing="0" w:line="214" w:lineRule="atLeast"/>
        <w:ind w:right="0"/>
        <w:rPr>
          <w:color w:val="333333"/>
          <w:sz w:val="13"/>
          <w:szCs w:val="13"/>
          <w:shd w:val="clear" w:fill="FFFFFF"/>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icomoon">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Impact">
    <w:panose1 w:val="020B080603090205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CF3C50"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461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800080"/>
      <w:u w:val="none"/>
    </w:rPr>
  </w:style>
  <w:style w:type="character" w:styleId="6">
    <w:name w:val="Emphasis"/>
    <w:basedOn w:val="3"/>
    <w:qFormat/>
    <w:uiPriority w:val="0"/>
  </w:style>
  <w:style w:type="character" w:styleId="7">
    <w:name w:val="HTML Definition"/>
    <w:basedOn w:val="3"/>
    <w:uiPriority w:val="0"/>
  </w:style>
  <w:style w:type="character" w:styleId="8">
    <w:name w:val="HTML Typewriter"/>
    <w:basedOn w:val="3"/>
    <w:uiPriority w:val="0"/>
    <w:rPr>
      <w:rFonts w:hint="default" w:ascii="Courier New" w:hAnsi="Courier New" w:eastAsia="Courier New" w:cs="Courier New"/>
      <w:sz w:val="24"/>
      <w:szCs w:val="24"/>
    </w:rPr>
  </w:style>
  <w:style w:type="character" w:styleId="9">
    <w:name w:val="HTML Acronym"/>
    <w:basedOn w:val="3"/>
    <w:uiPriority w:val="0"/>
    <w:rPr>
      <w:bdr w:val="none" w:color="auto" w:sz="0" w:space="0"/>
    </w:rPr>
  </w:style>
  <w:style w:type="character" w:styleId="10">
    <w:name w:val="HTML Variable"/>
    <w:basedOn w:val="3"/>
    <w:uiPriority w:val="0"/>
  </w:style>
  <w:style w:type="character" w:styleId="11">
    <w:name w:val="Hyperlink"/>
    <w:basedOn w:val="3"/>
    <w:uiPriority w:val="0"/>
    <w:rPr>
      <w:color w:val="0000FF"/>
      <w:u w:val="none"/>
    </w:rPr>
  </w:style>
  <w:style w:type="character" w:styleId="12">
    <w:name w:val="HTML Code"/>
    <w:basedOn w:val="3"/>
    <w:uiPriority w:val="0"/>
    <w:rPr>
      <w:rFonts w:hint="default" w:ascii="Courier New" w:hAnsi="Courier New" w:eastAsia="Courier New" w:cs="Courier New"/>
      <w:sz w:val="24"/>
      <w:szCs w:val="24"/>
    </w:rPr>
  </w:style>
  <w:style w:type="character" w:styleId="13">
    <w:name w:val="HTML Cite"/>
    <w:basedOn w:val="3"/>
    <w:uiPriority w:val="0"/>
  </w:style>
  <w:style w:type="character" w:styleId="14">
    <w:name w:val="HTML Keyboard"/>
    <w:basedOn w:val="3"/>
    <w:uiPriority w:val="0"/>
    <w:rPr>
      <w:rFonts w:hint="default" w:ascii="Courier New" w:hAnsi="Courier New" w:eastAsia="Courier New" w:cs="Courier New"/>
      <w:sz w:val="24"/>
      <w:szCs w:val="24"/>
    </w:rPr>
  </w:style>
  <w:style w:type="character" w:styleId="15">
    <w:name w:val="HTML Sample"/>
    <w:basedOn w:val="3"/>
    <w:uiPriority w:val="0"/>
    <w:rPr>
      <w:rFonts w:ascii="Courier New" w:hAnsi="Courier New" w:eastAsia="Courier New" w:cs="Courier New"/>
      <w:sz w:val="24"/>
      <w:szCs w:val="24"/>
    </w:rPr>
  </w:style>
  <w:style w:type="character" w:customStyle="1" w:styleId="17">
    <w:name w:val="comment-text-w"/>
    <w:basedOn w:val="3"/>
    <w:uiPriority w:val="0"/>
    <w:rPr>
      <w:color w:val="E74851"/>
    </w:rPr>
  </w:style>
  <w:style w:type="character" w:customStyle="1" w:styleId="18">
    <w:name w:val="text-null"/>
    <w:basedOn w:val="3"/>
    <w:uiPriority w:val="0"/>
    <w:rPr>
      <w:color w:val="E74851"/>
    </w:rPr>
  </w:style>
  <w:style w:type="character" w:customStyle="1" w:styleId="19">
    <w:name w:val="comment-link-numtext"/>
    <w:basedOn w:val="3"/>
    <w:uiPriority w:val="0"/>
  </w:style>
  <w:style w:type="character" w:customStyle="1" w:styleId="20">
    <w:name w:val="comment-link-num"/>
    <w:basedOn w:val="3"/>
    <w:uiPriority w:val="0"/>
  </w:style>
  <w:style w:type="character" w:customStyle="1" w:styleId="21">
    <w:name w:val="number"/>
    <w:basedOn w:val="3"/>
    <w:uiPriority w:val="0"/>
    <w:rPr>
      <w:rFonts w:ascii="Impact" w:hAnsi="Impact" w:eastAsia="Impact" w:cs="Impact"/>
      <w:color w:val="E74851"/>
      <w:sz w:val="17"/>
      <w:szCs w:val="17"/>
    </w:rPr>
  </w:style>
  <w:style w:type="character" w:customStyle="1" w:styleId="22">
    <w:name w:val="comment-number"/>
    <w:basedOn w:val="3"/>
    <w:uiPriority w:val="0"/>
    <w:rPr>
      <w:color w:val="E74851"/>
    </w:rPr>
  </w:style>
  <w:style w:type="character" w:customStyle="1" w:styleId="23">
    <w:name w:val="wrap-name-w"/>
    <w:basedOn w:val="3"/>
    <w:uiPriority w:val="0"/>
    <w:rPr>
      <w:rFonts w:ascii="微软雅黑" w:hAnsi="微软雅黑" w:eastAsia="微软雅黑" w:cs="微软雅黑"/>
      <w:color w:val="E74851"/>
      <w:sz w:val="13"/>
      <w:szCs w:val="13"/>
    </w:rPr>
  </w:style>
  <w:style w:type="character" w:customStyle="1" w:styleId="24">
    <w:name w:val="prop-span"/>
    <w:basedOn w:val="3"/>
    <w:uiPriority w:val="0"/>
  </w:style>
  <w:style w:type="character" w:customStyle="1" w:styleId="25">
    <w:name w:val="prompt-empty-w4"/>
    <w:basedOn w:val="3"/>
    <w:uiPriority w:val="0"/>
    <w:rPr>
      <w:color w:val="E74851"/>
    </w:rPr>
  </w:style>
  <w:style w:type="character" w:customStyle="1" w:styleId="26">
    <w:name w:val="fkbj"/>
    <w:basedOn w:val="3"/>
    <w:uiPriority w:val="0"/>
    <w:rPr>
      <w:rFonts w:ascii="宋体" w:hAnsi="宋体" w:eastAsia="宋体" w:cs="宋体"/>
    </w:rPr>
  </w:style>
  <w:style w:type="character" w:customStyle="1" w:styleId="27">
    <w:name w:val="big"/>
    <w:basedOn w:val="3"/>
    <w:uiPriority w:val="0"/>
  </w:style>
  <w:style w:type="character" w:customStyle="1" w:styleId="28">
    <w:name w:val="bds_nopic"/>
    <w:basedOn w:val="3"/>
    <w:uiPriority w:val="0"/>
  </w:style>
  <w:style w:type="character" w:customStyle="1" w:styleId="29">
    <w:name w:val="bds_nopic1"/>
    <w:basedOn w:val="3"/>
    <w:uiPriority w:val="0"/>
  </w:style>
  <w:style w:type="character" w:customStyle="1" w:styleId="30">
    <w:name w:val="bds_nopic2"/>
    <w:basedOn w:val="3"/>
    <w:uiPriority w:val="0"/>
  </w:style>
  <w:style w:type="character" w:customStyle="1" w:styleId="31">
    <w:name w:val="bds_more2"/>
    <w:basedOn w:val="3"/>
    <w:uiPriority w:val="0"/>
    <w:rPr>
      <w:rFonts w:hint="eastAsia" w:ascii="宋体" w:hAnsi="宋体" w:eastAsia="宋体" w:cs="宋体"/>
      <w:bdr w:val="none" w:color="auto" w:sz="0" w:space="0"/>
    </w:rPr>
  </w:style>
  <w:style w:type="character" w:customStyle="1" w:styleId="32">
    <w:name w:val="bds_more3"/>
    <w:basedOn w:val="3"/>
    <w:uiPriority w:val="0"/>
    <w:rPr>
      <w:bdr w:val="none" w:color="auto" w:sz="0" w:space="0"/>
    </w:rPr>
  </w:style>
  <w:style w:type="character" w:customStyle="1" w:styleId="33">
    <w:name w:val="bds_more4"/>
    <w:basedOn w:val="3"/>
    <w:uiPriority w:val="0"/>
    <w:rPr>
      <w:bdr w:val="none" w:color="auto" w:sz="0" w:space="0"/>
    </w:rPr>
  </w:style>
  <w:style w:type="character" w:customStyle="1" w:styleId="34">
    <w:name w:val="bds_more"/>
    <w:basedOn w:val="3"/>
    <w:uiPriority w:val="0"/>
    <w:rPr>
      <w:rFonts w:hint="eastAsia" w:ascii="宋体" w:hAnsi="宋体" w:eastAsia="宋体" w:cs="宋体"/>
      <w:bdr w:val="none" w:color="auto" w:sz="0" w:space="0"/>
    </w:rPr>
  </w:style>
  <w:style w:type="character" w:customStyle="1" w:styleId="35">
    <w:name w:val="bds_more1"/>
    <w:basedOn w:val="3"/>
    <w:uiPriority w:val="0"/>
    <w:rPr>
      <w:bdr w:val="none" w:color="auto" w:sz="0" w:space="0"/>
    </w:rPr>
  </w:style>
  <w:style w:type="character" w:customStyle="1" w:styleId="36">
    <w:name w:val="gw"/>
    <w:basedOn w:val="3"/>
    <w:uiPriority w:val="0"/>
    <w:rPr>
      <w:bdr w:val="none" w:color="auto" w:sz="0"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老杨</dc:creator>
  <cp:lastModifiedBy>老杨</cp:lastModifiedBy>
  <dcterms:modified xsi:type="dcterms:W3CDTF">2016-09-30T08:34:37Z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